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E N G L E S K I    J E Z I K    I    K NJ I Ž E V N O S T</w:t>
      </w:r>
      <w:r w:rsidDel="00000000" w:rsidR="00000000" w:rsidRPr="00000000">
        <w:rPr>
          <w:rtl w:val="0"/>
        </w:rPr>
      </w:r>
    </w:p>
    <w:p w:rsidR="00000000" w:rsidDel="00000000" w:rsidP="00000000" w:rsidRDefault="00000000" w:rsidRPr="00000000" w14:paraId="00000002">
      <w:pPr>
        <w:jc w:val="center"/>
        <w:rPr>
          <w:rFonts w:ascii="Book Antiqua" w:cs="Book Antiqua" w:eastAsia="Book Antiqua" w:hAnsi="Book Antiqua"/>
          <w:b w:val="0"/>
          <w:sz w:val="22"/>
          <w:szCs w:val="22"/>
          <w:vertAlign w:val="baseline"/>
        </w:rPr>
      </w:pPr>
      <w:r w:rsidDel="00000000" w:rsidR="00000000" w:rsidRPr="00000000">
        <w:rPr>
          <w:rtl w:val="0"/>
        </w:rPr>
      </w:r>
    </w:p>
    <w:p w:rsidR="00000000" w:rsidDel="00000000" w:rsidP="00000000" w:rsidRDefault="00000000" w:rsidRPr="00000000" w14:paraId="00000003">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PRIJEDIPLOMSKI STUDIJSKI PROGRAM  - DVOPREDMETNI STUDIJ</w:t>
      </w:r>
      <w:r w:rsidDel="00000000" w:rsidR="00000000" w:rsidRPr="00000000">
        <w:rPr>
          <w:rtl w:val="0"/>
        </w:rPr>
      </w:r>
    </w:p>
    <w:p w:rsidR="00000000" w:rsidDel="00000000" w:rsidP="00000000" w:rsidRDefault="00000000" w:rsidRPr="00000000" w14:paraId="00000004">
      <w:pPr>
        <w:jc w:val="center"/>
        <w:rPr>
          <w:rFonts w:ascii="Book Antiqua" w:cs="Book Antiqua" w:eastAsia="Book Antiqua" w:hAnsi="Book Antiqua"/>
          <w:b w:val="0"/>
          <w:sz w:val="22"/>
          <w:szCs w:val="22"/>
          <w:vertAlign w:val="baseline"/>
        </w:rPr>
      </w:pPr>
      <w:r w:rsidDel="00000000" w:rsidR="00000000" w:rsidRPr="00000000">
        <w:rPr>
          <w:rtl w:val="0"/>
        </w:rPr>
      </w:r>
    </w:p>
    <w:p w:rsidR="00000000" w:rsidDel="00000000" w:rsidP="00000000" w:rsidRDefault="00000000" w:rsidRPr="00000000" w14:paraId="00000005">
      <w:pPr>
        <w:jc w:val="center"/>
        <w:rPr>
          <w:rFonts w:ascii="Book Antiqua" w:cs="Book Antiqua" w:eastAsia="Book Antiqua" w:hAnsi="Book Antiqua"/>
          <w:b w:val="0"/>
          <w:sz w:val="22"/>
          <w:szCs w:val="22"/>
          <w:vertAlign w:val="baseline"/>
        </w:rPr>
      </w:pPr>
      <w:r w:rsidDel="00000000" w:rsidR="00000000" w:rsidRPr="00000000">
        <w:rPr>
          <w:rtl w:val="0"/>
        </w:rPr>
      </w:r>
    </w:p>
    <w:p w:rsidR="00000000" w:rsidDel="00000000" w:rsidP="00000000" w:rsidRDefault="00000000" w:rsidRPr="00000000" w14:paraId="00000006">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highlight w:val="yellow"/>
          <w:vertAlign w:val="baseline"/>
          <w:rtl w:val="0"/>
        </w:rPr>
        <w:t xml:space="preserve">I. godina</w:t>
      </w:r>
      <w:r w:rsidDel="00000000" w:rsidR="00000000" w:rsidRPr="00000000">
        <w:rPr>
          <w:rtl w:val="0"/>
        </w:rPr>
      </w:r>
    </w:p>
    <w:p w:rsidR="00000000" w:rsidDel="00000000" w:rsidP="00000000" w:rsidRDefault="00000000" w:rsidRPr="00000000" w14:paraId="00000007">
      <w:pPr>
        <w:rPr>
          <w:rFonts w:ascii="Book Antiqua" w:cs="Book Antiqua" w:eastAsia="Book Antiqua" w:hAnsi="Book Antiqua"/>
          <w:sz w:val="22"/>
          <w:szCs w:val="22"/>
          <w:vertAlign w:val="baseline"/>
        </w:rPr>
      </w:pPr>
      <w:r w:rsidDel="00000000" w:rsidR="00000000" w:rsidRPr="00000000">
        <w:rPr>
          <w:rtl w:val="0"/>
        </w:rPr>
      </w:r>
    </w:p>
    <w:tbl>
      <w:tblPr>
        <w:tblStyle w:val="Table1"/>
        <w:tblW w:w="9322.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4"/>
        <w:gridCol w:w="2583"/>
        <w:gridCol w:w="436"/>
        <w:gridCol w:w="436"/>
        <w:gridCol w:w="436"/>
        <w:gridCol w:w="1067"/>
        <w:tblGridChange w:id="0">
          <w:tblGrid>
            <w:gridCol w:w="4364"/>
            <w:gridCol w:w="2583"/>
            <w:gridCol w:w="436"/>
            <w:gridCol w:w="436"/>
            <w:gridCol w:w="436"/>
            <w:gridCol w:w="1067"/>
          </w:tblGrid>
        </w:tblGridChange>
      </w:tblGrid>
      <w:tr>
        <w:trPr>
          <w:cantSplit w:val="0"/>
          <w:trHeight w:val="221" w:hRule="atLeast"/>
          <w:tblHeader w:val="0"/>
        </w:trPr>
        <w:tc>
          <w:tcPr>
            <w:gridSpan w:val="6"/>
            <w:tcBorders>
              <w:bottom w:color="000000" w:space="0" w:sz="4" w:val="single"/>
            </w:tcBorders>
            <w:shd w:fill="ccffff" w:val="clear"/>
            <w:vAlign w:val="top"/>
          </w:tcPr>
          <w:p w:rsidR="00000000" w:rsidDel="00000000" w:rsidP="00000000" w:rsidRDefault="00000000" w:rsidRPr="00000000" w14:paraId="00000008">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 semestar</w:t>
            </w:r>
            <w:r w:rsidDel="00000000" w:rsidR="00000000" w:rsidRPr="00000000">
              <w:rPr>
                <w:rtl w:val="0"/>
              </w:rPr>
            </w:r>
          </w:p>
        </w:tc>
      </w:tr>
      <w:tr>
        <w:trPr>
          <w:cantSplit w:val="0"/>
          <w:trHeight w:val="235" w:hRule="atLeast"/>
          <w:tblHeader w:val="0"/>
        </w:trPr>
        <w:tc>
          <w:tcPr>
            <w:gridSpan w:val="6"/>
            <w:shd w:fill="ffff99" w:val="clear"/>
            <w:vAlign w:val="top"/>
          </w:tcPr>
          <w:p w:rsidR="00000000" w:rsidDel="00000000" w:rsidP="00000000" w:rsidRDefault="00000000" w:rsidRPr="00000000" w14:paraId="0000000E">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Obvezni kolegiji</w:t>
            </w:r>
            <w:r w:rsidDel="00000000" w:rsidR="00000000" w:rsidRPr="00000000">
              <w:rPr>
                <w:rtl w:val="0"/>
              </w:rPr>
            </w:r>
          </w:p>
        </w:tc>
      </w:tr>
      <w:tr>
        <w:trPr>
          <w:cantSplit w:val="0"/>
          <w:trHeight w:val="208" w:hRule="atLeast"/>
          <w:tblHeader w:val="0"/>
        </w:trPr>
        <w:tc>
          <w:tcPr>
            <w:vAlign w:val="top"/>
          </w:tcPr>
          <w:p w:rsidR="00000000" w:rsidDel="00000000" w:rsidP="00000000" w:rsidRDefault="00000000" w:rsidRPr="00000000" w14:paraId="00000014">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r w:rsidDel="00000000" w:rsidR="00000000" w:rsidRPr="00000000">
              <w:rPr>
                <w:rtl w:val="0"/>
              </w:rPr>
            </w:r>
          </w:p>
        </w:tc>
        <w:tc>
          <w:tcPr>
            <w:vAlign w:val="top"/>
          </w:tcPr>
          <w:p w:rsidR="00000000" w:rsidDel="00000000" w:rsidP="00000000" w:rsidRDefault="00000000" w:rsidRPr="00000000" w14:paraId="00000015">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Nastavnik/ica</w:t>
            </w:r>
            <w:r w:rsidDel="00000000" w:rsidR="00000000" w:rsidRPr="00000000">
              <w:rPr>
                <w:rtl w:val="0"/>
              </w:rPr>
            </w:r>
          </w:p>
        </w:tc>
        <w:tc>
          <w:tcPr>
            <w:vAlign w:val="top"/>
          </w:tcPr>
          <w:p w:rsidR="00000000" w:rsidDel="00000000" w:rsidP="00000000" w:rsidRDefault="00000000" w:rsidRPr="00000000" w14:paraId="0000001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w:t>
            </w:r>
          </w:p>
        </w:tc>
        <w:tc>
          <w:tcPr>
            <w:vAlign w:val="top"/>
          </w:tcPr>
          <w:p w:rsidR="00000000" w:rsidDel="00000000" w:rsidP="00000000" w:rsidRDefault="00000000" w:rsidRPr="00000000" w14:paraId="0000001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01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w:t>
            </w:r>
          </w:p>
        </w:tc>
        <w:tc>
          <w:tcPr>
            <w:vAlign w:val="top"/>
          </w:tcPr>
          <w:p w:rsidR="00000000" w:rsidDel="00000000" w:rsidP="00000000" w:rsidRDefault="00000000" w:rsidRPr="00000000" w14:paraId="00000019">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rHeight w:val="208" w:hRule="atLeast"/>
          <w:tblHeader w:val="0"/>
        </w:trPr>
        <w:tc>
          <w:tcPr>
            <w:vAlign w:val="top"/>
          </w:tcPr>
          <w:p w:rsidR="00000000" w:rsidDel="00000000" w:rsidP="00000000" w:rsidRDefault="00000000" w:rsidRPr="00000000" w14:paraId="0000001A">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Uvod u studij engleskog jezika</w:t>
            </w:r>
          </w:p>
        </w:tc>
        <w:tc>
          <w:tcPr>
            <w:vAlign w:val="top"/>
          </w:tcPr>
          <w:p w:rsidR="00000000" w:rsidDel="00000000" w:rsidP="00000000" w:rsidRDefault="00000000" w:rsidRPr="00000000" w14:paraId="0000001B">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R. Šamo </w:t>
            </w:r>
          </w:p>
        </w:tc>
        <w:tc>
          <w:tcPr>
            <w:vAlign w:val="top"/>
          </w:tcPr>
          <w:p w:rsidR="00000000" w:rsidDel="00000000" w:rsidP="00000000" w:rsidRDefault="00000000" w:rsidRPr="00000000" w14:paraId="0000001C">
            <w:pPr>
              <w:jc w:val="center"/>
              <w:rPr>
                <w:rFonts w:ascii="Book Antiqua" w:cs="Book Antiqua" w:eastAsia="Book Antiqua" w:hAnsi="Book Antiqua"/>
                <w:color w:val="000000"/>
                <w:sz w:val="22"/>
                <w:szCs w:val="22"/>
                <w:vertAlign w:val="baseline"/>
              </w:rPr>
            </w:pPr>
            <w:r w:rsidDel="00000000" w:rsidR="00000000" w:rsidRPr="00000000">
              <w:rPr>
                <w:rFonts w:ascii="Book Antiqua" w:cs="Book Antiqua" w:eastAsia="Book Antiqua" w:hAnsi="Book Antiqua"/>
                <w:color w:val="000000"/>
                <w:sz w:val="22"/>
                <w:szCs w:val="22"/>
                <w:vertAlign w:val="baseline"/>
                <w:rtl w:val="0"/>
              </w:rPr>
              <w:t xml:space="preserve">30</w:t>
            </w:r>
          </w:p>
        </w:tc>
        <w:tc>
          <w:tcPr>
            <w:vAlign w:val="top"/>
          </w:tcPr>
          <w:p w:rsidR="00000000" w:rsidDel="00000000" w:rsidP="00000000" w:rsidRDefault="00000000" w:rsidRPr="00000000" w14:paraId="0000001D">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1E">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1F">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rHeight w:val="208" w:hRule="atLeast"/>
          <w:tblHeader w:val="0"/>
        </w:trPr>
        <w:tc>
          <w:tcPr>
            <w:vAlign w:val="top"/>
          </w:tcPr>
          <w:p w:rsidR="00000000" w:rsidDel="00000000" w:rsidP="00000000" w:rsidRDefault="00000000" w:rsidRPr="00000000" w14:paraId="0000002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Uvod u studij engleske književnosti</w:t>
            </w:r>
          </w:p>
        </w:tc>
        <w:tc>
          <w:tcPr>
            <w:vAlign w:val="top"/>
          </w:tcPr>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V. Paoletić</w:t>
            </w:r>
          </w:p>
        </w:tc>
        <w:tc>
          <w:tcPr>
            <w:vAlign w:val="top"/>
          </w:tcPr>
          <w:p w:rsidR="00000000" w:rsidDel="00000000" w:rsidP="00000000" w:rsidRDefault="00000000" w:rsidRPr="00000000" w14:paraId="0000002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tc>
        <w:tc>
          <w:tcPr>
            <w:vAlign w:val="top"/>
          </w:tcPr>
          <w:p w:rsidR="00000000" w:rsidDel="00000000" w:rsidP="00000000" w:rsidRDefault="00000000" w:rsidRPr="00000000" w14:paraId="00000023">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24">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25">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rHeight w:val="208" w:hRule="atLeast"/>
          <w:tblHeader w:val="0"/>
        </w:trPr>
        <w:tc>
          <w:tcPr>
            <w:vAlign w:val="top"/>
          </w:tcPr>
          <w:p w:rsidR="00000000" w:rsidDel="00000000" w:rsidP="00000000" w:rsidRDefault="00000000" w:rsidRPr="00000000" w14:paraId="0000002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Suvremeni engleski jezik 1</w:t>
            </w:r>
          </w:p>
        </w:tc>
        <w:tc>
          <w:tcPr>
            <w:vAlign w:val="top"/>
          </w:tcPr>
          <w:p w:rsidR="00000000" w:rsidDel="00000000" w:rsidP="00000000" w:rsidRDefault="00000000" w:rsidRPr="00000000" w14:paraId="0000002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N. Jurišić</w:t>
            </w:r>
          </w:p>
        </w:tc>
        <w:tc>
          <w:tcPr>
            <w:vAlign w:val="top"/>
          </w:tcPr>
          <w:p w:rsidR="00000000" w:rsidDel="00000000" w:rsidP="00000000" w:rsidRDefault="00000000" w:rsidRPr="00000000" w14:paraId="00000028">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29">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60</w:t>
            </w:r>
          </w:p>
        </w:tc>
        <w:tc>
          <w:tcPr>
            <w:vAlign w:val="top"/>
          </w:tcPr>
          <w:p w:rsidR="00000000" w:rsidDel="00000000" w:rsidP="00000000" w:rsidRDefault="00000000" w:rsidRPr="00000000" w14:paraId="0000002A">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2B">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rHeight w:val="208" w:hRule="atLeast"/>
          <w:tblHeader w:val="0"/>
        </w:trPr>
        <w:tc>
          <w:tcPr>
            <w:vAlign w:val="top"/>
          </w:tcPr>
          <w:p w:rsidR="00000000" w:rsidDel="00000000" w:rsidP="00000000" w:rsidRDefault="00000000" w:rsidRPr="00000000" w14:paraId="0000002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Izborni predmet</w:t>
            </w:r>
          </w:p>
        </w:tc>
        <w:tc>
          <w:tcPr>
            <w:vAlign w:val="top"/>
          </w:tcPr>
          <w:p w:rsidR="00000000" w:rsidDel="00000000" w:rsidP="00000000" w:rsidRDefault="00000000" w:rsidRPr="00000000" w14:paraId="0000002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E">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2F">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30">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31">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rHeight w:val="221" w:hRule="atLeast"/>
          <w:tblHeader w:val="0"/>
        </w:trPr>
        <w:tc>
          <w:tcPr>
            <w:vAlign w:val="top"/>
          </w:tcPr>
          <w:p w:rsidR="00000000" w:rsidDel="00000000" w:rsidP="00000000" w:rsidRDefault="00000000" w:rsidRPr="00000000" w14:paraId="0000003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4">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35">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36">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37">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15</w:t>
            </w:r>
            <w:r w:rsidDel="00000000" w:rsidR="00000000" w:rsidRPr="00000000">
              <w:rPr>
                <w:rtl w:val="0"/>
              </w:rPr>
            </w:r>
          </w:p>
        </w:tc>
      </w:tr>
      <w:tr>
        <w:trPr>
          <w:cantSplit w:val="0"/>
          <w:trHeight w:val="221" w:hRule="atLeast"/>
          <w:tblHeader w:val="0"/>
        </w:trPr>
        <w:tc>
          <w:tcPr>
            <w:gridSpan w:val="6"/>
            <w:shd w:fill="cc99ff" w:val="clear"/>
            <w:vAlign w:val="top"/>
          </w:tcPr>
          <w:p w:rsidR="00000000" w:rsidDel="00000000" w:rsidP="00000000" w:rsidRDefault="00000000" w:rsidRPr="00000000" w14:paraId="00000038">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Izborni predmeti</w:t>
            </w:r>
            <w:r w:rsidDel="00000000" w:rsidR="00000000" w:rsidRPr="00000000">
              <w:rPr>
                <w:rtl w:val="0"/>
              </w:rPr>
            </w:r>
          </w:p>
        </w:tc>
      </w:tr>
      <w:tr>
        <w:trPr>
          <w:cantSplit w:val="0"/>
          <w:trHeight w:val="221" w:hRule="atLeast"/>
          <w:tblHeader w:val="0"/>
        </w:trPr>
        <w:tc>
          <w:tcPr>
            <w:vAlign w:val="top"/>
          </w:tcPr>
          <w:p w:rsidR="00000000" w:rsidDel="00000000" w:rsidP="00000000" w:rsidRDefault="00000000" w:rsidRPr="00000000" w14:paraId="0000003E">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r w:rsidDel="00000000" w:rsidR="00000000" w:rsidRPr="00000000">
              <w:rPr>
                <w:rtl w:val="0"/>
              </w:rPr>
            </w:r>
          </w:p>
        </w:tc>
        <w:tc>
          <w:tcPr>
            <w:vAlign w:val="top"/>
          </w:tcPr>
          <w:p w:rsidR="00000000" w:rsidDel="00000000" w:rsidP="00000000" w:rsidRDefault="00000000" w:rsidRPr="00000000" w14:paraId="0000003F">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Nastavnik/ica</w:t>
            </w:r>
            <w:r w:rsidDel="00000000" w:rsidR="00000000" w:rsidRPr="00000000">
              <w:rPr>
                <w:rtl w:val="0"/>
              </w:rPr>
            </w:r>
          </w:p>
        </w:tc>
        <w:tc>
          <w:tcPr>
            <w:vAlign w:val="top"/>
          </w:tcPr>
          <w:p w:rsidR="00000000" w:rsidDel="00000000" w:rsidP="00000000" w:rsidRDefault="00000000" w:rsidRPr="00000000" w14:paraId="0000004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w:t>
            </w:r>
          </w:p>
        </w:tc>
        <w:tc>
          <w:tcPr>
            <w:vAlign w:val="top"/>
          </w:tcPr>
          <w:p w:rsidR="00000000" w:rsidDel="00000000" w:rsidP="00000000" w:rsidRDefault="00000000" w:rsidRPr="00000000" w14:paraId="0000004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04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w:t>
            </w:r>
          </w:p>
        </w:tc>
        <w:tc>
          <w:tcPr>
            <w:vAlign w:val="top"/>
          </w:tcPr>
          <w:p w:rsidR="00000000" w:rsidDel="00000000" w:rsidP="00000000" w:rsidRDefault="00000000" w:rsidRPr="00000000" w14:paraId="00000043">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rHeight w:val="208" w:hRule="atLeast"/>
          <w:tblHeader w:val="0"/>
        </w:trPr>
        <w:tc>
          <w:tcPr>
            <w:vAlign w:val="top"/>
          </w:tcPr>
          <w:p w:rsidR="00000000" w:rsidDel="00000000" w:rsidP="00000000" w:rsidRDefault="00000000" w:rsidRPr="00000000" w14:paraId="00000044">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Britanska kultura i civilizacija</w:t>
            </w:r>
          </w:p>
        </w:tc>
        <w:tc>
          <w:tcPr>
            <w:vAlign w:val="top"/>
          </w:tcPr>
          <w:p w:rsidR="00000000" w:rsidDel="00000000" w:rsidP="00000000" w:rsidRDefault="00000000" w:rsidRPr="00000000" w14:paraId="00000045">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R. Šamo</w:t>
            </w:r>
          </w:p>
          <w:p w:rsidR="00000000" w:rsidDel="00000000" w:rsidP="00000000" w:rsidRDefault="00000000" w:rsidRPr="00000000" w14:paraId="00000046">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M. Dujmović</w:t>
            </w:r>
          </w:p>
        </w:tc>
        <w:tc>
          <w:tcPr>
            <w:vAlign w:val="top"/>
          </w:tcPr>
          <w:p w:rsidR="00000000" w:rsidDel="00000000" w:rsidP="00000000" w:rsidRDefault="00000000" w:rsidRPr="00000000" w14:paraId="00000047">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48">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49">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4A">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rHeight w:val="208" w:hRule="atLeast"/>
          <w:tblHeader w:val="0"/>
        </w:trPr>
        <w:tc>
          <w:tcPr>
            <w:vAlign w:val="top"/>
          </w:tcPr>
          <w:p w:rsidR="00000000" w:rsidDel="00000000" w:rsidP="00000000" w:rsidRDefault="00000000" w:rsidRPr="00000000" w14:paraId="0000004B">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Opća psihologija</w:t>
            </w:r>
          </w:p>
        </w:tc>
        <w:tc>
          <w:tcPr>
            <w:vAlign w:val="top"/>
          </w:tcPr>
          <w:p w:rsidR="00000000" w:rsidDel="00000000" w:rsidP="00000000" w:rsidRDefault="00000000" w:rsidRPr="00000000" w14:paraId="0000004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N. Ambrosi-Randić/M. Plavšić</w:t>
            </w:r>
          </w:p>
        </w:tc>
        <w:tc>
          <w:tcPr>
            <w:vAlign w:val="top"/>
          </w:tcPr>
          <w:p w:rsidR="00000000" w:rsidDel="00000000" w:rsidP="00000000" w:rsidRDefault="00000000" w:rsidRPr="00000000" w14:paraId="0000004D">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tc>
        <w:tc>
          <w:tcPr>
            <w:vAlign w:val="top"/>
          </w:tcPr>
          <w:p w:rsidR="00000000" w:rsidDel="00000000" w:rsidP="00000000" w:rsidRDefault="00000000" w:rsidRPr="00000000" w14:paraId="0000004E">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4F">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50">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rHeight w:val="221" w:hRule="atLeast"/>
          <w:tblHeader w:val="0"/>
        </w:trPr>
        <w:tc>
          <w:tcPr>
            <w:vAlign w:val="top"/>
          </w:tcPr>
          <w:p w:rsidR="00000000" w:rsidDel="00000000" w:rsidP="00000000" w:rsidRDefault="00000000" w:rsidRPr="00000000" w14:paraId="00000051">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Temeljni lingvistički pojmovi</w:t>
            </w:r>
          </w:p>
        </w:tc>
        <w:tc>
          <w:tcPr>
            <w:vAlign w:val="top"/>
          </w:tcPr>
          <w:p w:rsidR="00000000" w:rsidDel="00000000" w:rsidP="00000000" w:rsidRDefault="00000000" w:rsidRPr="00000000" w14:paraId="0000005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K. Dobrić Basaneže </w:t>
            </w:r>
          </w:p>
        </w:tc>
        <w:tc>
          <w:tcPr>
            <w:vAlign w:val="top"/>
          </w:tcPr>
          <w:p w:rsidR="00000000" w:rsidDel="00000000" w:rsidP="00000000" w:rsidRDefault="00000000" w:rsidRPr="00000000" w14:paraId="00000053">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54">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55">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56">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bl>
    <w:p w:rsidR="00000000" w:rsidDel="00000000" w:rsidP="00000000" w:rsidRDefault="00000000" w:rsidRPr="00000000" w14:paraId="00000057">
      <w:pPr>
        <w:rPr>
          <w:rFonts w:ascii="Book Antiqua" w:cs="Book Antiqua" w:eastAsia="Book Antiqua" w:hAnsi="Book Antiqua"/>
          <w:sz w:val="22"/>
          <w:szCs w:val="22"/>
          <w:vertAlign w:val="baseline"/>
        </w:rPr>
      </w:pPr>
      <w:r w:rsidDel="00000000" w:rsidR="00000000" w:rsidRPr="00000000">
        <w:rPr>
          <w:rtl w:val="0"/>
        </w:rPr>
      </w:r>
    </w:p>
    <w:p w:rsidR="00000000" w:rsidDel="00000000" w:rsidP="00000000" w:rsidRDefault="00000000" w:rsidRPr="00000000" w14:paraId="00000058">
      <w:pPr>
        <w:rPr>
          <w:rFonts w:ascii="Book Antiqua" w:cs="Book Antiqua" w:eastAsia="Book Antiqua" w:hAnsi="Book Antiqua"/>
          <w:sz w:val="22"/>
          <w:szCs w:val="22"/>
          <w:vertAlign w:val="baseline"/>
        </w:rPr>
      </w:pPr>
      <w:r w:rsidDel="00000000" w:rsidR="00000000" w:rsidRPr="00000000">
        <w:rPr>
          <w:rtl w:val="0"/>
        </w:rPr>
      </w:r>
    </w:p>
    <w:tbl>
      <w:tblPr>
        <w:tblStyle w:val="Table2"/>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56"/>
        <w:gridCol w:w="2634"/>
        <w:gridCol w:w="436"/>
        <w:gridCol w:w="436"/>
        <w:gridCol w:w="436"/>
        <w:gridCol w:w="890"/>
        <w:tblGridChange w:id="0">
          <w:tblGrid>
            <w:gridCol w:w="4456"/>
            <w:gridCol w:w="2634"/>
            <w:gridCol w:w="436"/>
            <w:gridCol w:w="436"/>
            <w:gridCol w:w="436"/>
            <w:gridCol w:w="890"/>
          </w:tblGrid>
        </w:tblGridChange>
      </w:tblGrid>
      <w:tr>
        <w:trPr>
          <w:cantSplit w:val="0"/>
          <w:tblHeader w:val="0"/>
        </w:trPr>
        <w:tc>
          <w:tcPr>
            <w:gridSpan w:val="6"/>
            <w:tcBorders>
              <w:bottom w:color="000000" w:space="0" w:sz="4" w:val="single"/>
            </w:tcBorders>
            <w:shd w:fill="ccffff" w:val="clear"/>
            <w:vAlign w:val="top"/>
          </w:tcPr>
          <w:p w:rsidR="00000000" w:rsidDel="00000000" w:rsidP="00000000" w:rsidRDefault="00000000" w:rsidRPr="00000000" w14:paraId="00000059">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II. semestar</w:t>
            </w:r>
            <w:r w:rsidDel="00000000" w:rsidR="00000000" w:rsidRPr="00000000">
              <w:rPr>
                <w:rtl w:val="0"/>
              </w:rPr>
            </w:r>
          </w:p>
        </w:tc>
      </w:tr>
      <w:tr>
        <w:trPr>
          <w:cantSplit w:val="0"/>
          <w:tblHeader w:val="0"/>
        </w:trPr>
        <w:tc>
          <w:tcPr>
            <w:gridSpan w:val="6"/>
            <w:shd w:fill="ffff99" w:val="clear"/>
            <w:vAlign w:val="top"/>
          </w:tcPr>
          <w:p w:rsidR="00000000" w:rsidDel="00000000" w:rsidP="00000000" w:rsidRDefault="00000000" w:rsidRPr="00000000" w14:paraId="0000005F">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Obvezni kolegiji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5">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r w:rsidDel="00000000" w:rsidR="00000000" w:rsidRPr="00000000">
              <w:rPr>
                <w:rtl w:val="0"/>
              </w:rPr>
            </w:r>
          </w:p>
        </w:tc>
        <w:tc>
          <w:tcPr>
            <w:vAlign w:val="top"/>
          </w:tcPr>
          <w:p w:rsidR="00000000" w:rsidDel="00000000" w:rsidP="00000000" w:rsidRDefault="00000000" w:rsidRPr="00000000" w14:paraId="00000066">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Nastavnik/ica</w:t>
            </w:r>
            <w:r w:rsidDel="00000000" w:rsidR="00000000" w:rsidRPr="00000000">
              <w:rPr>
                <w:rtl w:val="0"/>
              </w:rPr>
            </w:r>
          </w:p>
        </w:tc>
        <w:tc>
          <w:tcPr>
            <w:vAlign w:val="top"/>
          </w:tcPr>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w:t>
            </w:r>
          </w:p>
        </w:tc>
        <w:tc>
          <w:tcPr>
            <w:vAlign w:val="top"/>
          </w:tcPr>
          <w:p w:rsidR="00000000" w:rsidDel="00000000" w:rsidP="00000000" w:rsidRDefault="00000000" w:rsidRPr="00000000" w14:paraId="0000006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06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w:t>
            </w:r>
          </w:p>
        </w:tc>
        <w:tc>
          <w:tcPr>
            <w:vAlign w:val="top"/>
          </w:tcPr>
          <w:p w:rsidR="00000000" w:rsidDel="00000000" w:rsidP="00000000" w:rsidRDefault="00000000" w:rsidRPr="00000000" w14:paraId="0000006A">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B">
            <w:pPr>
              <w:rPr>
                <w:rFonts w:ascii="Book Antiqua" w:cs="Book Antiqua" w:eastAsia="Book Antiqua" w:hAnsi="Book Antiqua"/>
                <w:color w:val="0000ff"/>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Fonetika i fonologija engleskog jezika </w:t>
            </w:r>
            <w:r w:rsidDel="00000000" w:rsidR="00000000" w:rsidRPr="00000000">
              <w:rPr>
                <w:rtl w:val="0"/>
              </w:rPr>
            </w:r>
          </w:p>
        </w:tc>
        <w:tc>
          <w:tcPr>
            <w:vAlign w:val="top"/>
          </w:tcPr>
          <w:p w:rsidR="00000000" w:rsidDel="00000000" w:rsidP="00000000" w:rsidRDefault="00000000" w:rsidRPr="00000000" w14:paraId="0000006C">
            <w:pPr>
              <w:jc w:val="center"/>
              <w:rPr>
                <w:rFonts w:ascii="Book Antiqua" w:cs="Book Antiqua" w:eastAsia="Book Antiqua" w:hAnsi="Book Antiqua"/>
                <w:color w:val="000000"/>
                <w:sz w:val="22"/>
                <w:szCs w:val="22"/>
                <w:vertAlign w:val="baseline"/>
              </w:rPr>
            </w:pPr>
            <w:r w:rsidDel="00000000" w:rsidR="00000000" w:rsidRPr="00000000">
              <w:rPr>
                <w:rFonts w:ascii="Book Antiqua" w:cs="Book Antiqua" w:eastAsia="Book Antiqua" w:hAnsi="Book Antiqua"/>
                <w:color w:val="000000"/>
                <w:sz w:val="22"/>
                <w:szCs w:val="22"/>
                <w:vertAlign w:val="baseline"/>
                <w:rtl w:val="0"/>
              </w:rPr>
              <w:t xml:space="preserve">K. Cergol</w:t>
            </w:r>
          </w:p>
          <w:p w:rsidR="00000000" w:rsidDel="00000000" w:rsidP="00000000" w:rsidRDefault="00000000" w:rsidRPr="00000000" w14:paraId="0000006D">
            <w:pPr>
              <w:jc w:val="center"/>
              <w:rPr>
                <w:rFonts w:ascii="Book Antiqua" w:cs="Book Antiqua" w:eastAsia="Book Antiqua" w:hAnsi="Book Antiqua"/>
                <w:color w:val="000000"/>
                <w:sz w:val="22"/>
                <w:szCs w:val="22"/>
                <w:vertAlign w:val="baseline"/>
              </w:rPr>
            </w:pPr>
            <w:r w:rsidDel="00000000" w:rsidR="00000000" w:rsidRPr="00000000">
              <w:rPr>
                <w:rFonts w:ascii="Book Antiqua" w:cs="Book Antiqua" w:eastAsia="Book Antiqua" w:hAnsi="Book Antiqua"/>
                <w:color w:val="000000"/>
                <w:sz w:val="22"/>
                <w:szCs w:val="22"/>
                <w:vertAlign w:val="baseline"/>
                <w:rtl w:val="0"/>
              </w:rPr>
              <w:t xml:space="preserve">N. Jurišić</w:t>
            </w:r>
          </w:p>
          <w:p w:rsidR="00000000" w:rsidDel="00000000" w:rsidP="00000000" w:rsidRDefault="00000000" w:rsidRPr="00000000" w14:paraId="0000006E">
            <w:pPr>
              <w:jc w:val="center"/>
              <w:rPr>
                <w:rFonts w:ascii="Book Antiqua" w:cs="Book Antiqua" w:eastAsia="Book Antiqua" w:hAnsi="Book Antiqua"/>
                <w:color w:val="0000ff"/>
                <w:sz w:val="22"/>
                <w:szCs w:val="22"/>
                <w:vertAlign w:val="baseline"/>
              </w:rPr>
            </w:pPr>
            <w:r w:rsidDel="00000000" w:rsidR="00000000" w:rsidRPr="00000000">
              <w:rPr>
                <w:rtl w:val="0"/>
              </w:rPr>
            </w:r>
          </w:p>
        </w:tc>
        <w:tc>
          <w:tcPr>
            <w:vAlign w:val="top"/>
          </w:tcPr>
          <w:p w:rsidR="00000000" w:rsidDel="00000000" w:rsidP="00000000" w:rsidRDefault="00000000" w:rsidRPr="00000000" w14:paraId="0000006F">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p w:rsidR="00000000" w:rsidDel="00000000" w:rsidP="00000000" w:rsidRDefault="00000000" w:rsidRPr="00000000" w14:paraId="00000070">
            <w:pPr>
              <w:jc w:val="center"/>
              <w:rPr>
                <w:rFonts w:ascii="Book Antiqua" w:cs="Book Antiqua" w:eastAsia="Book Antiqua" w:hAnsi="Book Antiqua"/>
                <w:color w:val="0000ff"/>
                <w:sz w:val="22"/>
                <w:szCs w:val="22"/>
                <w:vertAlign w:val="baseline"/>
              </w:rPr>
            </w:pPr>
            <w:r w:rsidDel="00000000" w:rsidR="00000000" w:rsidRPr="00000000">
              <w:rPr>
                <w:rtl w:val="0"/>
              </w:rPr>
            </w:r>
          </w:p>
        </w:tc>
        <w:tc>
          <w:tcPr>
            <w:vAlign w:val="top"/>
          </w:tcPr>
          <w:p w:rsidR="00000000" w:rsidDel="00000000" w:rsidP="00000000" w:rsidRDefault="00000000" w:rsidRPr="00000000" w14:paraId="00000071">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tc>
        <w:tc>
          <w:tcPr>
            <w:vAlign w:val="top"/>
          </w:tcPr>
          <w:p w:rsidR="00000000" w:rsidDel="00000000" w:rsidP="00000000" w:rsidRDefault="00000000" w:rsidRPr="00000000" w14:paraId="0000007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p w:rsidR="00000000" w:rsidDel="00000000" w:rsidP="00000000" w:rsidRDefault="00000000" w:rsidRPr="00000000" w14:paraId="00000073">
            <w:pPr>
              <w:jc w:val="center"/>
              <w:rPr>
                <w:rFonts w:ascii="Book Antiqua" w:cs="Book Antiqua" w:eastAsia="Book Antiqua" w:hAnsi="Book Antiqua"/>
                <w:color w:val="0000ff"/>
                <w:sz w:val="22"/>
                <w:szCs w:val="22"/>
                <w:vertAlign w:val="baseline"/>
              </w:rPr>
            </w:pPr>
            <w:r w:rsidDel="00000000" w:rsidR="00000000" w:rsidRPr="00000000">
              <w:rPr>
                <w:rtl w:val="0"/>
              </w:rPr>
            </w:r>
          </w:p>
        </w:tc>
        <w:tc>
          <w:tcPr>
            <w:vAlign w:val="top"/>
          </w:tcPr>
          <w:p w:rsidR="00000000" w:rsidDel="00000000" w:rsidP="00000000" w:rsidRDefault="00000000" w:rsidRPr="00000000" w14:paraId="00000074">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075">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Književnost britanskog romantizma</w:t>
            </w:r>
          </w:p>
        </w:tc>
        <w:tc>
          <w:tcPr>
            <w:vAlign w:val="top"/>
          </w:tcPr>
          <w:p w:rsidR="00000000" w:rsidDel="00000000" w:rsidP="00000000" w:rsidRDefault="00000000" w:rsidRPr="00000000" w14:paraId="00000076">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I. Grbić / K. Vunić </w:t>
            </w:r>
          </w:p>
        </w:tc>
        <w:tc>
          <w:tcPr>
            <w:vAlign w:val="top"/>
          </w:tcPr>
          <w:p w:rsidR="00000000" w:rsidDel="00000000" w:rsidP="00000000" w:rsidRDefault="00000000" w:rsidRPr="00000000" w14:paraId="00000077">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45</w:t>
            </w:r>
          </w:p>
        </w:tc>
        <w:tc>
          <w:tcPr>
            <w:vAlign w:val="top"/>
          </w:tcPr>
          <w:p w:rsidR="00000000" w:rsidDel="00000000" w:rsidP="00000000" w:rsidRDefault="00000000" w:rsidRPr="00000000" w14:paraId="00000078">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79">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7A">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07B">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Suvremeni engleski jezik 2</w:t>
            </w:r>
          </w:p>
        </w:tc>
        <w:tc>
          <w:tcPr>
            <w:vAlign w:val="top"/>
          </w:tcPr>
          <w:p w:rsidR="00000000" w:rsidDel="00000000" w:rsidP="00000000" w:rsidRDefault="00000000" w:rsidRPr="00000000" w14:paraId="0000007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I.Žufić</w:t>
            </w:r>
          </w:p>
        </w:tc>
        <w:tc>
          <w:tcPr>
            <w:vAlign w:val="top"/>
          </w:tcPr>
          <w:p w:rsidR="00000000" w:rsidDel="00000000" w:rsidP="00000000" w:rsidRDefault="00000000" w:rsidRPr="00000000" w14:paraId="0000007D">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7E">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60</w:t>
            </w:r>
          </w:p>
        </w:tc>
        <w:tc>
          <w:tcPr>
            <w:vAlign w:val="top"/>
          </w:tcPr>
          <w:p w:rsidR="00000000" w:rsidDel="00000000" w:rsidP="00000000" w:rsidRDefault="00000000" w:rsidRPr="00000000" w14:paraId="0000007F">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80">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081">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Izborni predmet</w:t>
            </w:r>
          </w:p>
        </w:tc>
        <w:tc>
          <w:tcPr>
            <w:vAlign w:val="top"/>
          </w:tcPr>
          <w:p w:rsidR="00000000" w:rsidDel="00000000" w:rsidP="00000000" w:rsidRDefault="00000000" w:rsidRPr="00000000" w14:paraId="00000082">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83">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84">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85">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86">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087">
            <w:pP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89">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8A">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8B">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8C">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15</w:t>
            </w:r>
            <w:r w:rsidDel="00000000" w:rsidR="00000000" w:rsidRPr="00000000">
              <w:rPr>
                <w:rtl w:val="0"/>
              </w:rPr>
            </w:r>
          </w:p>
        </w:tc>
      </w:tr>
      <w:tr>
        <w:trPr>
          <w:cantSplit w:val="0"/>
          <w:tblHeader w:val="0"/>
        </w:trPr>
        <w:tc>
          <w:tcPr>
            <w:gridSpan w:val="6"/>
            <w:shd w:fill="cc99ff" w:val="clear"/>
            <w:vAlign w:val="top"/>
          </w:tcPr>
          <w:p w:rsidR="00000000" w:rsidDel="00000000" w:rsidP="00000000" w:rsidRDefault="00000000" w:rsidRPr="00000000" w14:paraId="0000008D">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Izborni predmeti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3">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r w:rsidDel="00000000" w:rsidR="00000000" w:rsidRPr="00000000">
              <w:rPr>
                <w:rtl w:val="0"/>
              </w:rPr>
            </w:r>
          </w:p>
        </w:tc>
        <w:tc>
          <w:tcPr>
            <w:vAlign w:val="top"/>
          </w:tcPr>
          <w:p w:rsidR="00000000" w:rsidDel="00000000" w:rsidP="00000000" w:rsidRDefault="00000000" w:rsidRPr="00000000" w14:paraId="00000094">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Nastavnik/ica</w:t>
            </w:r>
            <w:r w:rsidDel="00000000" w:rsidR="00000000" w:rsidRPr="00000000">
              <w:rPr>
                <w:rtl w:val="0"/>
              </w:rPr>
            </w:r>
          </w:p>
        </w:tc>
        <w:tc>
          <w:tcPr>
            <w:vAlign w:val="top"/>
          </w:tcPr>
          <w:p w:rsidR="00000000" w:rsidDel="00000000" w:rsidP="00000000" w:rsidRDefault="00000000" w:rsidRPr="00000000" w14:paraId="0000009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w:t>
            </w:r>
          </w:p>
        </w:tc>
        <w:tc>
          <w:tcPr>
            <w:vAlign w:val="top"/>
          </w:tcPr>
          <w:p w:rsidR="00000000" w:rsidDel="00000000" w:rsidP="00000000" w:rsidRDefault="00000000" w:rsidRPr="00000000" w14:paraId="0000009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09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w:t>
            </w:r>
          </w:p>
        </w:tc>
        <w:tc>
          <w:tcPr>
            <w:vAlign w:val="top"/>
          </w:tcPr>
          <w:p w:rsidR="00000000" w:rsidDel="00000000" w:rsidP="00000000" w:rsidRDefault="00000000" w:rsidRPr="00000000" w14:paraId="00000098">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9">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Američka kultura i civilizacija</w:t>
            </w:r>
          </w:p>
        </w:tc>
        <w:tc>
          <w:tcPr>
            <w:vAlign w:val="top"/>
          </w:tcPr>
          <w:p w:rsidR="00000000" w:rsidDel="00000000" w:rsidP="00000000" w:rsidRDefault="00000000" w:rsidRPr="00000000" w14:paraId="0000009A">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R. Šamo</w:t>
            </w:r>
          </w:p>
        </w:tc>
        <w:tc>
          <w:tcPr>
            <w:vAlign w:val="top"/>
          </w:tcPr>
          <w:p w:rsidR="00000000" w:rsidDel="00000000" w:rsidP="00000000" w:rsidRDefault="00000000" w:rsidRPr="00000000" w14:paraId="0000009B">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9C">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9D">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9E">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09F">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Razvojna psihologija</w:t>
            </w:r>
          </w:p>
        </w:tc>
        <w:tc>
          <w:tcPr>
            <w:vAlign w:val="top"/>
          </w:tcPr>
          <w:p w:rsidR="00000000" w:rsidDel="00000000" w:rsidP="00000000" w:rsidRDefault="00000000" w:rsidRPr="00000000" w14:paraId="000000A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M. Plavšić</w:t>
            </w:r>
          </w:p>
        </w:tc>
        <w:tc>
          <w:tcPr>
            <w:vAlign w:val="top"/>
          </w:tcPr>
          <w:p w:rsidR="00000000" w:rsidDel="00000000" w:rsidP="00000000" w:rsidRDefault="00000000" w:rsidRPr="00000000" w14:paraId="000000A1">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tc>
        <w:tc>
          <w:tcPr>
            <w:vAlign w:val="top"/>
          </w:tcPr>
          <w:p w:rsidR="00000000" w:rsidDel="00000000" w:rsidP="00000000" w:rsidRDefault="00000000" w:rsidRPr="00000000" w14:paraId="000000A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A3">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A4">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5">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Sociolingvistika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6">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R. Blagoni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7">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8">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9">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A">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bl>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rPr>
          <w:rFonts w:ascii="Book Antiqua" w:cs="Book Antiqua" w:eastAsia="Book Antiqua" w:hAnsi="Book Antiqua"/>
          <w:sz w:val="22"/>
          <w:szCs w:val="22"/>
          <w:highlight w:val="yellow"/>
          <w:vertAlign w:val="baseline"/>
        </w:rPr>
      </w:pPr>
      <w:r w:rsidDel="00000000" w:rsidR="00000000" w:rsidRPr="00000000">
        <w:rPr>
          <w:rtl w:val="0"/>
        </w:rPr>
      </w:r>
    </w:p>
    <w:p w:rsidR="00000000" w:rsidDel="00000000" w:rsidP="00000000" w:rsidRDefault="00000000" w:rsidRPr="00000000" w14:paraId="000000AD">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highlight w:val="yellow"/>
          <w:vertAlign w:val="baseline"/>
          <w:rtl w:val="0"/>
        </w:rPr>
        <w:t xml:space="preserve">II. godina</w:t>
      </w:r>
      <w:r w:rsidDel="00000000" w:rsidR="00000000" w:rsidRPr="00000000">
        <w:rPr>
          <w:rtl w:val="0"/>
        </w:rPr>
      </w:r>
    </w:p>
    <w:p w:rsidR="00000000" w:rsidDel="00000000" w:rsidP="00000000" w:rsidRDefault="00000000" w:rsidRPr="00000000" w14:paraId="000000AE">
      <w:pPr>
        <w:rPr>
          <w:rFonts w:ascii="Book Antiqua" w:cs="Book Antiqua" w:eastAsia="Book Antiqua" w:hAnsi="Book Antiqua"/>
          <w:sz w:val="22"/>
          <w:szCs w:val="22"/>
          <w:vertAlign w:val="baseline"/>
        </w:rPr>
      </w:pPr>
      <w:r w:rsidDel="00000000" w:rsidR="00000000" w:rsidRPr="00000000">
        <w:rPr>
          <w:rtl w:val="0"/>
        </w:rPr>
      </w:r>
    </w:p>
    <w:tbl>
      <w:tblPr>
        <w:tblStyle w:val="Table3"/>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57"/>
        <w:gridCol w:w="2633"/>
        <w:gridCol w:w="436"/>
        <w:gridCol w:w="436"/>
        <w:gridCol w:w="436"/>
        <w:gridCol w:w="890"/>
        <w:tblGridChange w:id="0">
          <w:tblGrid>
            <w:gridCol w:w="4457"/>
            <w:gridCol w:w="2633"/>
            <w:gridCol w:w="436"/>
            <w:gridCol w:w="436"/>
            <w:gridCol w:w="436"/>
            <w:gridCol w:w="890"/>
          </w:tblGrid>
        </w:tblGridChange>
      </w:tblGrid>
      <w:tr>
        <w:trPr>
          <w:cantSplit w:val="0"/>
          <w:tblHeader w:val="0"/>
        </w:trPr>
        <w:tc>
          <w:tcPr>
            <w:gridSpan w:val="6"/>
            <w:tcBorders>
              <w:bottom w:color="000000" w:space="0" w:sz="4" w:val="single"/>
            </w:tcBorders>
            <w:shd w:fill="ccffff" w:val="clear"/>
            <w:vAlign w:val="top"/>
          </w:tcPr>
          <w:p w:rsidR="00000000" w:rsidDel="00000000" w:rsidP="00000000" w:rsidRDefault="00000000" w:rsidRPr="00000000" w14:paraId="000000AF">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III. semestar</w:t>
            </w:r>
            <w:r w:rsidDel="00000000" w:rsidR="00000000" w:rsidRPr="00000000">
              <w:rPr>
                <w:rtl w:val="0"/>
              </w:rPr>
            </w:r>
          </w:p>
        </w:tc>
      </w:tr>
      <w:tr>
        <w:trPr>
          <w:cantSplit w:val="0"/>
          <w:tblHeader w:val="0"/>
        </w:trPr>
        <w:tc>
          <w:tcPr>
            <w:gridSpan w:val="6"/>
            <w:shd w:fill="ffff99" w:val="clear"/>
            <w:vAlign w:val="top"/>
          </w:tcPr>
          <w:p w:rsidR="00000000" w:rsidDel="00000000" w:rsidP="00000000" w:rsidRDefault="00000000" w:rsidRPr="00000000" w14:paraId="000000B5">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Obvezni kolegiji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B">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r w:rsidDel="00000000" w:rsidR="00000000" w:rsidRPr="00000000">
              <w:rPr>
                <w:rtl w:val="0"/>
              </w:rPr>
            </w:r>
          </w:p>
        </w:tc>
        <w:tc>
          <w:tcPr>
            <w:vAlign w:val="top"/>
          </w:tcPr>
          <w:p w:rsidR="00000000" w:rsidDel="00000000" w:rsidP="00000000" w:rsidRDefault="00000000" w:rsidRPr="00000000" w14:paraId="000000BC">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Nastavnik/ica</w:t>
            </w:r>
            <w:r w:rsidDel="00000000" w:rsidR="00000000" w:rsidRPr="00000000">
              <w:rPr>
                <w:rtl w:val="0"/>
              </w:rPr>
            </w:r>
          </w:p>
        </w:tc>
        <w:tc>
          <w:tcPr>
            <w:vAlign w:val="top"/>
          </w:tcPr>
          <w:p w:rsidR="00000000" w:rsidDel="00000000" w:rsidP="00000000" w:rsidRDefault="00000000" w:rsidRPr="00000000" w14:paraId="000000B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w:t>
            </w:r>
          </w:p>
        </w:tc>
        <w:tc>
          <w:tcPr>
            <w:vAlign w:val="top"/>
          </w:tcPr>
          <w:p w:rsidR="00000000" w:rsidDel="00000000" w:rsidP="00000000" w:rsidRDefault="00000000" w:rsidRPr="00000000" w14:paraId="000000B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0B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w:t>
            </w:r>
          </w:p>
        </w:tc>
        <w:tc>
          <w:tcPr>
            <w:vAlign w:val="top"/>
          </w:tcPr>
          <w:p w:rsidR="00000000" w:rsidDel="00000000" w:rsidP="00000000" w:rsidRDefault="00000000" w:rsidRPr="00000000" w14:paraId="000000C0">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C1">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Morfosintaksa engleskog jezika  </w:t>
            </w:r>
          </w:p>
        </w:tc>
        <w:tc>
          <w:tcPr>
            <w:vAlign w:val="top"/>
          </w:tcPr>
          <w:p w:rsidR="00000000" w:rsidDel="00000000" w:rsidP="00000000" w:rsidRDefault="00000000" w:rsidRPr="00000000" w14:paraId="000000C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K. Dobrić Basaneže </w:t>
            </w:r>
          </w:p>
        </w:tc>
        <w:tc>
          <w:tcPr>
            <w:vAlign w:val="top"/>
          </w:tcPr>
          <w:p w:rsidR="00000000" w:rsidDel="00000000" w:rsidP="00000000" w:rsidRDefault="00000000" w:rsidRPr="00000000" w14:paraId="000000C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30</w:t>
            </w:r>
          </w:p>
        </w:tc>
        <w:tc>
          <w:tcPr>
            <w:vAlign w:val="top"/>
          </w:tcPr>
          <w:p w:rsidR="00000000" w:rsidDel="00000000" w:rsidP="00000000" w:rsidRDefault="00000000" w:rsidRPr="00000000" w14:paraId="000000C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15</w:t>
            </w:r>
          </w:p>
        </w:tc>
        <w:tc>
          <w:tcPr>
            <w:vAlign w:val="top"/>
          </w:tcPr>
          <w:p w:rsidR="00000000" w:rsidDel="00000000" w:rsidP="00000000" w:rsidRDefault="00000000" w:rsidRPr="00000000" w14:paraId="000000C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0C6">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0C7">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Književnost britanskog realizma</w:t>
            </w:r>
          </w:p>
        </w:tc>
        <w:tc>
          <w:tcPr>
            <w:vAlign w:val="top"/>
          </w:tcPr>
          <w:p w:rsidR="00000000" w:rsidDel="00000000" w:rsidP="00000000" w:rsidRDefault="00000000" w:rsidRPr="00000000" w14:paraId="000000C8">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Vanjski suradnik </w:t>
            </w:r>
          </w:p>
        </w:tc>
        <w:tc>
          <w:tcPr>
            <w:vAlign w:val="top"/>
          </w:tcPr>
          <w:p w:rsidR="00000000" w:rsidDel="00000000" w:rsidP="00000000" w:rsidRDefault="00000000" w:rsidRPr="00000000" w14:paraId="000000C9">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45</w:t>
            </w:r>
          </w:p>
        </w:tc>
        <w:tc>
          <w:tcPr>
            <w:vAlign w:val="top"/>
          </w:tcPr>
          <w:p w:rsidR="00000000" w:rsidDel="00000000" w:rsidP="00000000" w:rsidRDefault="00000000" w:rsidRPr="00000000" w14:paraId="000000CA">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CB">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CC">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0C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Suvremeni engleski jezik 3</w:t>
            </w:r>
          </w:p>
        </w:tc>
        <w:tc>
          <w:tcPr>
            <w:vAlign w:val="top"/>
          </w:tcPr>
          <w:p w:rsidR="00000000" w:rsidDel="00000000" w:rsidP="00000000" w:rsidRDefault="00000000" w:rsidRPr="00000000" w14:paraId="000000C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K. Vunić</w:t>
            </w:r>
          </w:p>
        </w:tc>
        <w:tc>
          <w:tcPr>
            <w:vAlign w:val="top"/>
          </w:tcPr>
          <w:p w:rsidR="00000000" w:rsidDel="00000000" w:rsidP="00000000" w:rsidRDefault="00000000" w:rsidRPr="00000000" w14:paraId="000000CF">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D0">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60</w:t>
            </w:r>
          </w:p>
        </w:tc>
        <w:tc>
          <w:tcPr>
            <w:vAlign w:val="top"/>
          </w:tcPr>
          <w:p w:rsidR="00000000" w:rsidDel="00000000" w:rsidP="00000000" w:rsidRDefault="00000000" w:rsidRPr="00000000" w14:paraId="000000D1">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D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0D3">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Izborni predmet</w:t>
            </w:r>
          </w:p>
        </w:tc>
        <w:tc>
          <w:tcPr>
            <w:vAlign w:val="top"/>
          </w:tcPr>
          <w:p w:rsidR="00000000" w:rsidDel="00000000" w:rsidP="00000000" w:rsidRDefault="00000000" w:rsidRPr="00000000" w14:paraId="000000D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5">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D6">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D7">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D8">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0D9">
            <w:pP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D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B">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DC">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DD">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0DE">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15</w:t>
            </w:r>
            <w:r w:rsidDel="00000000" w:rsidR="00000000" w:rsidRPr="00000000">
              <w:rPr>
                <w:rtl w:val="0"/>
              </w:rPr>
            </w:r>
          </w:p>
        </w:tc>
      </w:tr>
      <w:tr>
        <w:trPr>
          <w:cantSplit w:val="0"/>
          <w:tblHeader w:val="0"/>
        </w:trPr>
        <w:tc>
          <w:tcPr>
            <w:gridSpan w:val="6"/>
            <w:shd w:fill="cc99ff" w:val="clear"/>
            <w:vAlign w:val="top"/>
          </w:tcPr>
          <w:p w:rsidR="00000000" w:rsidDel="00000000" w:rsidP="00000000" w:rsidRDefault="00000000" w:rsidRPr="00000000" w14:paraId="000000DF">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Izborni predmeti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5">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r w:rsidDel="00000000" w:rsidR="00000000" w:rsidRPr="00000000">
              <w:rPr>
                <w:rtl w:val="0"/>
              </w:rPr>
            </w:r>
          </w:p>
        </w:tc>
        <w:tc>
          <w:tcPr>
            <w:vAlign w:val="top"/>
          </w:tcPr>
          <w:p w:rsidR="00000000" w:rsidDel="00000000" w:rsidP="00000000" w:rsidRDefault="00000000" w:rsidRPr="00000000" w14:paraId="000000E6">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Nastavnik/ica</w:t>
            </w:r>
            <w:r w:rsidDel="00000000" w:rsidR="00000000" w:rsidRPr="00000000">
              <w:rPr>
                <w:rtl w:val="0"/>
              </w:rPr>
            </w:r>
          </w:p>
        </w:tc>
        <w:tc>
          <w:tcPr>
            <w:vAlign w:val="top"/>
          </w:tcPr>
          <w:p w:rsidR="00000000" w:rsidDel="00000000" w:rsidP="00000000" w:rsidRDefault="00000000" w:rsidRPr="00000000" w14:paraId="000000E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w:t>
            </w:r>
          </w:p>
        </w:tc>
        <w:tc>
          <w:tcPr>
            <w:vAlign w:val="top"/>
          </w:tcPr>
          <w:p w:rsidR="00000000" w:rsidDel="00000000" w:rsidP="00000000" w:rsidRDefault="00000000" w:rsidRPr="00000000" w14:paraId="000000E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0E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w:t>
            </w:r>
          </w:p>
        </w:tc>
        <w:tc>
          <w:tcPr>
            <w:vAlign w:val="top"/>
          </w:tcPr>
          <w:p w:rsidR="00000000" w:rsidDel="00000000" w:rsidP="00000000" w:rsidRDefault="00000000" w:rsidRPr="00000000" w14:paraId="000000EA">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B">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Uvod u pedagogiju</w:t>
            </w:r>
          </w:p>
        </w:tc>
        <w:tc>
          <w:tcPr>
            <w:vAlign w:val="top"/>
          </w:tcPr>
          <w:p w:rsidR="00000000" w:rsidDel="00000000" w:rsidP="00000000" w:rsidRDefault="00000000" w:rsidRPr="00000000" w14:paraId="000000EC">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sz w:val="22"/>
                <w:szCs w:val="22"/>
                <w:rtl w:val="0"/>
              </w:rPr>
              <w:t xml:space="preserve">Begić</w:t>
            </w:r>
            <w:r w:rsidDel="00000000" w:rsidR="00000000" w:rsidRPr="00000000">
              <w:rPr>
                <w:rtl w:val="0"/>
              </w:rPr>
            </w:r>
          </w:p>
        </w:tc>
        <w:tc>
          <w:tcPr>
            <w:vAlign w:val="top"/>
          </w:tcPr>
          <w:p w:rsidR="00000000" w:rsidDel="00000000" w:rsidP="00000000" w:rsidRDefault="00000000" w:rsidRPr="00000000" w14:paraId="000000ED">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tc>
        <w:tc>
          <w:tcPr>
            <w:vAlign w:val="top"/>
          </w:tcPr>
          <w:p w:rsidR="00000000" w:rsidDel="00000000" w:rsidP="00000000" w:rsidRDefault="00000000" w:rsidRPr="00000000" w14:paraId="000000EE">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EF">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F0">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0F1">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Književnost za mladež na engleskom jeziku  </w:t>
            </w:r>
          </w:p>
        </w:tc>
        <w:tc>
          <w:tcPr>
            <w:vAlign w:val="top"/>
          </w:tcPr>
          <w:p w:rsidR="00000000" w:rsidDel="00000000" w:rsidP="00000000" w:rsidRDefault="00000000" w:rsidRPr="00000000" w14:paraId="000000F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V. Paoletić</w:t>
            </w:r>
          </w:p>
          <w:p w:rsidR="00000000" w:rsidDel="00000000" w:rsidP="00000000" w:rsidRDefault="00000000" w:rsidRPr="00000000" w14:paraId="000000F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5">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F6">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F7">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0F8">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0F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Teorija jezika i kultura u doticaju</w:t>
            </w:r>
          </w:p>
        </w:tc>
        <w:tc>
          <w:tcPr>
            <w:vAlign w:val="top"/>
          </w:tcPr>
          <w:p w:rsidR="00000000" w:rsidDel="00000000" w:rsidP="00000000" w:rsidRDefault="00000000" w:rsidRPr="00000000" w14:paraId="000000F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R. Blagoni</w:t>
            </w:r>
          </w:p>
        </w:tc>
        <w:tc>
          <w:tcPr>
            <w:vAlign w:val="top"/>
          </w:tcPr>
          <w:p w:rsidR="00000000" w:rsidDel="00000000" w:rsidP="00000000" w:rsidRDefault="00000000" w:rsidRPr="00000000" w14:paraId="000000FB">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tc>
        <w:tc>
          <w:tcPr>
            <w:vAlign w:val="top"/>
          </w:tcPr>
          <w:p w:rsidR="00000000" w:rsidDel="00000000" w:rsidP="00000000" w:rsidRDefault="00000000" w:rsidRPr="00000000" w14:paraId="000000FC">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FD">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0FE">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0F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Vanjska izbornost</w:t>
            </w:r>
          </w:p>
        </w:tc>
        <w:tc>
          <w:tcPr>
            <w:vAlign w:val="top"/>
          </w:tcPr>
          <w:p w:rsidR="00000000" w:rsidDel="00000000" w:rsidP="00000000" w:rsidRDefault="00000000" w:rsidRPr="00000000" w14:paraId="0000010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1">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02">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03">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04">
            <w:pPr>
              <w:jc w:val="center"/>
              <w:rPr>
                <w:rFonts w:ascii="Book Antiqua" w:cs="Book Antiqua" w:eastAsia="Book Antiqua" w:hAnsi="Book Antiqua"/>
                <w:sz w:val="22"/>
                <w:szCs w:val="22"/>
                <w:vertAlign w:val="baseline"/>
              </w:rPr>
            </w:pPr>
            <w:r w:rsidDel="00000000" w:rsidR="00000000" w:rsidRPr="00000000">
              <w:rPr>
                <w:rtl w:val="0"/>
              </w:rPr>
            </w:r>
          </w:p>
        </w:tc>
      </w:tr>
    </w:tbl>
    <w:p w:rsidR="00000000" w:rsidDel="00000000" w:rsidP="00000000" w:rsidRDefault="00000000" w:rsidRPr="00000000" w14:paraId="00000105">
      <w:pPr>
        <w:rPr>
          <w:rFonts w:ascii="Book Antiqua" w:cs="Book Antiqua" w:eastAsia="Book Antiqua" w:hAnsi="Book Antiqua"/>
          <w:sz w:val="22"/>
          <w:szCs w:val="22"/>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59"/>
        <w:gridCol w:w="2631"/>
        <w:gridCol w:w="436"/>
        <w:gridCol w:w="436"/>
        <w:gridCol w:w="436"/>
        <w:gridCol w:w="890"/>
        <w:tblGridChange w:id="0">
          <w:tblGrid>
            <w:gridCol w:w="4459"/>
            <w:gridCol w:w="2631"/>
            <w:gridCol w:w="436"/>
            <w:gridCol w:w="436"/>
            <w:gridCol w:w="436"/>
            <w:gridCol w:w="890"/>
          </w:tblGrid>
        </w:tblGridChange>
      </w:tblGrid>
      <w:tr>
        <w:trPr>
          <w:cantSplit w:val="0"/>
          <w:tblHeader w:val="0"/>
        </w:trPr>
        <w:tc>
          <w:tcPr>
            <w:gridSpan w:val="6"/>
            <w:tcBorders>
              <w:bottom w:color="000000" w:space="0" w:sz="4" w:val="single"/>
            </w:tcBorders>
            <w:shd w:fill="ccffff" w:val="clear"/>
            <w:vAlign w:val="top"/>
          </w:tcPr>
          <w:p w:rsidR="00000000" w:rsidDel="00000000" w:rsidP="00000000" w:rsidRDefault="00000000" w:rsidRPr="00000000" w14:paraId="00000107">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IV. semestar</w:t>
            </w:r>
            <w:r w:rsidDel="00000000" w:rsidR="00000000" w:rsidRPr="00000000">
              <w:rPr>
                <w:rtl w:val="0"/>
              </w:rPr>
            </w:r>
          </w:p>
        </w:tc>
      </w:tr>
      <w:tr>
        <w:trPr>
          <w:cantSplit w:val="0"/>
          <w:tblHeader w:val="0"/>
        </w:trPr>
        <w:tc>
          <w:tcPr>
            <w:gridSpan w:val="6"/>
            <w:shd w:fill="ffff99" w:val="clear"/>
            <w:vAlign w:val="top"/>
          </w:tcPr>
          <w:p w:rsidR="00000000" w:rsidDel="00000000" w:rsidP="00000000" w:rsidRDefault="00000000" w:rsidRPr="00000000" w14:paraId="0000010D">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Obvezni kolegiji</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3">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r w:rsidDel="00000000" w:rsidR="00000000" w:rsidRPr="00000000">
              <w:rPr>
                <w:rtl w:val="0"/>
              </w:rPr>
            </w:r>
          </w:p>
        </w:tc>
        <w:tc>
          <w:tcPr>
            <w:vAlign w:val="top"/>
          </w:tcPr>
          <w:p w:rsidR="00000000" w:rsidDel="00000000" w:rsidP="00000000" w:rsidRDefault="00000000" w:rsidRPr="00000000" w14:paraId="00000114">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Nastavnik/ica</w:t>
            </w:r>
            <w:r w:rsidDel="00000000" w:rsidR="00000000" w:rsidRPr="00000000">
              <w:rPr>
                <w:rtl w:val="0"/>
              </w:rPr>
            </w:r>
          </w:p>
        </w:tc>
        <w:tc>
          <w:tcPr>
            <w:vAlign w:val="top"/>
          </w:tcPr>
          <w:p w:rsidR="00000000" w:rsidDel="00000000" w:rsidP="00000000" w:rsidRDefault="00000000" w:rsidRPr="00000000" w14:paraId="0000011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w:t>
            </w:r>
          </w:p>
        </w:tc>
        <w:tc>
          <w:tcPr>
            <w:vAlign w:val="top"/>
          </w:tcPr>
          <w:p w:rsidR="00000000" w:rsidDel="00000000" w:rsidP="00000000" w:rsidRDefault="00000000" w:rsidRPr="00000000" w14:paraId="0000011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11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w:t>
            </w:r>
          </w:p>
        </w:tc>
        <w:tc>
          <w:tcPr>
            <w:vAlign w:val="top"/>
          </w:tcPr>
          <w:p w:rsidR="00000000" w:rsidDel="00000000" w:rsidP="00000000" w:rsidRDefault="00000000" w:rsidRPr="00000000" w14:paraId="00000118">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Semantika engleskog jezika </w:t>
            </w:r>
          </w:p>
        </w:tc>
        <w:tc>
          <w:tcPr>
            <w:vAlign w:val="top"/>
          </w:tcPr>
          <w:p w:rsidR="00000000" w:rsidDel="00000000" w:rsidP="00000000" w:rsidRDefault="00000000" w:rsidRPr="00000000" w14:paraId="0000011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M. Brala Vukanović</w:t>
            </w:r>
          </w:p>
          <w:p w:rsidR="00000000" w:rsidDel="00000000" w:rsidP="00000000" w:rsidRDefault="00000000" w:rsidRPr="00000000" w14:paraId="0000011B">
            <w:pPr>
              <w:jc w:val="center"/>
              <w:rPr>
                <w:rFonts w:ascii="Book Antiqua" w:cs="Book Antiqua" w:eastAsia="Book Antiqua" w:hAnsi="Book Antiqua"/>
                <w:color w:val="0000ff"/>
                <w:vertAlign w:val="baseline"/>
              </w:rPr>
            </w:pPr>
            <w:r w:rsidDel="00000000" w:rsidR="00000000" w:rsidRPr="00000000">
              <w:rPr>
                <w:rtl w:val="0"/>
              </w:rPr>
            </w:r>
          </w:p>
        </w:tc>
        <w:tc>
          <w:tcPr>
            <w:vAlign w:val="top"/>
          </w:tcPr>
          <w:p w:rsidR="00000000" w:rsidDel="00000000" w:rsidP="00000000" w:rsidRDefault="00000000" w:rsidRPr="00000000" w14:paraId="0000011C">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tc>
        <w:tc>
          <w:tcPr>
            <w:vAlign w:val="top"/>
          </w:tcPr>
          <w:p w:rsidR="00000000" w:rsidDel="00000000" w:rsidP="00000000" w:rsidRDefault="00000000" w:rsidRPr="00000000" w14:paraId="0000011D">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tc>
        <w:tc>
          <w:tcPr>
            <w:vAlign w:val="top"/>
          </w:tcPr>
          <w:p w:rsidR="00000000" w:rsidDel="00000000" w:rsidP="00000000" w:rsidRDefault="00000000" w:rsidRPr="00000000" w14:paraId="0000011E">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1F">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12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Moderna britanska književnost</w:t>
            </w:r>
          </w:p>
        </w:tc>
        <w:tc>
          <w:tcPr>
            <w:vAlign w:val="top"/>
          </w:tcPr>
          <w:p w:rsidR="00000000" w:rsidDel="00000000" w:rsidP="00000000" w:rsidRDefault="00000000" w:rsidRPr="00000000" w14:paraId="0000012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I. Grbić </w:t>
            </w:r>
          </w:p>
        </w:tc>
        <w:tc>
          <w:tcPr>
            <w:vAlign w:val="top"/>
          </w:tcPr>
          <w:p w:rsidR="00000000" w:rsidDel="00000000" w:rsidP="00000000" w:rsidRDefault="00000000" w:rsidRPr="00000000" w14:paraId="0000012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45</w:t>
            </w:r>
          </w:p>
        </w:tc>
        <w:tc>
          <w:tcPr>
            <w:vAlign w:val="top"/>
          </w:tcPr>
          <w:p w:rsidR="00000000" w:rsidDel="00000000" w:rsidP="00000000" w:rsidRDefault="00000000" w:rsidRPr="00000000" w14:paraId="00000123">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24">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25">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12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Suvremeni engleski jezik 4</w:t>
            </w:r>
          </w:p>
        </w:tc>
        <w:tc>
          <w:tcPr>
            <w:vAlign w:val="top"/>
          </w:tcPr>
          <w:p w:rsidR="00000000" w:rsidDel="00000000" w:rsidP="00000000" w:rsidRDefault="00000000" w:rsidRPr="00000000" w14:paraId="0000012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sz w:val="22"/>
                <w:szCs w:val="22"/>
                <w:rtl w:val="0"/>
              </w:rPr>
              <w:t xml:space="preserve">K. Vunić</w:t>
            </w:r>
            <w:r w:rsidDel="00000000" w:rsidR="00000000" w:rsidRPr="00000000">
              <w:rPr>
                <w:rtl w:val="0"/>
              </w:rPr>
            </w:r>
          </w:p>
        </w:tc>
        <w:tc>
          <w:tcPr>
            <w:vAlign w:val="top"/>
          </w:tcPr>
          <w:p w:rsidR="00000000" w:rsidDel="00000000" w:rsidP="00000000" w:rsidRDefault="00000000" w:rsidRPr="00000000" w14:paraId="00000128">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29">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60</w:t>
            </w:r>
          </w:p>
        </w:tc>
        <w:tc>
          <w:tcPr>
            <w:vAlign w:val="top"/>
          </w:tcPr>
          <w:p w:rsidR="00000000" w:rsidDel="00000000" w:rsidP="00000000" w:rsidRDefault="00000000" w:rsidRPr="00000000" w14:paraId="0000012A">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2B">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12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Izborni predmet</w:t>
            </w:r>
          </w:p>
        </w:tc>
        <w:tc>
          <w:tcPr>
            <w:vAlign w:val="top"/>
          </w:tcPr>
          <w:p w:rsidR="00000000" w:rsidDel="00000000" w:rsidP="00000000" w:rsidRDefault="00000000" w:rsidRPr="00000000" w14:paraId="0000012D">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2E">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2F">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30">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31">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132">
            <w:pP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33">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34">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35">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36">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37">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15</w:t>
            </w:r>
            <w:r w:rsidDel="00000000" w:rsidR="00000000" w:rsidRPr="00000000">
              <w:rPr>
                <w:rtl w:val="0"/>
              </w:rPr>
            </w:r>
          </w:p>
        </w:tc>
      </w:tr>
      <w:tr>
        <w:trPr>
          <w:cantSplit w:val="0"/>
          <w:tblHeader w:val="0"/>
        </w:trPr>
        <w:tc>
          <w:tcPr>
            <w:gridSpan w:val="6"/>
            <w:shd w:fill="cc99ff" w:val="clear"/>
            <w:vAlign w:val="top"/>
          </w:tcPr>
          <w:p w:rsidR="00000000" w:rsidDel="00000000" w:rsidP="00000000" w:rsidRDefault="00000000" w:rsidRPr="00000000" w14:paraId="00000138">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Izborni predmeti</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E">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r w:rsidDel="00000000" w:rsidR="00000000" w:rsidRPr="00000000">
              <w:rPr>
                <w:rtl w:val="0"/>
              </w:rPr>
            </w:r>
          </w:p>
        </w:tc>
        <w:tc>
          <w:tcPr>
            <w:vAlign w:val="top"/>
          </w:tcPr>
          <w:p w:rsidR="00000000" w:rsidDel="00000000" w:rsidP="00000000" w:rsidRDefault="00000000" w:rsidRPr="00000000" w14:paraId="0000013F">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Nastavnik/ica</w:t>
            </w:r>
            <w:r w:rsidDel="00000000" w:rsidR="00000000" w:rsidRPr="00000000">
              <w:rPr>
                <w:rtl w:val="0"/>
              </w:rPr>
            </w:r>
          </w:p>
        </w:tc>
        <w:tc>
          <w:tcPr>
            <w:vAlign w:val="top"/>
          </w:tcPr>
          <w:p w:rsidR="00000000" w:rsidDel="00000000" w:rsidP="00000000" w:rsidRDefault="00000000" w:rsidRPr="00000000" w14:paraId="0000014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w:t>
            </w:r>
          </w:p>
        </w:tc>
        <w:tc>
          <w:tcPr>
            <w:vAlign w:val="top"/>
          </w:tcPr>
          <w:p w:rsidR="00000000" w:rsidDel="00000000" w:rsidP="00000000" w:rsidRDefault="00000000" w:rsidRPr="00000000" w14:paraId="0000014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14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w:t>
            </w:r>
          </w:p>
        </w:tc>
        <w:tc>
          <w:tcPr>
            <w:vAlign w:val="top"/>
          </w:tcPr>
          <w:p w:rsidR="00000000" w:rsidDel="00000000" w:rsidP="00000000" w:rsidRDefault="00000000" w:rsidRPr="00000000" w14:paraId="00000143">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4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Psiholingvistika </w:t>
            </w:r>
          </w:p>
        </w:tc>
        <w:tc>
          <w:tcPr>
            <w:vAlign w:val="top"/>
          </w:tcPr>
          <w:p w:rsidR="00000000" w:rsidDel="00000000" w:rsidP="00000000" w:rsidRDefault="00000000" w:rsidRPr="00000000" w14:paraId="00000145">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R. Šamo</w:t>
            </w:r>
          </w:p>
        </w:tc>
        <w:tc>
          <w:tcPr>
            <w:vAlign w:val="top"/>
          </w:tcPr>
          <w:p w:rsidR="00000000" w:rsidDel="00000000" w:rsidP="00000000" w:rsidRDefault="00000000" w:rsidRPr="00000000" w14:paraId="00000146">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47">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48">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49">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14A">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Opća pedagogija</w:t>
            </w:r>
          </w:p>
        </w:tc>
        <w:tc>
          <w:tcPr>
            <w:vAlign w:val="top"/>
          </w:tcPr>
          <w:p w:rsidR="00000000" w:rsidDel="00000000" w:rsidP="00000000" w:rsidRDefault="00000000" w:rsidRPr="00000000" w14:paraId="0000014B">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sz w:val="22"/>
                <w:szCs w:val="22"/>
                <w:rtl w:val="0"/>
              </w:rPr>
              <w:t xml:space="preserve">Begić</w:t>
            </w:r>
            <w:r w:rsidDel="00000000" w:rsidR="00000000" w:rsidRPr="00000000">
              <w:rPr>
                <w:rtl w:val="0"/>
              </w:rPr>
            </w:r>
          </w:p>
        </w:tc>
        <w:tc>
          <w:tcPr>
            <w:vAlign w:val="top"/>
          </w:tcPr>
          <w:p w:rsidR="00000000" w:rsidDel="00000000" w:rsidP="00000000" w:rsidRDefault="00000000" w:rsidRPr="00000000" w14:paraId="0000014C">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4D">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4E">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4F">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150">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Uvod u didaktiku</w:t>
            </w:r>
          </w:p>
        </w:tc>
        <w:tc>
          <w:tcPr>
            <w:vAlign w:val="top"/>
          </w:tcPr>
          <w:p w:rsidR="00000000" w:rsidDel="00000000" w:rsidP="00000000" w:rsidRDefault="00000000" w:rsidRPr="00000000" w14:paraId="0000015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M. Diković</w:t>
            </w:r>
          </w:p>
        </w:tc>
        <w:tc>
          <w:tcPr>
            <w:vAlign w:val="top"/>
          </w:tcPr>
          <w:p w:rsidR="00000000" w:rsidDel="00000000" w:rsidP="00000000" w:rsidRDefault="00000000" w:rsidRPr="00000000" w14:paraId="0000015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53">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54">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55">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156">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Vanjska izbornost</w:t>
            </w:r>
          </w:p>
        </w:tc>
        <w:tc>
          <w:tcPr>
            <w:vAlign w:val="top"/>
          </w:tcPr>
          <w:p w:rsidR="00000000" w:rsidDel="00000000" w:rsidP="00000000" w:rsidRDefault="00000000" w:rsidRPr="00000000" w14:paraId="0000015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8">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59">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5A">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5B">
            <w:pPr>
              <w:jc w:val="center"/>
              <w:rPr>
                <w:rFonts w:ascii="Book Antiqua" w:cs="Book Antiqua" w:eastAsia="Book Antiqua" w:hAnsi="Book Antiqua"/>
                <w:sz w:val="22"/>
                <w:szCs w:val="22"/>
                <w:vertAlign w:val="baseline"/>
              </w:rPr>
            </w:pPr>
            <w:r w:rsidDel="00000000" w:rsidR="00000000" w:rsidRPr="00000000">
              <w:rPr>
                <w:rtl w:val="0"/>
              </w:rPr>
            </w:r>
          </w:p>
        </w:tc>
      </w:tr>
    </w:tbl>
    <w:p w:rsidR="00000000" w:rsidDel="00000000" w:rsidP="00000000" w:rsidRDefault="00000000" w:rsidRPr="00000000" w14:paraId="0000015C">
      <w:pPr>
        <w:rPr>
          <w:rFonts w:ascii="Book Antiqua" w:cs="Book Antiqua" w:eastAsia="Book Antiqua" w:hAnsi="Book Antiqua"/>
          <w:sz w:val="22"/>
          <w:szCs w:val="22"/>
          <w:vertAlign w:val="baseline"/>
        </w:rPr>
      </w:pPr>
      <w:r w:rsidDel="00000000" w:rsidR="00000000" w:rsidRPr="00000000">
        <w:rPr>
          <w:rtl w:val="0"/>
        </w:rPr>
      </w:r>
    </w:p>
    <w:p w:rsidR="00000000" w:rsidDel="00000000" w:rsidP="00000000" w:rsidRDefault="00000000" w:rsidRPr="00000000" w14:paraId="0000015D">
      <w:pPr>
        <w:rPr>
          <w:rFonts w:ascii="Book Antiqua" w:cs="Book Antiqua" w:eastAsia="Book Antiqua" w:hAnsi="Book Antiqua"/>
          <w:sz w:val="22"/>
          <w:szCs w:val="22"/>
          <w:vertAlign w:val="baseline"/>
        </w:rPr>
      </w:pPr>
      <w:r w:rsidDel="00000000" w:rsidR="00000000" w:rsidRPr="00000000">
        <w:rPr>
          <w:rtl w:val="0"/>
        </w:rPr>
      </w:r>
    </w:p>
    <w:p w:rsidR="00000000" w:rsidDel="00000000" w:rsidP="00000000" w:rsidRDefault="00000000" w:rsidRPr="00000000" w14:paraId="0000015E">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highlight w:val="yellow"/>
          <w:vertAlign w:val="baseline"/>
          <w:rtl w:val="0"/>
        </w:rPr>
        <w:t xml:space="preserve">III. godina</w:t>
      </w:r>
      <w:r w:rsidDel="00000000" w:rsidR="00000000" w:rsidRPr="00000000">
        <w:rPr>
          <w:rtl w:val="0"/>
        </w:rPr>
      </w:r>
    </w:p>
    <w:p w:rsidR="00000000" w:rsidDel="00000000" w:rsidP="00000000" w:rsidRDefault="00000000" w:rsidRPr="00000000" w14:paraId="0000015F">
      <w:pPr>
        <w:rPr>
          <w:rFonts w:ascii="Book Antiqua" w:cs="Book Antiqua" w:eastAsia="Book Antiqua" w:hAnsi="Book Antiqua"/>
          <w:sz w:val="22"/>
          <w:szCs w:val="22"/>
          <w:vertAlign w:val="baseline"/>
        </w:rPr>
      </w:pPr>
      <w:r w:rsidDel="00000000" w:rsidR="00000000" w:rsidRPr="00000000">
        <w:rPr>
          <w:rtl w:val="0"/>
        </w:rPr>
      </w:r>
    </w:p>
    <w:tbl>
      <w:tblPr>
        <w:tblStyle w:val="Table5"/>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57"/>
        <w:gridCol w:w="2633"/>
        <w:gridCol w:w="436"/>
        <w:gridCol w:w="436"/>
        <w:gridCol w:w="436"/>
        <w:gridCol w:w="890"/>
        <w:tblGridChange w:id="0">
          <w:tblGrid>
            <w:gridCol w:w="4457"/>
            <w:gridCol w:w="2633"/>
            <w:gridCol w:w="436"/>
            <w:gridCol w:w="436"/>
            <w:gridCol w:w="436"/>
            <w:gridCol w:w="890"/>
          </w:tblGrid>
        </w:tblGridChange>
      </w:tblGrid>
      <w:tr>
        <w:trPr>
          <w:cantSplit w:val="0"/>
          <w:tblHeader w:val="0"/>
        </w:trPr>
        <w:tc>
          <w:tcPr>
            <w:gridSpan w:val="6"/>
            <w:tcBorders>
              <w:bottom w:color="000000" w:space="0" w:sz="4" w:val="single"/>
            </w:tcBorders>
            <w:shd w:fill="ccffff" w:val="clear"/>
            <w:vAlign w:val="top"/>
          </w:tcPr>
          <w:p w:rsidR="00000000" w:rsidDel="00000000" w:rsidP="00000000" w:rsidRDefault="00000000" w:rsidRPr="00000000" w14:paraId="00000160">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V. semestar</w:t>
            </w:r>
            <w:r w:rsidDel="00000000" w:rsidR="00000000" w:rsidRPr="00000000">
              <w:rPr>
                <w:rtl w:val="0"/>
              </w:rPr>
            </w:r>
          </w:p>
        </w:tc>
      </w:tr>
      <w:tr>
        <w:trPr>
          <w:cantSplit w:val="0"/>
          <w:tblHeader w:val="0"/>
        </w:trPr>
        <w:tc>
          <w:tcPr>
            <w:gridSpan w:val="6"/>
            <w:shd w:fill="ffff99" w:val="clear"/>
            <w:vAlign w:val="top"/>
          </w:tcPr>
          <w:p w:rsidR="00000000" w:rsidDel="00000000" w:rsidP="00000000" w:rsidRDefault="00000000" w:rsidRPr="00000000" w14:paraId="00000166">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Obvezni kolegiji</w:t>
            </w:r>
            <w:r w:rsidDel="00000000" w:rsidR="00000000" w:rsidRPr="00000000">
              <w:rPr>
                <w:rtl w:val="0"/>
              </w:rPr>
            </w:r>
          </w:p>
        </w:tc>
      </w:tr>
      <w:tr>
        <w:trPr>
          <w:cantSplit w:val="0"/>
          <w:tblHeader w:val="0"/>
        </w:trPr>
        <w:tc>
          <w:tcPr>
            <w:vAlign w:val="top"/>
          </w:tcPr>
          <w:p w:rsidR="00000000" w:rsidDel="00000000" w:rsidP="00000000" w:rsidRDefault="00000000" w:rsidRPr="00000000" w14:paraId="0000016C">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r w:rsidDel="00000000" w:rsidR="00000000" w:rsidRPr="00000000">
              <w:rPr>
                <w:rtl w:val="0"/>
              </w:rPr>
            </w:r>
          </w:p>
        </w:tc>
        <w:tc>
          <w:tcPr>
            <w:vAlign w:val="top"/>
          </w:tcPr>
          <w:p w:rsidR="00000000" w:rsidDel="00000000" w:rsidP="00000000" w:rsidRDefault="00000000" w:rsidRPr="00000000" w14:paraId="0000016D">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Nastavnik/ica</w:t>
            </w:r>
            <w:r w:rsidDel="00000000" w:rsidR="00000000" w:rsidRPr="00000000">
              <w:rPr>
                <w:rtl w:val="0"/>
              </w:rPr>
            </w:r>
          </w:p>
        </w:tc>
        <w:tc>
          <w:tcPr>
            <w:vAlign w:val="top"/>
          </w:tcPr>
          <w:p w:rsidR="00000000" w:rsidDel="00000000" w:rsidP="00000000" w:rsidRDefault="00000000" w:rsidRPr="00000000" w14:paraId="0000016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w:t>
            </w:r>
          </w:p>
        </w:tc>
        <w:tc>
          <w:tcPr>
            <w:vAlign w:val="top"/>
          </w:tcPr>
          <w:p w:rsidR="00000000" w:rsidDel="00000000" w:rsidP="00000000" w:rsidRDefault="00000000" w:rsidRPr="00000000" w14:paraId="0000016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17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w:t>
            </w:r>
          </w:p>
        </w:tc>
        <w:tc>
          <w:tcPr>
            <w:vAlign w:val="top"/>
          </w:tcPr>
          <w:p w:rsidR="00000000" w:rsidDel="00000000" w:rsidP="00000000" w:rsidRDefault="00000000" w:rsidRPr="00000000" w14:paraId="00000171">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7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Književna kritika</w:t>
            </w:r>
          </w:p>
        </w:tc>
        <w:tc>
          <w:tcPr>
            <w:vAlign w:val="top"/>
          </w:tcPr>
          <w:p w:rsidR="00000000" w:rsidDel="00000000" w:rsidP="00000000" w:rsidRDefault="00000000" w:rsidRPr="00000000" w14:paraId="0000017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I. Grbić</w:t>
            </w:r>
          </w:p>
        </w:tc>
        <w:tc>
          <w:tcPr>
            <w:vAlign w:val="top"/>
          </w:tcPr>
          <w:p w:rsidR="00000000" w:rsidDel="00000000" w:rsidP="00000000" w:rsidRDefault="00000000" w:rsidRPr="00000000" w14:paraId="00000174">
            <w:pPr>
              <w:jc w:val="center"/>
              <w:rPr>
                <w:rFonts w:ascii="Book Antiqua" w:cs="Book Antiqua" w:eastAsia="Book Antiqua" w:hAnsi="Book Antiqua"/>
                <w:color w:val="000000"/>
                <w:sz w:val="22"/>
                <w:szCs w:val="22"/>
                <w:vertAlign w:val="baseline"/>
              </w:rPr>
            </w:pPr>
            <w:r w:rsidDel="00000000" w:rsidR="00000000" w:rsidRPr="00000000">
              <w:rPr>
                <w:rFonts w:ascii="Book Antiqua" w:cs="Book Antiqua" w:eastAsia="Book Antiqua" w:hAnsi="Book Antiqua"/>
                <w:color w:val="000000"/>
                <w:sz w:val="22"/>
                <w:szCs w:val="22"/>
                <w:vertAlign w:val="baseline"/>
                <w:rtl w:val="0"/>
              </w:rPr>
              <w:t xml:space="preserve">30</w:t>
            </w:r>
          </w:p>
        </w:tc>
        <w:tc>
          <w:tcPr>
            <w:vAlign w:val="top"/>
          </w:tcPr>
          <w:p w:rsidR="00000000" w:rsidDel="00000000" w:rsidP="00000000" w:rsidRDefault="00000000" w:rsidRPr="00000000" w14:paraId="00000175">
            <w:pPr>
              <w:jc w:val="center"/>
              <w:rPr>
                <w:rFonts w:ascii="Book Antiqua" w:cs="Book Antiqua" w:eastAsia="Book Antiqua" w:hAnsi="Book Antiqua"/>
                <w:color w:val="000000"/>
                <w:sz w:val="22"/>
                <w:szCs w:val="22"/>
                <w:vertAlign w:val="baseline"/>
              </w:rPr>
            </w:pPr>
            <w:r w:rsidDel="00000000" w:rsidR="00000000" w:rsidRPr="00000000">
              <w:rPr>
                <w:rFonts w:ascii="Book Antiqua" w:cs="Book Antiqua" w:eastAsia="Book Antiqua" w:hAnsi="Book Antiqua"/>
                <w:color w:val="000000"/>
                <w:sz w:val="22"/>
                <w:szCs w:val="22"/>
                <w:vertAlign w:val="baseline"/>
                <w:rtl w:val="0"/>
              </w:rPr>
              <w:t xml:space="preserve">0</w:t>
            </w:r>
          </w:p>
        </w:tc>
        <w:tc>
          <w:tcPr>
            <w:vAlign w:val="top"/>
          </w:tcPr>
          <w:p w:rsidR="00000000" w:rsidDel="00000000" w:rsidP="00000000" w:rsidRDefault="00000000" w:rsidRPr="00000000" w14:paraId="00000176">
            <w:pPr>
              <w:jc w:val="center"/>
              <w:rPr>
                <w:rFonts w:ascii="Book Antiqua" w:cs="Book Antiqua" w:eastAsia="Book Antiqua" w:hAnsi="Book Antiqua"/>
                <w:color w:val="000000"/>
                <w:sz w:val="22"/>
                <w:szCs w:val="22"/>
                <w:vertAlign w:val="baseline"/>
              </w:rPr>
            </w:pPr>
            <w:r w:rsidDel="00000000" w:rsidR="00000000" w:rsidRPr="00000000">
              <w:rPr>
                <w:rFonts w:ascii="Book Antiqua" w:cs="Book Antiqua" w:eastAsia="Book Antiqua" w:hAnsi="Book Antiqua"/>
                <w:color w:val="000000"/>
                <w:sz w:val="22"/>
                <w:szCs w:val="22"/>
                <w:vertAlign w:val="baseline"/>
                <w:rtl w:val="0"/>
              </w:rPr>
              <w:t xml:space="preserve">15</w:t>
            </w:r>
          </w:p>
        </w:tc>
        <w:tc>
          <w:tcPr>
            <w:vAlign w:val="top"/>
          </w:tcPr>
          <w:p w:rsidR="00000000" w:rsidDel="00000000" w:rsidP="00000000" w:rsidRDefault="00000000" w:rsidRPr="00000000" w14:paraId="00000177">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17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Uvod u američku književnost </w:t>
            </w:r>
          </w:p>
        </w:tc>
        <w:tc>
          <w:tcPr>
            <w:vAlign w:val="top"/>
          </w:tcPr>
          <w:p w:rsidR="00000000" w:rsidDel="00000000" w:rsidP="00000000" w:rsidRDefault="00000000" w:rsidRPr="00000000" w14:paraId="0000017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Vanjski suradnik</w:t>
            </w:r>
          </w:p>
        </w:tc>
        <w:tc>
          <w:tcPr>
            <w:vAlign w:val="top"/>
          </w:tcPr>
          <w:p w:rsidR="00000000" w:rsidDel="00000000" w:rsidP="00000000" w:rsidRDefault="00000000" w:rsidRPr="00000000" w14:paraId="0000017A">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45</w:t>
            </w:r>
          </w:p>
        </w:tc>
        <w:tc>
          <w:tcPr>
            <w:vAlign w:val="top"/>
          </w:tcPr>
          <w:p w:rsidR="00000000" w:rsidDel="00000000" w:rsidP="00000000" w:rsidRDefault="00000000" w:rsidRPr="00000000" w14:paraId="0000017B">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7C">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7D">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17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Suvremeni engleski jezik 5</w:t>
            </w:r>
          </w:p>
        </w:tc>
        <w:tc>
          <w:tcPr>
            <w:vAlign w:val="top"/>
          </w:tcPr>
          <w:p w:rsidR="00000000" w:rsidDel="00000000" w:rsidP="00000000" w:rsidRDefault="00000000" w:rsidRPr="00000000" w14:paraId="0000017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K. Vunić</w:t>
            </w:r>
          </w:p>
        </w:tc>
        <w:tc>
          <w:tcPr>
            <w:vAlign w:val="top"/>
          </w:tcPr>
          <w:p w:rsidR="00000000" w:rsidDel="00000000" w:rsidP="00000000" w:rsidRDefault="00000000" w:rsidRPr="00000000" w14:paraId="00000180">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81">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60</w:t>
            </w:r>
          </w:p>
        </w:tc>
        <w:tc>
          <w:tcPr>
            <w:vAlign w:val="top"/>
          </w:tcPr>
          <w:p w:rsidR="00000000" w:rsidDel="00000000" w:rsidP="00000000" w:rsidRDefault="00000000" w:rsidRPr="00000000" w14:paraId="0000018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83">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vAlign w:val="top"/>
          </w:tcPr>
          <w:p w:rsidR="00000000" w:rsidDel="00000000" w:rsidP="00000000" w:rsidRDefault="00000000" w:rsidRPr="00000000" w14:paraId="0000018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Izborni predmet</w:t>
            </w:r>
          </w:p>
        </w:tc>
        <w:tc>
          <w:tcPr>
            <w:vAlign w:val="top"/>
          </w:tcPr>
          <w:p w:rsidR="00000000" w:rsidDel="00000000" w:rsidP="00000000" w:rsidRDefault="00000000" w:rsidRPr="00000000" w14:paraId="00000185">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86">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87">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88">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89">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18A">
            <w:pP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8B">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8C">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8D">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8E">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8F">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15</w:t>
            </w:r>
            <w:r w:rsidDel="00000000" w:rsidR="00000000" w:rsidRPr="00000000">
              <w:rPr>
                <w:rtl w:val="0"/>
              </w:rPr>
            </w:r>
          </w:p>
        </w:tc>
      </w:tr>
      <w:tr>
        <w:trPr>
          <w:cantSplit w:val="0"/>
          <w:tblHeader w:val="0"/>
        </w:trPr>
        <w:tc>
          <w:tcPr>
            <w:gridSpan w:val="6"/>
            <w:shd w:fill="cc99ff" w:val="clear"/>
            <w:vAlign w:val="top"/>
          </w:tcPr>
          <w:p w:rsidR="00000000" w:rsidDel="00000000" w:rsidP="00000000" w:rsidRDefault="00000000" w:rsidRPr="00000000" w14:paraId="00000190">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Izborni predmeti</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6">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r w:rsidDel="00000000" w:rsidR="00000000" w:rsidRPr="00000000">
              <w:rPr>
                <w:rtl w:val="0"/>
              </w:rPr>
            </w:r>
          </w:p>
        </w:tc>
        <w:tc>
          <w:tcPr>
            <w:vAlign w:val="top"/>
          </w:tcPr>
          <w:p w:rsidR="00000000" w:rsidDel="00000000" w:rsidP="00000000" w:rsidRDefault="00000000" w:rsidRPr="00000000" w14:paraId="00000197">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Nastavnik/ica</w:t>
            </w:r>
            <w:r w:rsidDel="00000000" w:rsidR="00000000" w:rsidRPr="00000000">
              <w:rPr>
                <w:rtl w:val="0"/>
              </w:rPr>
            </w:r>
          </w:p>
        </w:tc>
        <w:tc>
          <w:tcPr>
            <w:vAlign w:val="top"/>
          </w:tcPr>
          <w:p w:rsidR="00000000" w:rsidDel="00000000" w:rsidP="00000000" w:rsidRDefault="00000000" w:rsidRPr="00000000" w14:paraId="0000019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w:t>
            </w:r>
          </w:p>
        </w:tc>
        <w:tc>
          <w:tcPr>
            <w:vAlign w:val="top"/>
          </w:tcPr>
          <w:p w:rsidR="00000000" w:rsidDel="00000000" w:rsidP="00000000" w:rsidRDefault="00000000" w:rsidRPr="00000000" w14:paraId="0000019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19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w:t>
            </w:r>
          </w:p>
        </w:tc>
        <w:tc>
          <w:tcPr>
            <w:vAlign w:val="top"/>
          </w:tcPr>
          <w:p w:rsidR="00000000" w:rsidDel="00000000" w:rsidP="00000000" w:rsidRDefault="00000000" w:rsidRPr="00000000" w14:paraId="0000019B">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Opća didaktika</w:t>
            </w:r>
          </w:p>
        </w:tc>
        <w:tc>
          <w:tcPr>
            <w:vAlign w:val="top"/>
          </w:tcPr>
          <w:p w:rsidR="00000000" w:rsidDel="00000000" w:rsidP="00000000" w:rsidRDefault="00000000" w:rsidRPr="00000000" w14:paraId="0000019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M. Diković</w:t>
            </w:r>
          </w:p>
        </w:tc>
        <w:tc>
          <w:tcPr>
            <w:vAlign w:val="top"/>
          </w:tcPr>
          <w:p w:rsidR="00000000" w:rsidDel="00000000" w:rsidP="00000000" w:rsidRDefault="00000000" w:rsidRPr="00000000" w14:paraId="0000019E">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9F">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A0">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A1">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1A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Psihologija učenja i nastave</w:t>
            </w:r>
          </w:p>
        </w:tc>
        <w:tc>
          <w:tcPr>
            <w:vAlign w:val="top"/>
          </w:tcPr>
          <w:p w:rsidR="00000000" w:rsidDel="00000000" w:rsidP="00000000" w:rsidRDefault="00000000" w:rsidRPr="00000000" w14:paraId="000001A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M. Plavšić</w:t>
            </w:r>
          </w:p>
        </w:tc>
        <w:tc>
          <w:tcPr>
            <w:vAlign w:val="top"/>
          </w:tcPr>
          <w:p w:rsidR="00000000" w:rsidDel="00000000" w:rsidP="00000000" w:rsidRDefault="00000000" w:rsidRPr="00000000" w14:paraId="000001A4">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A5">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A6">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A7">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vAlign w:val="top"/>
          </w:tcPr>
          <w:p w:rsidR="00000000" w:rsidDel="00000000" w:rsidP="00000000" w:rsidRDefault="00000000" w:rsidRPr="00000000" w14:paraId="000001A8">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Vanjska izbornost</w:t>
            </w:r>
          </w:p>
        </w:tc>
        <w:tc>
          <w:tcPr>
            <w:vAlign w:val="top"/>
          </w:tcPr>
          <w:p w:rsidR="00000000" w:rsidDel="00000000" w:rsidP="00000000" w:rsidRDefault="00000000" w:rsidRPr="00000000" w14:paraId="000001A9">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AA">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AB">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AC">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AD">
            <w:pPr>
              <w:jc w:val="center"/>
              <w:rPr>
                <w:rFonts w:ascii="Book Antiqua" w:cs="Book Antiqua" w:eastAsia="Book Antiqua" w:hAnsi="Book Antiqua"/>
                <w:sz w:val="22"/>
                <w:szCs w:val="22"/>
                <w:vertAlign w:val="baseline"/>
              </w:rPr>
            </w:pPr>
            <w:r w:rsidDel="00000000" w:rsidR="00000000" w:rsidRPr="00000000">
              <w:rPr>
                <w:rtl w:val="0"/>
              </w:rPr>
            </w:r>
          </w:p>
        </w:tc>
      </w:tr>
    </w:tbl>
    <w:p w:rsidR="00000000" w:rsidDel="00000000" w:rsidP="00000000" w:rsidRDefault="00000000" w:rsidRPr="00000000" w14:paraId="000001AE">
      <w:pPr>
        <w:rPr>
          <w:rFonts w:ascii="Book Antiqua" w:cs="Book Antiqua" w:eastAsia="Book Antiqua" w:hAnsi="Book Antiqua"/>
          <w:sz w:val="22"/>
          <w:szCs w:val="22"/>
          <w:vertAlign w:val="baseline"/>
        </w:rPr>
      </w:pPr>
      <w:r w:rsidDel="00000000" w:rsidR="00000000" w:rsidRPr="00000000">
        <w:rPr>
          <w:rtl w:val="0"/>
        </w:rPr>
      </w:r>
    </w:p>
    <w:p w:rsidR="00000000" w:rsidDel="00000000" w:rsidP="00000000" w:rsidRDefault="00000000" w:rsidRPr="00000000" w14:paraId="000001AF">
      <w:pPr>
        <w:rPr>
          <w:rFonts w:ascii="Book Antiqua" w:cs="Book Antiqua" w:eastAsia="Book Antiqua" w:hAnsi="Book Antiqua"/>
          <w:sz w:val="22"/>
          <w:szCs w:val="22"/>
          <w:vertAlign w:val="baseline"/>
        </w:rPr>
      </w:pPr>
      <w:r w:rsidDel="00000000" w:rsidR="00000000" w:rsidRPr="00000000">
        <w:rPr>
          <w:rtl w:val="0"/>
        </w:rPr>
      </w:r>
    </w:p>
    <w:tbl>
      <w:tblPr>
        <w:tblStyle w:val="Table6"/>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77"/>
        <w:gridCol w:w="7"/>
        <w:gridCol w:w="2596"/>
        <w:gridCol w:w="436"/>
        <w:gridCol w:w="546"/>
        <w:gridCol w:w="436"/>
        <w:gridCol w:w="890"/>
        <w:tblGridChange w:id="0">
          <w:tblGrid>
            <w:gridCol w:w="4377"/>
            <w:gridCol w:w="7"/>
            <w:gridCol w:w="2596"/>
            <w:gridCol w:w="436"/>
            <w:gridCol w:w="546"/>
            <w:gridCol w:w="436"/>
            <w:gridCol w:w="890"/>
          </w:tblGrid>
        </w:tblGridChange>
      </w:tblGrid>
      <w:tr>
        <w:trPr>
          <w:cantSplit w:val="0"/>
          <w:tblHeader w:val="0"/>
        </w:trPr>
        <w:tc>
          <w:tcPr>
            <w:gridSpan w:val="7"/>
            <w:tcBorders>
              <w:bottom w:color="000000" w:space="0" w:sz="4" w:val="single"/>
            </w:tcBorders>
            <w:shd w:fill="ccffff" w:val="clear"/>
            <w:vAlign w:val="top"/>
          </w:tcPr>
          <w:p w:rsidR="00000000" w:rsidDel="00000000" w:rsidP="00000000" w:rsidRDefault="00000000" w:rsidRPr="00000000" w14:paraId="000001B0">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VI. semestar</w:t>
            </w:r>
            <w:r w:rsidDel="00000000" w:rsidR="00000000" w:rsidRPr="00000000">
              <w:rPr>
                <w:rtl w:val="0"/>
              </w:rPr>
            </w:r>
          </w:p>
        </w:tc>
      </w:tr>
      <w:tr>
        <w:trPr>
          <w:cantSplit w:val="0"/>
          <w:tblHeader w:val="0"/>
        </w:trPr>
        <w:tc>
          <w:tcPr>
            <w:gridSpan w:val="7"/>
            <w:shd w:fill="ffff99" w:val="clear"/>
            <w:vAlign w:val="top"/>
          </w:tcPr>
          <w:p w:rsidR="00000000" w:rsidDel="00000000" w:rsidP="00000000" w:rsidRDefault="00000000" w:rsidRPr="00000000" w14:paraId="000001B7">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Obvezni kolegiji</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BE">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r w:rsidDel="00000000" w:rsidR="00000000" w:rsidRPr="00000000">
              <w:rPr>
                <w:rtl w:val="0"/>
              </w:rPr>
            </w:r>
          </w:p>
        </w:tc>
        <w:tc>
          <w:tcPr>
            <w:vAlign w:val="top"/>
          </w:tcPr>
          <w:p w:rsidR="00000000" w:rsidDel="00000000" w:rsidP="00000000" w:rsidRDefault="00000000" w:rsidRPr="00000000" w14:paraId="000001C0">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w:t>
            </w:r>
            <w:r w:rsidDel="00000000" w:rsidR="00000000" w:rsidRPr="00000000">
              <w:rPr>
                <w:rtl w:val="0"/>
              </w:rPr>
            </w:r>
          </w:p>
        </w:tc>
        <w:tc>
          <w:tcPr>
            <w:vAlign w:val="top"/>
          </w:tcPr>
          <w:p w:rsidR="00000000" w:rsidDel="00000000" w:rsidP="00000000" w:rsidRDefault="00000000" w:rsidRPr="00000000" w14:paraId="000001C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w:t>
            </w:r>
          </w:p>
        </w:tc>
        <w:tc>
          <w:tcPr>
            <w:vAlign w:val="top"/>
          </w:tcPr>
          <w:p w:rsidR="00000000" w:rsidDel="00000000" w:rsidP="00000000" w:rsidRDefault="00000000" w:rsidRPr="00000000" w14:paraId="000001C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1C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w:t>
            </w:r>
          </w:p>
        </w:tc>
        <w:tc>
          <w:tcPr>
            <w:vAlign w:val="top"/>
          </w:tcPr>
          <w:p w:rsidR="00000000" w:rsidDel="00000000" w:rsidP="00000000" w:rsidRDefault="00000000" w:rsidRPr="00000000" w14:paraId="000001C4">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C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Engleski jezik u vremenu i prostoru</w:t>
            </w:r>
          </w:p>
          <w:p w:rsidR="00000000" w:rsidDel="00000000" w:rsidP="00000000" w:rsidRDefault="00000000" w:rsidRPr="00000000" w14:paraId="000001C6">
            <w:pPr>
              <w:rPr>
                <w:rFonts w:ascii="Book Antiqua" w:cs="Book Antiqua" w:eastAsia="Book Antiqua" w:hAnsi="Book Antiqua"/>
                <w:color w:val="000000"/>
                <w:sz w:val="22"/>
                <w:szCs w:val="22"/>
                <w:vertAlign w:val="baseline"/>
              </w:rPr>
            </w:pPr>
            <w:r w:rsidDel="00000000" w:rsidR="00000000" w:rsidRPr="00000000">
              <w:rPr>
                <w:rtl w:val="0"/>
              </w:rPr>
            </w:r>
          </w:p>
        </w:tc>
        <w:tc>
          <w:tcPr>
            <w:vAlign w:val="top"/>
          </w:tcPr>
          <w:p w:rsidR="00000000" w:rsidDel="00000000" w:rsidP="00000000" w:rsidRDefault="00000000" w:rsidRPr="00000000" w14:paraId="000001C8">
            <w:pPr>
              <w:jc w:val="center"/>
              <w:rPr>
                <w:rFonts w:ascii="Book Antiqua" w:cs="Book Antiqua" w:eastAsia="Book Antiqua" w:hAnsi="Book Antiqua"/>
                <w:color w:val="000000"/>
                <w:sz w:val="22"/>
                <w:szCs w:val="22"/>
                <w:vertAlign w:val="baseline"/>
              </w:rPr>
            </w:pPr>
            <w:r w:rsidDel="00000000" w:rsidR="00000000" w:rsidRPr="00000000">
              <w:rPr>
                <w:rFonts w:ascii="Book Antiqua" w:cs="Book Antiqua" w:eastAsia="Book Antiqua" w:hAnsi="Book Antiqua"/>
                <w:color w:val="000000"/>
                <w:sz w:val="22"/>
                <w:szCs w:val="22"/>
                <w:vertAlign w:val="baseline"/>
                <w:rtl w:val="0"/>
              </w:rPr>
              <w:t xml:space="preserve">R. Šamo</w:t>
            </w:r>
          </w:p>
          <w:p w:rsidR="00000000" w:rsidDel="00000000" w:rsidP="00000000" w:rsidRDefault="00000000" w:rsidRPr="00000000" w14:paraId="000001C9">
            <w:pPr>
              <w:jc w:val="center"/>
              <w:rPr>
                <w:rFonts w:ascii="Book Antiqua" w:cs="Book Antiqua" w:eastAsia="Book Antiqua" w:hAnsi="Book Antiqua"/>
                <w:color w:val="000000"/>
                <w:sz w:val="22"/>
                <w:szCs w:val="22"/>
                <w:vertAlign w:val="baseline"/>
              </w:rPr>
            </w:pPr>
            <w:r w:rsidDel="00000000" w:rsidR="00000000" w:rsidRPr="00000000">
              <w:rPr>
                <w:rFonts w:ascii="Book Antiqua" w:cs="Book Antiqua" w:eastAsia="Book Antiqua" w:hAnsi="Book Antiqua"/>
                <w:color w:val="000000"/>
                <w:sz w:val="22"/>
                <w:szCs w:val="22"/>
                <w:vertAlign w:val="baseline"/>
                <w:rtl w:val="0"/>
              </w:rPr>
              <w:t xml:space="preserve">R. Kurelić</w:t>
            </w:r>
          </w:p>
        </w:tc>
        <w:tc>
          <w:tcPr>
            <w:vAlign w:val="top"/>
          </w:tcPr>
          <w:p w:rsidR="00000000" w:rsidDel="00000000" w:rsidP="00000000" w:rsidRDefault="00000000" w:rsidRPr="00000000" w14:paraId="000001C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15</w:t>
            </w:r>
          </w:p>
        </w:tc>
        <w:tc>
          <w:tcPr>
            <w:vAlign w:val="top"/>
          </w:tcPr>
          <w:p w:rsidR="00000000" w:rsidDel="00000000" w:rsidP="00000000" w:rsidRDefault="00000000" w:rsidRPr="00000000" w14:paraId="000001C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1C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30</w:t>
            </w:r>
          </w:p>
        </w:tc>
        <w:tc>
          <w:tcPr>
            <w:vAlign w:val="top"/>
          </w:tcPr>
          <w:p w:rsidR="00000000" w:rsidDel="00000000" w:rsidP="00000000" w:rsidRDefault="00000000" w:rsidRPr="00000000" w14:paraId="000001CD">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gridSpan w:val="2"/>
            <w:vAlign w:val="top"/>
          </w:tcPr>
          <w:p w:rsidR="00000000" w:rsidDel="00000000" w:rsidP="00000000" w:rsidRDefault="00000000" w:rsidRPr="00000000" w14:paraId="000001C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Shakespeare i njegovi suvremenici </w:t>
            </w:r>
          </w:p>
        </w:tc>
        <w:tc>
          <w:tcPr>
            <w:vAlign w:val="top"/>
          </w:tcPr>
          <w:p w:rsidR="00000000" w:rsidDel="00000000" w:rsidP="00000000" w:rsidRDefault="00000000" w:rsidRPr="00000000" w14:paraId="000001D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Vanjski suradnik </w:t>
            </w:r>
          </w:p>
        </w:tc>
        <w:tc>
          <w:tcPr>
            <w:vAlign w:val="top"/>
          </w:tcPr>
          <w:p w:rsidR="00000000" w:rsidDel="00000000" w:rsidP="00000000" w:rsidRDefault="00000000" w:rsidRPr="00000000" w14:paraId="000001D1">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tc>
        <w:tc>
          <w:tcPr>
            <w:vAlign w:val="top"/>
          </w:tcPr>
          <w:p w:rsidR="00000000" w:rsidDel="00000000" w:rsidP="00000000" w:rsidRDefault="00000000" w:rsidRPr="00000000" w14:paraId="000001D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D3">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1D4">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gridSpan w:val="2"/>
            <w:vAlign w:val="top"/>
          </w:tcPr>
          <w:p w:rsidR="00000000" w:rsidDel="00000000" w:rsidP="00000000" w:rsidRDefault="00000000" w:rsidRPr="00000000" w14:paraId="000001D5">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Suvremeni engleski jezik 6</w:t>
            </w:r>
          </w:p>
        </w:tc>
        <w:tc>
          <w:tcPr>
            <w:vAlign w:val="top"/>
          </w:tcPr>
          <w:p w:rsidR="00000000" w:rsidDel="00000000" w:rsidP="00000000" w:rsidRDefault="00000000" w:rsidRPr="00000000" w14:paraId="000001D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K. Vunić</w:t>
            </w:r>
          </w:p>
        </w:tc>
        <w:tc>
          <w:tcPr>
            <w:vAlign w:val="top"/>
          </w:tcPr>
          <w:p w:rsidR="00000000" w:rsidDel="00000000" w:rsidP="00000000" w:rsidRDefault="00000000" w:rsidRPr="00000000" w14:paraId="000001D8">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D9">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60</w:t>
            </w:r>
          </w:p>
        </w:tc>
        <w:tc>
          <w:tcPr>
            <w:vAlign w:val="top"/>
          </w:tcPr>
          <w:p w:rsidR="00000000" w:rsidDel="00000000" w:rsidP="00000000" w:rsidRDefault="00000000" w:rsidRPr="00000000" w14:paraId="000001DA">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1DB">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C">
            <w:pP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Završni rad</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D">
            <w:pPr>
              <w:jc w:val="center"/>
              <w:rPr>
                <w:rFonts w:ascii="Book Antiqua" w:cs="Book Antiqua" w:eastAsia="Book Antiqua" w:hAnsi="Book Antiqua"/>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F">
            <w:pPr>
              <w:jc w:val="center"/>
              <w:rPr>
                <w:rFonts w:ascii="Book Antiqua" w:cs="Book Antiqua" w:eastAsia="Book Antiqua" w:hAnsi="Book Antiqua"/>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0">
            <w:pPr>
              <w:jc w:val="center"/>
              <w:rPr>
                <w:rFonts w:ascii="Book Antiqua" w:cs="Book Antiqua" w:eastAsia="Book Antiqua" w:hAnsi="Book Antiqua"/>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1">
            <w:pPr>
              <w:jc w:val="center"/>
              <w:rPr>
                <w:rFonts w:ascii="Book Antiqua" w:cs="Book Antiqua" w:eastAsia="Book Antiqua" w:hAnsi="Book Antiqua"/>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 (+3)</w:t>
            </w:r>
          </w:p>
        </w:tc>
      </w:tr>
      <w:tr>
        <w:trPr>
          <w:cantSplit w:val="0"/>
          <w:tblHeader w:val="0"/>
        </w:trPr>
        <w:tc>
          <w:tcPr>
            <w:gridSpan w:val="2"/>
            <w:vAlign w:val="top"/>
          </w:tcPr>
          <w:p w:rsidR="00000000" w:rsidDel="00000000" w:rsidP="00000000" w:rsidRDefault="00000000" w:rsidRPr="00000000" w14:paraId="000001E3">
            <w:pP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E5">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E6">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E7">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E8">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E9">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15</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EA">
            <w:pP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EC">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ED">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EE">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EF">
            <w:pPr>
              <w:jc w:val="center"/>
              <w:rPr>
                <w:rFonts w:ascii="Book Antiqua" w:cs="Book Antiqua" w:eastAsia="Book Antiqua" w:hAnsi="Book Antiqua"/>
                <w:sz w:val="22"/>
                <w:szCs w:val="22"/>
                <w:vertAlign w:val="baseline"/>
              </w:rPr>
            </w:pPr>
            <w:r w:rsidDel="00000000" w:rsidR="00000000" w:rsidRPr="00000000">
              <w:rPr>
                <w:rtl w:val="0"/>
              </w:rPr>
            </w:r>
          </w:p>
        </w:tc>
        <w:tc>
          <w:tcPr>
            <w:vAlign w:val="top"/>
          </w:tcPr>
          <w:p w:rsidR="00000000" w:rsidDel="00000000" w:rsidP="00000000" w:rsidRDefault="00000000" w:rsidRPr="00000000" w14:paraId="000001F0">
            <w:pPr>
              <w:jc w:val="center"/>
              <w:rPr>
                <w:rFonts w:ascii="Book Antiqua" w:cs="Book Antiqua" w:eastAsia="Book Antiqua" w:hAnsi="Book Antiqua"/>
                <w:b w:val="0"/>
                <w:sz w:val="22"/>
                <w:szCs w:val="22"/>
                <w:vertAlign w:val="baseline"/>
              </w:rPr>
            </w:pPr>
            <w:r w:rsidDel="00000000" w:rsidR="00000000" w:rsidRPr="00000000">
              <w:rPr>
                <w:rtl w:val="0"/>
              </w:rPr>
            </w:r>
          </w:p>
        </w:tc>
      </w:tr>
      <w:tr>
        <w:trPr>
          <w:cantSplit w:val="0"/>
          <w:tblHeader w:val="0"/>
        </w:trPr>
        <w:tc>
          <w:tcPr>
            <w:gridSpan w:val="7"/>
            <w:vAlign w:val="top"/>
          </w:tcPr>
          <w:p w:rsidR="00000000" w:rsidDel="00000000" w:rsidP="00000000" w:rsidRDefault="00000000" w:rsidRPr="00000000" w14:paraId="000001F1">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Izborni predmeti</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F8">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Predmet</w:t>
            </w:r>
          </w:p>
        </w:tc>
        <w:tc>
          <w:tcPr>
            <w:vAlign w:val="top"/>
          </w:tcPr>
          <w:p w:rsidR="00000000" w:rsidDel="00000000" w:rsidP="00000000" w:rsidRDefault="00000000" w:rsidRPr="00000000" w14:paraId="000001FA">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Nastavnik/ica</w:t>
            </w:r>
          </w:p>
        </w:tc>
        <w:tc>
          <w:tcPr>
            <w:vAlign w:val="top"/>
          </w:tcPr>
          <w:p w:rsidR="00000000" w:rsidDel="00000000" w:rsidP="00000000" w:rsidRDefault="00000000" w:rsidRPr="00000000" w14:paraId="000001FB">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P</w:t>
            </w:r>
            <w:r w:rsidDel="00000000" w:rsidR="00000000" w:rsidRPr="00000000">
              <w:rPr>
                <w:rtl w:val="0"/>
              </w:rPr>
            </w:r>
          </w:p>
        </w:tc>
        <w:tc>
          <w:tcPr>
            <w:vAlign w:val="top"/>
          </w:tcPr>
          <w:p w:rsidR="00000000" w:rsidDel="00000000" w:rsidP="00000000" w:rsidRDefault="00000000" w:rsidRPr="00000000" w14:paraId="000001FC">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V</w:t>
            </w:r>
            <w:r w:rsidDel="00000000" w:rsidR="00000000" w:rsidRPr="00000000">
              <w:rPr>
                <w:rtl w:val="0"/>
              </w:rPr>
            </w:r>
          </w:p>
        </w:tc>
        <w:tc>
          <w:tcPr>
            <w:vAlign w:val="top"/>
          </w:tcPr>
          <w:p w:rsidR="00000000" w:rsidDel="00000000" w:rsidP="00000000" w:rsidRDefault="00000000" w:rsidRPr="00000000" w14:paraId="000001FD">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S</w:t>
            </w:r>
            <w:r w:rsidDel="00000000" w:rsidR="00000000" w:rsidRPr="00000000">
              <w:rPr>
                <w:rtl w:val="0"/>
              </w:rPr>
            </w:r>
          </w:p>
        </w:tc>
        <w:tc>
          <w:tcPr>
            <w:vAlign w:val="top"/>
          </w:tcPr>
          <w:p w:rsidR="00000000" w:rsidDel="00000000" w:rsidP="00000000" w:rsidRDefault="00000000" w:rsidRPr="00000000" w14:paraId="000001FE">
            <w:pPr>
              <w:jc w:val="cente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ECTS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FF">
            <w:pPr>
              <w:rPr>
                <w:vertAlign w:val="baseline"/>
              </w:rPr>
            </w:pPr>
            <w:r w:rsidDel="00000000" w:rsidR="00000000" w:rsidRPr="00000000">
              <w:rPr>
                <w:vertAlign w:val="baseline"/>
                <w:rtl w:val="0"/>
              </w:rPr>
              <w:t xml:space="preserve">Psihologija poremećaja u djetinjstvu i adolescenciji</w:t>
            </w:r>
          </w:p>
        </w:tc>
        <w:tc>
          <w:tcPr>
            <w:vAlign w:val="top"/>
          </w:tcPr>
          <w:p w:rsidR="00000000" w:rsidDel="00000000" w:rsidP="00000000" w:rsidRDefault="00000000" w:rsidRPr="00000000" w14:paraId="00000201">
            <w:pPr>
              <w:rPr>
                <w:vertAlign w:val="baseline"/>
              </w:rPr>
            </w:pPr>
            <w:r w:rsidDel="00000000" w:rsidR="00000000" w:rsidRPr="00000000">
              <w:rPr>
                <w:vertAlign w:val="baseline"/>
                <w:rtl w:val="0"/>
              </w:rPr>
              <w:t xml:space="preserve">N. Ambrosi-Randić</w:t>
            </w:r>
          </w:p>
        </w:tc>
        <w:tc>
          <w:tcPr>
            <w:vAlign w:val="top"/>
          </w:tcPr>
          <w:p w:rsidR="00000000" w:rsidDel="00000000" w:rsidP="00000000" w:rsidRDefault="00000000" w:rsidRPr="00000000" w14:paraId="0000020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30</w:t>
            </w:r>
          </w:p>
        </w:tc>
        <w:tc>
          <w:tcPr>
            <w:vAlign w:val="top"/>
          </w:tcPr>
          <w:p w:rsidR="00000000" w:rsidDel="00000000" w:rsidP="00000000" w:rsidRDefault="00000000" w:rsidRPr="00000000" w14:paraId="00000203">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204">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205">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gridSpan w:val="2"/>
            <w:vAlign w:val="top"/>
          </w:tcPr>
          <w:p w:rsidR="00000000" w:rsidDel="00000000" w:rsidP="00000000" w:rsidRDefault="00000000" w:rsidRPr="00000000" w14:paraId="00000206">
            <w:pPr>
              <w:rPr>
                <w:rFonts w:ascii="Book Antiqua" w:cs="Book Antiqua" w:eastAsia="Book Antiqua" w:hAnsi="Book Antiqua"/>
                <w:color w:val="000000"/>
                <w:sz w:val="22"/>
                <w:szCs w:val="22"/>
                <w:highlight w:val="yellow"/>
                <w:vertAlign w:val="baseline"/>
              </w:rPr>
            </w:pPr>
            <w:r w:rsidDel="00000000" w:rsidR="00000000" w:rsidRPr="00000000">
              <w:rPr>
                <w:rFonts w:ascii="Book Antiqua" w:cs="Book Antiqua" w:eastAsia="Book Antiqua" w:hAnsi="Book Antiqua"/>
                <w:color w:val="000000"/>
                <w:sz w:val="22"/>
                <w:szCs w:val="22"/>
                <w:vertAlign w:val="baseline"/>
                <w:rtl w:val="0"/>
              </w:rPr>
              <w:t xml:space="preserve">Irska kultura i civilizacija</w:t>
            </w:r>
            <w:r w:rsidDel="00000000" w:rsidR="00000000" w:rsidRPr="00000000">
              <w:rPr>
                <w:rtl w:val="0"/>
              </w:rPr>
            </w:r>
          </w:p>
        </w:tc>
        <w:tc>
          <w:tcPr>
            <w:vAlign w:val="top"/>
          </w:tcPr>
          <w:p w:rsidR="00000000" w:rsidDel="00000000" w:rsidP="00000000" w:rsidRDefault="00000000" w:rsidRPr="00000000" w14:paraId="00000208">
            <w:pPr>
              <w:jc w:val="center"/>
              <w:rPr>
                <w:rFonts w:ascii="Book Antiqua" w:cs="Book Antiqua" w:eastAsia="Book Antiqua" w:hAnsi="Book Antiqua"/>
                <w:color w:val="ff00ff"/>
                <w:sz w:val="22"/>
                <w:szCs w:val="22"/>
                <w:highlight w:val="yellow"/>
                <w:vertAlign w:val="baseline"/>
              </w:rPr>
            </w:pPr>
            <w:r w:rsidDel="00000000" w:rsidR="00000000" w:rsidRPr="00000000">
              <w:rPr>
                <w:rFonts w:ascii="Book Antiqua" w:cs="Book Antiqua" w:eastAsia="Book Antiqua" w:hAnsi="Book Antiqua"/>
                <w:color w:val="000000"/>
                <w:sz w:val="22"/>
                <w:szCs w:val="22"/>
                <w:vertAlign w:val="baseline"/>
                <w:rtl w:val="0"/>
              </w:rPr>
              <w:t xml:space="preserve">V. Paoletić</w:t>
            </w:r>
            <w:r w:rsidDel="00000000" w:rsidR="00000000" w:rsidRPr="00000000">
              <w:rPr>
                <w:rtl w:val="0"/>
              </w:rPr>
            </w:r>
          </w:p>
        </w:tc>
        <w:tc>
          <w:tcPr>
            <w:vAlign w:val="top"/>
          </w:tcPr>
          <w:p w:rsidR="00000000" w:rsidDel="00000000" w:rsidP="00000000" w:rsidRDefault="00000000" w:rsidRPr="00000000" w14:paraId="00000209">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20A">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20B">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20C">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r>
        <w:trPr>
          <w:cantSplit w:val="0"/>
          <w:tblHeader w:val="0"/>
        </w:trPr>
        <w:tc>
          <w:tcPr>
            <w:gridSpan w:val="2"/>
            <w:vAlign w:val="top"/>
          </w:tcPr>
          <w:p w:rsidR="00000000" w:rsidDel="00000000" w:rsidP="00000000" w:rsidRDefault="00000000" w:rsidRPr="00000000" w14:paraId="0000020D">
            <w:pPr>
              <w:rPr>
                <w:rFonts w:ascii="Book Antiqua" w:cs="Book Antiqua" w:eastAsia="Book Antiqua" w:hAnsi="Book Antiqua"/>
                <w:color w:val="000000"/>
                <w:sz w:val="22"/>
                <w:szCs w:val="22"/>
                <w:vertAlign w:val="baseline"/>
              </w:rPr>
            </w:pPr>
            <w:r w:rsidDel="00000000" w:rsidR="00000000" w:rsidRPr="00000000">
              <w:rPr>
                <w:rFonts w:ascii="Book Antiqua" w:cs="Book Antiqua" w:eastAsia="Book Antiqua" w:hAnsi="Book Antiqua"/>
                <w:color w:val="000000"/>
                <w:sz w:val="22"/>
                <w:szCs w:val="22"/>
                <w:vertAlign w:val="baseline"/>
                <w:rtl w:val="0"/>
              </w:rPr>
              <w:t xml:space="preserve">Računalna obrada prirodnog jezika</w:t>
            </w:r>
          </w:p>
        </w:tc>
        <w:tc>
          <w:tcPr>
            <w:vAlign w:val="top"/>
          </w:tcPr>
          <w:p w:rsidR="00000000" w:rsidDel="00000000" w:rsidP="00000000" w:rsidRDefault="00000000" w:rsidRPr="00000000" w14:paraId="0000020F">
            <w:pPr>
              <w:jc w:val="center"/>
              <w:rPr>
                <w:rFonts w:ascii="Book Antiqua" w:cs="Book Antiqua" w:eastAsia="Book Antiqua" w:hAnsi="Book Antiqua"/>
                <w:color w:val="000000"/>
                <w:sz w:val="22"/>
                <w:szCs w:val="22"/>
                <w:vertAlign w:val="baseline"/>
              </w:rPr>
            </w:pPr>
            <w:r w:rsidDel="00000000" w:rsidR="00000000" w:rsidRPr="00000000">
              <w:rPr>
                <w:rFonts w:ascii="Book Antiqua" w:cs="Book Antiqua" w:eastAsia="Book Antiqua" w:hAnsi="Book Antiqua"/>
                <w:color w:val="000000"/>
                <w:sz w:val="22"/>
                <w:szCs w:val="22"/>
                <w:vertAlign w:val="baseline"/>
                <w:rtl w:val="0"/>
              </w:rPr>
              <w:t xml:space="preserve">L. Načinović Prskalo</w:t>
            </w:r>
          </w:p>
        </w:tc>
        <w:tc>
          <w:tcPr>
            <w:vAlign w:val="top"/>
          </w:tcPr>
          <w:p w:rsidR="00000000" w:rsidDel="00000000" w:rsidP="00000000" w:rsidRDefault="00000000" w:rsidRPr="00000000" w14:paraId="00000210">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211">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0</w:t>
            </w:r>
          </w:p>
        </w:tc>
        <w:tc>
          <w:tcPr>
            <w:vAlign w:val="top"/>
          </w:tcPr>
          <w:p w:rsidR="00000000" w:rsidDel="00000000" w:rsidP="00000000" w:rsidRDefault="00000000" w:rsidRPr="00000000" w14:paraId="00000212">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15</w:t>
            </w:r>
          </w:p>
        </w:tc>
        <w:tc>
          <w:tcPr>
            <w:vAlign w:val="top"/>
          </w:tcPr>
          <w:p w:rsidR="00000000" w:rsidDel="00000000" w:rsidP="00000000" w:rsidRDefault="00000000" w:rsidRPr="00000000" w14:paraId="00000213">
            <w:pPr>
              <w:jc w:val="cente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w:t>
            </w:r>
          </w:p>
        </w:tc>
      </w:tr>
    </w:tbl>
    <w:p w:rsidR="00000000" w:rsidDel="00000000" w:rsidP="00000000" w:rsidRDefault="00000000" w:rsidRPr="00000000" w14:paraId="00000214">
      <w:pPr>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215">
      <w:pPr>
        <w:rPr>
          <w:vertAlign w:val="baseline"/>
        </w:rPr>
      </w:pPr>
      <w:r w:rsidDel="00000000" w:rsidR="00000000" w:rsidRPr="00000000">
        <w:rPr>
          <w:rtl w:val="0"/>
        </w:rPr>
      </w:r>
    </w:p>
    <w:p w:rsidR="00000000" w:rsidDel="00000000" w:rsidP="00000000" w:rsidRDefault="00000000" w:rsidRPr="00000000" w14:paraId="00000216">
      <w:pPr>
        <w:rPr>
          <w:vertAlign w:val="baseline"/>
        </w:rPr>
      </w:pPr>
      <w:r w:rsidDel="00000000" w:rsidR="00000000" w:rsidRPr="00000000">
        <w:rPr>
          <w:rtl w:val="0"/>
        </w:rPr>
      </w:r>
    </w:p>
    <w:p w:rsidR="00000000" w:rsidDel="00000000" w:rsidP="00000000" w:rsidRDefault="00000000" w:rsidRPr="00000000" w14:paraId="00000217">
      <w:pPr>
        <w:rPr>
          <w:b w:val="0"/>
          <w:i w:val="0"/>
          <w:vertAlign w:val="baseline"/>
        </w:rPr>
      </w:pPr>
      <w:r w:rsidDel="00000000" w:rsidR="00000000" w:rsidRPr="00000000">
        <w:rPr>
          <w:b w:val="1"/>
          <w:i w:val="1"/>
          <w:highlight w:val="yellow"/>
          <w:vertAlign w:val="baseline"/>
          <w:rtl w:val="0"/>
        </w:rPr>
        <w:t xml:space="preserve">SEMESTAR I</w:t>
      </w:r>
      <w:r w:rsidDel="00000000" w:rsidR="00000000" w:rsidRPr="00000000">
        <w:rPr>
          <w:rtl w:val="0"/>
        </w:rPr>
      </w:r>
    </w:p>
    <w:p w:rsidR="00000000" w:rsidDel="00000000" w:rsidP="00000000" w:rsidRDefault="00000000" w:rsidRPr="00000000" w14:paraId="00000218">
      <w:pPr>
        <w:rPr>
          <w:vertAlign w:val="baseline"/>
        </w:rPr>
      </w:pPr>
      <w:r w:rsidDel="00000000" w:rsidR="00000000" w:rsidRPr="00000000">
        <w:rPr>
          <w:rtl w:val="0"/>
        </w:rPr>
      </w:r>
    </w:p>
    <w:tbl>
      <w:tblPr>
        <w:tblStyle w:val="Table7"/>
        <w:tblW w:w="9360.0" w:type="dxa"/>
        <w:jc w:val="left"/>
        <w:tblLayout w:type="fixed"/>
        <w:tblLook w:val="0000"/>
      </w:tblPr>
      <w:tblGrid>
        <w:gridCol w:w="2629"/>
        <w:gridCol w:w="2493"/>
        <w:gridCol w:w="98"/>
        <w:gridCol w:w="1090"/>
        <w:gridCol w:w="277"/>
        <w:gridCol w:w="503"/>
        <w:gridCol w:w="949"/>
        <w:gridCol w:w="1321"/>
        <w:tblGridChange w:id="0">
          <w:tblGrid>
            <w:gridCol w:w="2629"/>
            <w:gridCol w:w="2493"/>
            <w:gridCol w:w="98"/>
            <w:gridCol w:w="1090"/>
            <w:gridCol w:w="277"/>
            <w:gridCol w:w="503"/>
            <w:gridCol w:w="949"/>
            <w:gridCol w:w="1321"/>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19">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21A">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2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23">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189409 EJ1</w:t>
            </w:r>
            <w:r w:rsidDel="00000000" w:rsidR="00000000" w:rsidRPr="00000000">
              <w:rPr>
                <w:rtl w:val="0"/>
              </w:rPr>
            </w:r>
          </w:p>
          <w:p w:rsidR="00000000" w:rsidDel="00000000" w:rsidP="00000000" w:rsidRDefault="00000000" w:rsidRPr="00000000" w14:paraId="00000224">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UVOD U STUDIJ ENGLESKOG JEZIKA</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2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22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022E">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2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 dr. sc. Renata Šamo</w:t>
            </w:r>
          </w:p>
          <w:p w:rsidR="00000000" w:rsidDel="00000000" w:rsidP="00000000" w:rsidRDefault="00000000" w:rsidRPr="00000000" w14:paraId="00000230">
            <w:pPr>
              <w:rPr>
                <w:rFonts w:ascii="Calibri" w:cs="Calibri" w:eastAsia="Calibri" w:hAnsi="Calibri"/>
                <w:vertAlign w:val="baseline"/>
              </w:rPr>
            </w:pPr>
            <w:hyperlink r:id="rId7">
              <w:r w:rsidDel="00000000" w:rsidR="00000000" w:rsidRPr="00000000">
                <w:rPr>
                  <w:rFonts w:ascii="Calibri" w:cs="Calibri" w:eastAsia="Calibri" w:hAnsi="Calibri"/>
                  <w:color w:val="0000ff"/>
                  <w:u w:val="single"/>
                  <w:vertAlign w:val="baseline"/>
                  <w:rtl w:val="0"/>
                </w:rPr>
                <w:t xml:space="preserve">https://ffpu.unipu.hr/ffpu/en/renata.samo</w:t>
              </w:r>
            </w:hyperlink>
            <w:r w:rsidDel="00000000" w:rsidR="00000000" w:rsidRPr="00000000">
              <w:rPr>
                <w:rtl w:val="0"/>
              </w:rPr>
            </w:r>
          </w:p>
          <w:p w:rsidR="00000000" w:rsidDel="00000000" w:rsidP="00000000" w:rsidRDefault="00000000" w:rsidRPr="00000000" w14:paraId="00000231">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3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23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Obvezni </w:t>
            </w:r>
            <w:r w:rsidDel="00000000" w:rsidR="00000000" w:rsidRPr="00000000">
              <w:rPr>
                <w:rtl w:val="0"/>
              </w:rPr>
            </w:r>
          </w:p>
          <w:p w:rsidR="00000000" w:rsidDel="00000000" w:rsidP="00000000" w:rsidRDefault="00000000" w:rsidRPr="00000000" w14:paraId="0000023A">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23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3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4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242">
            <w:pPr>
              <w:rPr>
                <w:rFonts w:ascii="Calibri" w:cs="Calibri" w:eastAsia="Calibri" w:hAnsi="Calibri"/>
                <w:b w:val="0"/>
                <w:i w:val="0"/>
                <w:vertAlign w:val="baseline"/>
              </w:rPr>
            </w:pPr>
            <w:r w:rsidDel="00000000" w:rsidR="00000000" w:rsidRPr="00000000">
              <w:rPr>
                <w:rFonts w:ascii="Calibri" w:cs="Calibri" w:eastAsia="Calibri" w:hAnsi="Calibri"/>
                <w:sz w:val="22"/>
                <w:szCs w:val="22"/>
                <w:vertAlign w:val="baseline"/>
                <w:rtl w:val="0"/>
              </w:rPr>
              <w:t xml:space="preserve">Zimski</w:t>
            </w:r>
            <w:r w:rsidDel="00000000" w:rsidR="00000000" w:rsidRPr="00000000">
              <w:rPr>
                <w:rFonts w:ascii="Calibri" w:cs="Calibri" w:eastAsia="Calibri" w:hAnsi="Calibri"/>
                <w:b w:val="1"/>
                <w:i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43">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24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47">
            <w:pPr>
              <w:rPr>
                <w:rFonts w:ascii="Calibri" w:cs="Calibri" w:eastAsia="Calibri" w:hAnsi="Calibri"/>
                <w:b w:val="0"/>
                <w:i w:val="0"/>
                <w:vertAlign w:val="baseline"/>
              </w:rPr>
            </w:pPr>
            <w:r w:rsidDel="00000000" w:rsidR="00000000" w:rsidRPr="00000000">
              <w:rPr>
                <w:rFonts w:ascii="Calibri" w:cs="Calibri" w:eastAsia="Calibri" w:hAnsi="Calibri"/>
                <w:b w:val="1"/>
                <w:i w:val="1"/>
                <w:sz w:val="22"/>
                <w:szCs w:val="22"/>
                <w:vertAlign w:val="baseline"/>
                <w:rtl w:val="0"/>
              </w:rPr>
              <w:t xml:space="preserve">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4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24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24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4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5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25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25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5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30P – 15 S – 0 V </w:t>
            </w:r>
            <w:r w:rsidDel="00000000" w:rsidR="00000000" w:rsidRPr="00000000">
              <w:rPr>
                <w:rtl w:val="0"/>
              </w:rPr>
            </w:r>
          </w:p>
          <w:p w:rsidR="00000000" w:rsidDel="00000000" w:rsidP="00000000" w:rsidRDefault="00000000" w:rsidRPr="00000000" w14:paraId="00000258">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5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5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upisan studij engleskog jezika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6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6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Suvremeni engleski jezik 1- 6, Temeljni lingvistički pojmovi, Fonetika i fonologija, Morfologija i sintaksa, Semantika, Sociolingvistika, Psiholingvistika, Engleski jezik u vremenu i prostoru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6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6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upoznati studente najprije s glavnim značajkama suvremenog engleskog jezika,  a zatim s osvrtom na njegov povijesni razvoj te im omogućiti nastavak studija u smislu uspješnog praćenja ostalih lingvističkih kolegija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7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74">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prepoznati osnovne značajke suvremenog engleskog jezika, </w:t>
            </w:r>
            <w:r w:rsidDel="00000000" w:rsidR="00000000" w:rsidRPr="00000000">
              <w:rPr>
                <w:rtl w:val="0"/>
              </w:rPr>
            </w:r>
          </w:p>
          <w:p w:rsidR="00000000" w:rsidDel="00000000" w:rsidP="00000000" w:rsidRDefault="00000000" w:rsidRPr="00000000" w14:paraId="00000275">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primijeniti temeljna pravila komunikacije u pisanom i govornom engleskom jeziku,</w:t>
            </w:r>
            <w:r w:rsidDel="00000000" w:rsidR="00000000" w:rsidRPr="00000000">
              <w:rPr>
                <w:rtl w:val="0"/>
              </w:rPr>
            </w:r>
          </w:p>
          <w:p w:rsidR="00000000" w:rsidDel="00000000" w:rsidP="00000000" w:rsidRDefault="00000000" w:rsidRPr="00000000" w14:paraId="00000276">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kompetentno pratiti nastavu ostalih lingvističkih kolegija, kroz što će </w:t>
            </w:r>
            <w:r w:rsidDel="00000000" w:rsidR="00000000" w:rsidRPr="00000000">
              <w:rPr>
                <w:rtl w:val="0"/>
              </w:rPr>
            </w:r>
          </w:p>
          <w:p w:rsidR="00000000" w:rsidDel="00000000" w:rsidP="00000000" w:rsidRDefault="00000000" w:rsidRPr="00000000" w14:paraId="00000277">
            <w:pPr>
              <w:tabs>
                <w:tab w:val="left" w:leader="none" w:pos="348"/>
              </w:tabs>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 usavršavati svjesnost o globalnoj važnosti engleskog jezika u suvremenim uvjetima života i rada,</w:t>
            </w:r>
          </w:p>
          <w:p w:rsidR="00000000" w:rsidDel="00000000" w:rsidP="00000000" w:rsidRDefault="00000000" w:rsidRPr="00000000" w14:paraId="00000278">
            <w:pPr>
              <w:tabs>
                <w:tab w:val="left" w:leader="none" w:pos="348"/>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 opisati i objasniti značajke kultura zemalja engleskog govornog područja;</w:t>
            </w:r>
          </w:p>
          <w:p w:rsidR="00000000" w:rsidDel="00000000" w:rsidP="00000000" w:rsidRDefault="00000000" w:rsidRPr="00000000" w14:paraId="00000279">
            <w:pPr>
              <w:tabs>
                <w:tab w:val="left" w:leader="none" w:pos="348"/>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(6) istražiti, usporediti i komentirati značajke kultura zemalja engleskog govornog područja.</w:t>
            </w:r>
          </w:p>
          <w:p w:rsidR="00000000" w:rsidDel="00000000" w:rsidP="00000000" w:rsidRDefault="00000000" w:rsidRPr="00000000" w14:paraId="0000027A">
            <w:pPr>
              <w:tabs>
                <w:tab w:val="left" w:leader="none" w:pos="348"/>
              </w:tabs>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28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82">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Engleski jezik i njegovi govornici: status engleskog jezika u suvremenom svijetu</w:t>
            </w:r>
            <w:r w:rsidDel="00000000" w:rsidR="00000000" w:rsidRPr="00000000">
              <w:rPr>
                <w:rtl w:val="0"/>
              </w:rPr>
            </w:r>
          </w:p>
          <w:p w:rsidR="00000000" w:rsidDel="00000000" w:rsidP="00000000" w:rsidRDefault="00000000" w:rsidRPr="00000000" w14:paraId="00000283">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Glasovni sustav engleskog jezika</w:t>
            </w:r>
            <w:r w:rsidDel="00000000" w:rsidR="00000000" w:rsidRPr="00000000">
              <w:rPr>
                <w:rtl w:val="0"/>
              </w:rPr>
            </w:r>
          </w:p>
          <w:p w:rsidR="00000000" w:rsidDel="00000000" w:rsidP="00000000" w:rsidRDefault="00000000" w:rsidRPr="00000000" w14:paraId="00000284">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Ortografska specifičnost engleskog jezika</w:t>
            </w:r>
            <w:r w:rsidDel="00000000" w:rsidR="00000000" w:rsidRPr="00000000">
              <w:rPr>
                <w:rtl w:val="0"/>
              </w:rPr>
            </w:r>
          </w:p>
          <w:p w:rsidR="00000000" w:rsidDel="00000000" w:rsidP="00000000" w:rsidRDefault="00000000" w:rsidRPr="00000000" w14:paraId="00000285">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 Morfološke strukture u engleskom jeziku</w:t>
            </w:r>
            <w:r w:rsidDel="00000000" w:rsidR="00000000" w:rsidRPr="00000000">
              <w:rPr>
                <w:rtl w:val="0"/>
              </w:rPr>
            </w:r>
          </w:p>
          <w:p w:rsidR="00000000" w:rsidDel="00000000" w:rsidP="00000000" w:rsidRDefault="00000000" w:rsidRPr="00000000" w14:paraId="00000286">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 Sintaktičke strukture u engleskom jeziku</w:t>
            </w:r>
            <w:r w:rsidDel="00000000" w:rsidR="00000000" w:rsidRPr="00000000">
              <w:rPr>
                <w:rtl w:val="0"/>
              </w:rPr>
            </w:r>
          </w:p>
          <w:p w:rsidR="00000000" w:rsidDel="00000000" w:rsidP="00000000" w:rsidRDefault="00000000" w:rsidRPr="00000000" w14:paraId="00000287">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6. Semantička obilježja engleskog jezika </w:t>
            </w:r>
            <w:r w:rsidDel="00000000" w:rsidR="00000000" w:rsidRPr="00000000">
              <w:rPr>
                <w:rtl w:val="0"/>
              </w:rPr>
            </w:r>
          </w:p>
          <w:p w:rsidR="00000000" w:rsidDel="00000000" w:rsidP="00000000" w:rsidRDefault="00000000" w:rsidRPr="00000000" w14:paraId="00000288">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7. Diskurs na engleskom jeziku i njegovo tumačenje</w:t>
            </w:r>
            <w:r w:rsidDel="00000000" w:rsidR="00000000" w:rsidRPr="00000000">
              <w:rPr>
                <w:rtl w:val="0"/>
              </w:rPr>
            </w:r>
          </w:p>
          <w:p w:rsidR="00000000" w:rsidDel="00000000" w:rsidP="00000000" w:rsidRDefault="00000000" w:rsidRPr="00000000" w14:paraId="00000289">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8. Jezik i um u kontekstu engleskog jezika</w:t>
            </w:r>
            <w:r w:rsidDel="00000000" w:rsidR="00000000" w:rsidRPr="00000000">
              <w:rPr>
                <w:rtl w:val="0"/>
              </w:rPr>
            </w:r>
          </w:p>
          <w:p w:rsidR="00000000" w:rsidDel="00000000" w:rsidP="00000000" w:rsidRDefault="00000000" w:rsidRPr="00000000" w14:paraId="0000028A">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9. Jezik i kultura u kontekstu engleskog jezika</w:t>
            </w:r>
            <w:r w:rsidDel="00000000" w:rsidR="00000000" w:rsidRPr="00000000">
              <w:rPr>
                <w:rtl w:val="0"/>
              </w:rPr>
            </w:r>
          </w:p>
          <w:p w:rsidR="00000000" w:rsidDel="00000000" w:rsidP="00000000" w:rsidRDefault="00000000" w:rsidRPr="00000000" w14:paraId="0000028B">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 Povijesni razvoj engleskog jezika </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29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029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0294">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9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029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98">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029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9A">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9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9D">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29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P, 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A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 6.</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A2">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A4">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A5">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2A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kolokviji (3)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A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 6.</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AA">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AC">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AD">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30%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2A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(pismeni)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B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  6.</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B2">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60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B4">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B5">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70 %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2B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BA">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BC">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2BD">
            <w:pPr>
              <w:rPr>
                <w:rFonts w:ascii="Calibri" w:cs="Calibri" w:eastAsia="Calibri" w:hAnsi="Calibri"/>
                <w:color w:val="000000"/>
                <w:vertAlign w:val="baseline"/>
              </w:rPr>
            </w:pPr>
            <w:r w:rsidDel="00000000" w:rsidR="00000000" w:rsidRPr="00000000">
              <w:rPr>
                <w:rFonts w:ascii="Calibri" w:cs="Calibri" w:eastAsia="Calibri" w:hAnsi="Calibri"/>
                <w:color w:val="000000"/>
                <w:sz w:val="22"/>
                <w:szCs w:val="22"/>
                <w:vertAlign w:val="baseline"/>
                <w:rtl w:val="0"/>
              </w:rPr>
              <w:t xml:space="preserve">100 %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2BF">
            <w:pPr>
              <w:spacing w:after="120" w:lineRule="auto"/>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02C0">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Tolerira se 10 % izostanaka s predavanja (ukupno 3 izostanka) i 20% izostanaka sa seminara (dodatna 3 izostanka) i njih nije potrebno opravdati. </w:t>
            </w:r>
          </w:p>
          <w:p w:rsidR="00000000" w:rsidDel="00000000" w:rsidP="00000000" w:rsidRDefault="00000000" w:rsidRPr="00000000" w14:paraId="000002C1">
            <w:pPr>
              <w:ind w:left="101" w:firstLine="0"/>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02C2">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i w:val="1"/>
                <w:sz w:val="22"/>
                <w:szCs w:val="22"/>
                <w:vertAlign w:val="baseline"/>
                <w:rtl w:val="0"/>
              </w:rPr>
              <w:t xml:space="preserve">Važne napomene</w:t>
            </w:r>
            <w:r w:rsidDel="00000000" w:rsidR="00000000" w:rsidRPr="00000000">
              <w:rPr>
                <w:rFonts w:ascii="Calibri" w:cs="Calibri" w:eastAsia="Calibri" w:hAnsi="Calibri"/>
                <w:sz w:val="22"/>
                <w:szCs w:val="22"/>
                <w:vertAlign w:val="baseline"/>
                <w:rtl w:val="0"/>
              </w:rPr>
              <w:t xml:space="preserve">:  (1) tolerira se samo kombinacija izostanaka 3+3 (dakle, student ne može izostati 4 puta s predavanja, a 2 puta sa seminara); (2) student neće imati pravo na dodatni rad/zadatak ukoliko bude imao više od dopuštenog broja izostanaka.</w:t>
            </w:r>
          </w:p>
          <w:p w:rsidR="00000000" w:rsidDel="00000000" w:rsidP="00000000" w:rsidRDefault="00000000" w:rsidRPr="00000000" w14:paraId="000002C3">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4">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sudjelovati aktivno i kompetentno u raspravi na seminaru</w:t>
            </w:r>
          </w:p>
          <w:p w:rsidR="00000000" w:rsidDel="00000000" w:rsidP="00000000" w:rsidRDefault="00000000" w:rsidRPr="00000000" w14:paraId="000002C5">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6">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3. Ispit</w:t>
            </w:r>
            <w:r w:rsidDel="00000000" w:rsidR="00000000" w:rsidRPr="00000000">
              <w:rPr>
                <w:rFonts w:ascii="Calibri" w:cs="Calibri" w:eastAsia="Calibri" w:hAnsi="Calibri"/>
                <w:sz w:val="22"/>
                <w:szCs w:val="22"/>
                <w:vertAlign w:val="baseline"/>
                <w:rtl w:val="0"/>
              </w:rPr>
              <w:t xml:space="preserve">: pisani</w:t>
            </w:r>
          </w:p>
          <w:p w:rsidR="00000000" w:rsidDel="00000000" w:rsidP="00000000" w:rsidRDefault="00000000" w:rsidRPr="00000000" w14:paraId="000002C7">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p>
          <w:p w:rsidR="00000000" w:rsidDel="00000000" w:rsidP="00000000" w:rsidRDefault="00000000" w:rsidRPr="00000000" w14:paraId="000002C9">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A">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2CB">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2CC">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2CD">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2C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F">
            <w:pPr>
              <w:ind w:left="102" w:firstLine="0"/>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D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D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 redovito pohađati nastavu u sklopu predavanja i seminara; aktivno sudjelovati u nastavi i položiti pismeni ispit. </w:t>
            </w:r>
          </w:p>
          <w:p w:rsidR="00000000" w:rsidDel="00000000" w:rsidP="00000000" w:rsidRDefault="00000000" w:rsidRPr="00000000" w14:paraId="000002D8">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D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bi student lakše položio ispit i dobio željenu ocjenu, bit će mu omogućeno polaganje triju kolokvija (fonetika i fonologija; morfologija; sintaksa), pri čemu će moći (ako to želi) na kraju semestra pisati popravni iz samo jednog kolokvija ukoliko je izostao pri prvom pisanju ili ga nije položio tada.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E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E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u ISVU.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E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2E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Ovo je temeljni jezični kolegij</w:t>
            </w:r>
            <w:r w:rsidDel="00000000" w:rsidR="00000000" w:rsidRPr="00000000">
              <w:rPr>
                <w:rFonts w:ascii="Calibri" w:cs="Calibri" w:eastAsia="Calibri" w:hAnsi="Calibri"/>
                <w:color w:val="ff0000"/>
                <w:sz w:val="22"/>
                <w:szCs w:val="22"/>
                <w:vertAlign w:val="baseline"/>
                <w:rtl w:val="0"/>
              </w:rPr>
              <w:t xml:space="preserve"> </w:t>
            </w:r>
            <w:r w:rsidDel="00000000" w:rsidR="00000000" w:rsidRPr="00000000">
              <w:rPr>
                <w:rFonts w:ascii="Calibri" w:cs="Calibri" w:eastAsia="Calibri" w:hAnsi="Calibri"/>
                <w:color w:val="000000"/>
                <w:sz w:val="22"/>
                <w:szCs w:val="22"/>
                <w:vertAlign w:val="baseline"/>
                <w:rtl w:val="0"/>
              </w:rPr>
              <w:t xml:space="preserve">stoga je </w:t>
            </w:r>
            <w:r w:rsidDel="00000000" w:rsidR="00000000" w:rsidRPr="00000000">
              <w:rPr>
                <w:rFonts w:ascii="Calibri" w:cs="Calibri" w:eastAsia="Calibri" w:hAnsi="Calibri"/>
                <w:i w:val="1"/>
                <w:color w:val="000000"/>
                <w:sz w:val="22"/>
                <w:szCs w:val="22"/>
                <w:u w:val="single"/>
                <w:vertAlign w:val="baseline"/>
                <w:rtl w:val="0"/>
              </w:rPr>
              <w:t xml:space="preserve">obvezan uvjet</w:t>
            </w:r>
            <w:r w:rsidDel="00000000" w:rsidR="00000000" w:rsidRPr="00000000">
              <w:rPr>
                <w:rFonts w:ascii="Calibri" w:cs="Calibri" w:eastAsia="Calibri" w:hAnsi="Calibri"/>
                <w:color w:val="000000"/>
                <w:sz w:val="22"/>
                <w:szCs w:val="22"/>
                <w:vertAlign w:val="baseline"/>
                <w:rtl w:val="0"/>
              </w:rPr>
              <w:t xml:space="preserve"> za polaganje svih ostalih lingvističkih kolegija tijekom studija.</w:t>
            </w:r>
          </w:p>
          <w:p w:rsidR="00000000" w:rsidDel="00000000" w:rsidP="00000000" w:rsidRDefault="00000000" w:rsidRPr="00000000" w14:paraId="000002EA">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2E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2E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2E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2E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02E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2F0">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2F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02F2">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2F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p>
          <w:p w:rsidR="00000000" w:rsidDel="00000000" w:rsidP="00000000" w:rsidRDefault="00000000" w:rsidRPr="00000000" w14:paraId="000002F4">
            <w:pPr>
              <w:rPr>
                <w:rFonts w:ascii="Calibri" w:cs="Calibri" w:eastAsia="Calibri" w:hAnsi="Calibri"/>
                <w:color w:val="ff0000"/>
                <w:vertAlign w:val="baseline"/>
              </w:rPr>
            </w:pPr>
            <w:r w:rsidDel="00000000" w:rsidR="00000000" w:rsidRPr="00000000">
              <w:rPr>
                <w:rtl w:val="0"/>
              </w:rPr>
            </w:r>
          </w:p>
        </w:tc>
      </w:tr>
      <w:tr>
        <w:trPr>
          <w:cantSplit w:val="0"/>
          <w:trHeight w:val="2013"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2F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2F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2F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Jackson, Howard i Peter, Stockwell (2011). An Introduction to the Nature and Functioning of Language. 2nd ed. London &amp; New York: Continuum.</w:t>
            </w:r>
            <w:r w:rsidDel="00000000" w:rsidR="00000000" w:rsidRPr="00000000">
              <w:rPr>
                <w:rtl w:val="0"/>
              </w:rPr>
            </w:r>
          </w:p>
          <w:p w:rsidR="00000000" w:rsidDel="00000000" w:rsidP="00000000" w:rsidRDefault="00000000" w:rsidRPr="00000000" w14:paraId="000002F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Yule, George (2010). The Study of Language. 4th ed. Cambridge: CUP</w:t>
            </w:r>
            <w:r w:rsidDel="00000000" w:rsidR="00000000" w:rsidRPr="00000000">
              <w:rPr>
                <w:rtl w:val="0"/>
              </w:rPr>
            </w:r>
          </w:p>
          <w:p w:rsidR="00000000" w:rsidDel="00000000" w:rsidP="00000000" w:rsidRDefault="00000000" w:rsidRPr="00000000" w14:paraId="000002F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0">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030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Crystal, David (2008). </w:t>
            </w:r>
            <w:r w:rsidDel="00000000" w:rsidR="00000000" w:rsidRPr="00000000">
              <w:rPr>
                <w:rFonts w:ascii="Calibri" w:cs="Calibri" w:eastAsia="Calibri" w:hAnsi="Calibri"/>
                <w:i w:val="1"/>
                <w:sz w:val="22"/>
                <w:szCs w:val="22"/>
                <w:vertAlign w:val="baseline"/>
                <w:rtl w:val="0"/>
              </w:rPr>
              <w:t xml:space="preserve">A Dictionary of Linguistics and Phonetics</w:t>
            </w:r>
            <w:r w:rsidDel="00000000" w:rsidR="00000000" w:rsidRPr="00000000">
              <w:rPr>
                <w:rFonts w:ascii="Calibri" w:cs="Calibri" w:eastAsia="Calibri" w:hAnsi="Calibri"/>
                <w:sz w:val="22"/>
                <w:szCs w:val="22"/>
                <w:vertAlign w:val="baseline"/>
                <w:rtl w:val="0"/>
              </w:rPr>
              <w:t xml:space="preserve">. 6th ed. Oxford: Blackwell Publishing</w:t>
            </w:r>
            <w:r w:rsidDel="00000000" w:rsidR="00000000" w:rsidRPr="00000000">
              <w:rPr>
                <w:rtl w:val="0"/>
              </w:rPr>
            </w:r>
          </w:p>
        </w:tc>
      </w:tr>
    </w:tbl>
    <w:p w:rsidR="00000000" w:rsidDel="00000000" w:rsidP="00000000" w:rsidRDefault="00000000" w:rsidRPr="00000000" w14:paraId="00000308">
      <w:pPr>
        <w:rPr>
          <w:vertAlign w:val="baseline"/>
        </w:rPr>
      </w:pPr>
      <w:r w:rsidDel="00000000" w:rsidR="00000000" w:rsidRPr="00000000">
        <w:rPr>
          <w:rtl w:val="0"/>
        </w:rPr>
      </w:r>
    </w:p>
    <w:p w:rsidR="00000000" w:rsidDel="00000000" w:rsidP="00000000" w:rsidRDefault="00000000" w:rsidRPr="00000000" w14:paraId="00000309">
      <w:pPr>
        <w:rPr>
          <w:vertAlign w:val="baseline"/>
        </w:rPr>
      </w:pPr>
      <w:r w:rsidDel="00000000" w:rsidR="00000000" w:rsidRPr="00000000">
        <w:rPr>
          <w:rtl w:val="0"/>
        </w:rPr>
      </w:r>
    </w:p>
    <w:p w:rsidR="00000000" w:rsidDel="00000000" w:rsidP="00000000" w:rsidRDefault="00000000" w:rsidRPr="00000000" w14:paraId="0000030A">
      <w:pPr>
        <w:rPr>
          <w:vertAlign w:val="baseline"/>
        </w:rPr>
      </w:pPr>
      <w:r w:rsidDel="00000000" w:rsidR="00000000" w:rsidRPr="00000000">
        <w:rPr>
          <w:rtl w:val="0"/>
        </w:rPr>
      </w:r>
    </w:p>
    <w:tbl>
      <w:tblPr>
        <w:tblStyle w:val="Table8"/>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0B">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13">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314">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1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1D">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189410 EJ2</w:t>
            </w:r>
            <w:r w:rsidDel="00000000" w:rsidR="00000000" w:rsidRPr="00000000">
              <w:rPr>
                <w:rtl w:val="0"/>
              </w:rPr>
            </w:r>
          </w:p>
          <w:p w:rsidR="00000000" w:rsidDel="00000000" w:rsidP="00000000" w:rsidRDefault="00000000" w:rsidRPr="00000000" w14:paraId="0000031E">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UVOD U STUDIJ ENGLESKE KNJIŽEVNOSTI</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2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2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32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0328">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2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Dr. sc. Vito Paoletić (naslovni viši asistent)</w:t>
            </w:r>
          </w:p>
          <w:p w:rsidR="00000000" w:rsidDel="00000000" w:rsidP="00000000" w:rsidRDefault="00000000" w:rsidRPr="00000000" w14:paraId="0000032A">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3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33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 </w:t>
            </w:r>
            <w:r w:rsidDel="00000000" w:rsidR="00000000" w:rsidRPr="00000000">
              <w:rPr>
                <w:rtl w:val="0"/>
              </w:rPr>
            </w:r>
          </w:p>
          <w:p w:rsidR="00000000" w:rsidDel="00000000" w:rsidP="00000000" w:rsidRDefault="00000000" w:rsidRPr="00000000" w14:paraId="00000333">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33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3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3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33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Zimski</w:t>
            </w:r>
            <w:r w:rsidDel="00000000" w:rsidR="00000000" w:rsidRPr="00000000">
              <w:rPr>
                <w:rtl w:val="0"/>
              </w:rPr>
            </w:r>
          </w:p>
          <w:p w:rsidR="00000000" w:rsidDel="00000000" w:rsidP="00000000" w:rsidRDefault="00000000" w:rsidRPr="00000000" w14:paraId="0000033C">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33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4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4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34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34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4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4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34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34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5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 P – 15 S- 0 V </w:t>
            </w:r>
            <w:r w:rsidDel="00000000" w:rsidR="00000000" w:rsidRPr="00000000">
              <w:rPr>
                <w:rtl w:val="0"/>
              </w:rPr>
            </w:r>
          </w:p>
          <w:p w:rsidR="00000000" w:rsidDel="00000000" w:rsidP="00000000" w:rsidRDefault="00000000" w:rsidRPr="00000000" w14:paraId="00000351">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5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5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Poznavanje engleskog jezika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5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5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Drugi književni kolegiji u okviru studijskog programa.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6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6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je dati pregled povijesti engleske književnosti, upoznati studente s glavnim pravcima i karakteristikama poetika pojedinih književnih razdoblja te najznačajnijim predstavnicima  i njihovim reprezentativnim djelima.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6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6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Od studenata se po završetku kolegija očekuje:</w:t>
            </w:r>
            <w:r w:rsidDel="00000000" w:rsidR="00000000" w:rsidRPr="00000000">
              <w:rPr>
                <w:rtl w:val="0"/>
              </w:rPr>
            </w:r>
          </w:p>
          <w:p w:rsidR="00000000" w:rsidDel="00000000" w:rsidP="00000000" w:rsidRDefault="00000000" w:rsidRPr="00000000" w14:paraId="0000036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faktualno poznavanje traženog primarnog materijala u smislu identifikacije imena, djela, te povijesti istih; </w:t>
            </w:r>
            <w:r w:rsidDel="00000000" w:rsidR="00000000" w:rsidRPr="00000000">
              <w:rPr>
                <w:rtl w:val="0"/>
              </w:rPr>
            </w:r>
          </w:p>
          <w:p w:rsidR="00000000" w:rsidDel="00000000" w:rsidP="00000000" w:rsidRDefault="00000000" w:rsidRPr="00000000" w14:paraId="0000036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argumentirana evaluacija književnog djela (poezija, proza, drama) i njegova interpretacija u skladu s teorijskom osnovom obrađenom tijekom nastave. </w:t>
            </w:r>
            <w:r w:rsidDel="00000000" w:rsidR="00000000" w:rsidRPr="00000000">
              <w:rPr>
                <w:rtl w:val="0"/>
              </w:rPr>
            </w:r>
          </w:p>
          <w:p w:rsidR="00000000" w:rsidDel="00000000" w:rsidP="00000000" w:rsidRDefault="00000000" w:rsidRPr="00000000" w14:paraId="0000037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 korištenje pristupa i terminologije književne kritike, te osnovnih metoda samostalnog istraživanja,</w:t>
            </w:r>
          </w:p>
          <w:p w:rsidR="00000000" w:rsidDel="00000000" w:rsidP="00000000" w:rsidRDefault="00000000" w:rsidRPr="00000000" w14:paraId="00000371">
            <w:pPr>
              <w:tabs>
                <w:tab w:val="left" w:leader="none" w:pos="348"/>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 opisati i objasniti značajke kultura zemalja engleskog govornog područja;</w:t>
            </w:r>
          </w:p>
          <w:p w:rsidR="00000000" w:rsidDel="00000000" w:rsidP="00000000" w:rsidRDefault="00000000" w:rsidRPr="00000000" w14:paraId="00000372">
            <w:pPr>
              <w:tabs>
                <w:tab w:val="left" w:leader="none" w:pos="348"/>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 istražiti, usporediti i komentirati značajke kultura zemalja engleskog govornog područja.</w:t>
            </w:r>
          </w:p>
          <w:p w:rsidR="00000000" w:rsidDel="00000000" w:rsidP="00000000" w:rsidRDefault="00000000" w:rsidRPr="00000000" w14:paraId="00000373">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37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bl>
            <w:tblPr>
              <w:tblStyle w:val="Table9"/>
              <w:tblW w:w="62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6"/>
              <w:tblGridChange w:id="0">
                <w:tblGrid>
                  <w:gridCol w:w="62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C">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TEME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Introduction /General accounts of the main forms of English Literature: drama, essays, poetry, fiction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Old and Medieval English Literature, its significance, Chaucer’s </w:t>
                  </w:r>
                  <w:r w:rsidDel="00000000" w:rsidR="00000000" w:rsidRPr="00000000">
                    <w:rPr>
                      <w:rFonts w:ascii="Calibri" w:cs="Calibri" w:eastAsia="Calibri" w:hAnsi="Calibri"/>
                      <w:i w:val="1"/>
                      <w:sz w:val="22"/>
                      <w:szCs w:val="22"/>
                      <w:vertAlign w:val="baseline"/>
                      <w:rtl w:val="0"/>
                    </w:rPr>
                    <w:t xml:space="preserve">Canterbury Tales</w:t>
                  </w:r>
                  <w:r w:rsidDel="00000000" w:rsidR="00000000" w:rsidRPr="00000000">
                    <w:rPr>
                      <w:rFonts w:ascii="Calibri" w:cs="Calibri" w:eastAsia="Calibri" w:hAnsi="Calibri"/>
                      <w:sz w:val="22"/>
                      <w:szCs w:val="22"/>
                      <w:vertAlign w:val="baseline"/>
                      <w:rtl w:val="0"/>
                    </w:rPr>
                    <w:t xml:space="preserve">: understanding, interpretation; medieval drama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Renaissance (the beginnings of drama; revenge tragedy)  and Reformation Literature; </w:t>
                  </w:r>
                </w:p>
                <w:p w:rsidR="00000000" w:rsidDel="00000000" w:rsidP="00000000" w:rsidRDefault="00000000" w:rsidRPr="00000000" w14:paraId="00000380">
                  <w:pPr>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Shakespeare and his contemporaries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Sonnets: Sidney, Spenser, Shakespeare</w:t>
                  </w:r>
                </w:p>
                <w:p w:rsidR="00000000" w:rsidDel="00000000" w:rsidP="00000000" w:rsidRDefault="00000000" w:rsidRPr="00000000" w14:paraId="0000038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elements of poetry: blank verse, paradox, metaphor/simile, etc.</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Commonwealth period: John Milton' s </w:t>
                  </w:r>
                  <w:r w:rsidDel="00000000" w:rsidR="00000000" w:rsidRPr="00000000">
                    <w:rPr>
                      <w:rFonts w:ascii="Calibri" w:cs="Calibri" w:eastAsia="Calibri" w:hAnsi="Calibri"/>
                      <w:i w:val="1"/>
                      <w:sz w:val="22"/>
                      <w:szCs w:val="22"/>
                      <w:vertAlign w:val="baseline"/>
                      <w:rtl w:val="0"/>
                    </w:rPr>
                    <w:t xml:space="preserve">Paradise Lost,</w:t>
                  </w:r>
                  <w:r w:rsidDel="00000000" w:rsidR="00000000" w:rsidRPr="00000000">
                    <w:rPr>
                      <w:rFonts w:ascii="Calibri" w:cs="Calibri" w:eastAsia="Calibri" w:hAnsi="Calibri"/>
                      <w:sz w:val="22"/>
                      <w:szCs w:val="22"/>
                      <w:vertAlign w:val="baseline"/>
                      <w:rtl w:val="0"/>
                    </w:rPr>
                    <w:t xml:space="preserve"> Metaphysical poetry: metaphysical conceits, imagery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Restauration Drama, Dryden, satire, heroic couplets</w:t>
                  </w:r>
                </w:p>
                <w:p w:rsidR="00000000" w:rsidDel="00000000" w:rsidP="00000000" w:rsidRDefault="00000000" w:rsidRPr="00000000" w14:paraId="0000038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Beginnings of literary criticism</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Augustan Age -  Pope, Swift</w:t>
                  </w:r>
                </w:p>
              </w:tc>
            </w:tr>
            <w:tr>
              <w:trPr>
                <w:cantSplit w:val="0"/>
                <w:trHeight w:val="23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Rise of the Novel (18th century) -  Defoe, Richardson, Fielding, Sterne (elements and analysis of the novel as a genre)</w:t>
                  </w:r>
                </w:p>
              </w:tc>
            </w:tr>
            <w:tr>
              <w:trPr>
                <w:cantSplit w:val="0"/>
                <w:trHeight w:val="26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Romantic Period: poetry  - the ''Big Six'' British Romantic poets); the Gothic novel; W. Scott, J. Austen</w:t>
                  </w:r>
                </w:p>
              </w:tc>
            </w:tr>
            <w:tr>
              <w:trPr>
                <w:cantSplit w:val="0"/>
                <w:trHeight w:val="46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Victorian period – prose writers of the early and mid-Victorian period – Dickens, the Brontës, E. Gaskell, Thackeray, G. Eliot</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High Victorian Poetry (Tennyson, Robert Browning and Elizabeth  Barrett Browning) and late Victorian prose writers (Thomas Hardy)</w:t>
                  </w:r>
                </w:p>
              </w:tc>
            </w:tr>
            <w:tr>
              <w:trPr>
                <w:cantSplit w:val="0"/>
                <w:trHeight w:val="26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Pre-Raphaelites, the Victorian thinkers</w:t>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20th century novel – the early years (Conrad, Lawrence)</w:t>
                  </w:r>
                </w:p>
              </w:tc>
            </w:tr>
            <w:tr>
              <w:trPr>
                <w:cantSplit w:val="0"/>
                <w:trHeight w:val="23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20th century – Between the Wars (T. S. Eliot, J. Joyce, V. Woolf)</w:t>
                  </w:r>
                </w:p>
              </w:tc>
            </w:tr>
            <w:tr>
              <w:trPr>
                <w:cantSplit w:val="0"/>
                <w:trHeight w:val="29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Post-War Literature (prose, drama and poetry) </w:t>
                  </w:r>
                </w:p>
              </w:tc>
            </w:tr>
          </w:tbl>
          <w:p w:rsidR="00000000" w:rsidDel="00000000" w:rsidP="00000000" w:rsidRDefault="00000000" w:rsidRPr="00000000" w14:paraId="0000038F">
            <w:pPr>
              <w:rPr>
                <w:rFonts w:ascii="Calibri" w:cs="Calibri" w:eastAsia="Calibri" w:hAnsi="Calibri"/>
                <w:vertAlign w:val="baseline"/>
              </w:rPr>
            </w:pP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39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039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0398">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99">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039A">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9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039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9E">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A0">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A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P, 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A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A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A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A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A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aktivnosti u nastavi i priprema za nastavu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A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A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B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B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B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pisani rad i usmeno izlaganje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B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B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B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B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B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(pisani)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B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B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60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C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C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60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C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C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C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3C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3C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03C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CD">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student može izostati 3-5 puta zbog preklapanja ili drugog opravdanog razloga.</w:t>
            </w:r>
            <w:r w:rsidDel="00000000" w:rsidR="00000000" w:rsidRPr="00000000">
              <w:rPr>
                <w:rtl w:val="0"/>
              </w:rPr>
            </w:r>
          </w:p>
          <w:p w:rsidR="00000000" w:rsidDel="00000000" w:rsidP="00000000" w:rsidRDefault="00000000" w:rsidRPr="00000000" w14:paraId="000003CE">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CF">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od studenata se očekuje da aktivno i argumentirano sudjeluju  u raspravama na seminaru.</w:t>
            </w:r>
            <w:r w:rsidDel="00000000" w:rsidR="00000000" w:rsidRPr="00000000">
              <w:rPr>
                <w:rtl w:val="0"/>
              </w:rPr>
            </w:r>
          </w:p>
          <w:p w:rsidR="00000000" w:rsidDel="00000000" w:rsidP="00000000" w:rsidRDefault="00000000" w:rsidRPr="00000000" w14:paraId="000003D0">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D1">
            <w:pPr>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  3. Pisani rad i usmeno izlaganje</w:t>
            </w:r>
            <w:r w:rsidDel="00000000" w:rsidR="00000000" w:rsidRPr="00000000">
              <w:rPr>
                <w:rFonts w:ascii="Calibri" w:cs="Calibri" w:eastAsia="Calibri" w:hAnsi="Calibri"/>
                <w:sz w:val="22"/>
                <w:szCs w:val="22"/>
                <w:vertAlign w:val="baseline"/>
                <w:rtl w:val="0"/>
              </w:rPr>
              <w:t xml:space="preserve">:  prezentacija nosi 10 bodova za ispravnost  vokabulara i gramatike, 15 za iscrpnost i fokus u obradi teme, 5 za diskusiju</w:t>
            </w:r>
          </w:p>
          <w:p w:rsidR="00000000" w:rsidDel="00000000" w:rsidP="00000000" w:rsidRDefault="00000000" w:rsidRPr="00000000" w14:paraId="000003D2">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3D3">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  4. Ispit</w:t>
            </w:r>
            <w:r w:rsidDel="00000000" w:rsidR="00000000" w:rsidRPr="00000000">
              <w:rPr>
                <w:rFonts w:ascii="Calibri" w:cs="Calibri" w:eastAsia="Calibri" w:hAnsi="Calibri"/>
                <w:sz w:val="22"/>
                <w:szCs w:val="22"/>
                <w:vertAlign w:val="baseline"/>
                <w:rtl w:val="0"/>
              </w:rPr>
              <w:t xml:space="preserve">: ovisi o broju te kompleksnosti pitanja: kratka činjenična </w:t>
            </w:r>
          </w:p>
          <w:p w:rsidR="00000000" w:rsidDel="00000000" w:rsidP="00000000" w:rsidRDefault="00000000" w:rsidRPr="00000000" w14:paraId="000003D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pitanja nose do 2 boda, esejska do 8 (od kojih 2-4  za </w:t>
            </w:r>
          </w:p>
          <w:p w:rsidR="00000000" w:rsidDel="00000000" w:rsidP="00000000" w:rsidRDefault="00000000" w:rsidRPr="00000000" w14:paraId="000003D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gramatičku ispravnost te 4-6 za sadržajnu ispravnost).</w:t>
            </w:r>
          </w:p>
          <w:p w:rsidR="00000000" w:rsidDel="00000000" w:rsidP="00000000" w:rsidRDefault="00000000" w:rsidRPr="00000000" w14:paraId="000003D6">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3D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03D8">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9">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3DA">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3DB">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3DC">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3DD">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E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E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 redovito pohađati nastavu u sklopu predavanja i seminara; aktivno sudjelovati u nastavi, napisati i prezentirati seminarski rad i položiti pisani ispit.</w:t>
            </w:r>
            <w:r w:rsidDel="00000000" w:rsidR="00000000" w:rsidRPr="00000000">
              <w:rPr>
                <w:rtl w:val="0"/>
              </w:rPr>
            </w:r>
          </w:p>
          <w:p w:rsidR="00000000" w:rsidDel="00000000" w:rsidP="00000000" w:rsidRDefault="00000000" w:rsidRPr="00000000" w14:paraId="000003E6">
            <w:pPr>
              <w:jc w:val="both"/>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3E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E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u ISVU. </w:t>
            </w:r>
            <w:r w:rsidDel="00000000" w:rsidR="00000000" w:rsidRPr="00000000">
              <w:rPr>
                <w:rtl w:val="0"/>
              </w:rPr>
            </w:r>
          </w:p>
          <w:p w:rsidR="00000000" w:rsidDel="00000000" w:rsidP="00000000" w:rsidRDefault="00000000" w:rsidRPr="00000000" w14:paraId="000003EF">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top"/>
          </w:tcPr>
          <w:p w:rsidR="00000000" w:rsidDel="00000000" w:rsidP="00000000" w:rsidRDefault="00000000" w:rsidRPr="00000000" w14:paraId="000003F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3F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Ovo je temeljni književni kolegij</w:t>
            </w:r>
            <w:r w:rsidDel="00000000" w:rsidR="00000000" w:rsidRPr="00000000">
              <w:rPr>
                <w:rFonts w:ascii="Calibri" w:cs="Calibri" w:eastAsia="Calibri" w:hAnsi="Calibri"/>
                <w:color w:val="ff0000"/>
                <w:sz w:val="22"/>
                <w:szCs w:val="22"/>
                <w:vertAlign w:val="baseline"/>
                <w:rtl w:val="0"/>
              </w:rPr>
              <w:t xml:space="preserve"> </w:t>
            </w:r>
            <w:r w:rsidDel="00000000" w:rsidR="00000000" w:rsidRPr="00000000">
              <w:rPr>
                <w:rFonts w:ascii="Calibri" w:cs="Calibri" w:eastAsia="Calibri" w:hAnsi="Calibri"/>
                <w:color w:val="000000"/>
                <w:sz w:val="22"/>
                <w:szCs w:val="22"/>
                <w:vertAlign w:val="baseline"/>
                <w:rtl w:val="0"/>
              </w:rPr>
              <w:t xml:space="preserve">stoga je </w:t>
            </w:r>
            <w:r w:rsidDel="00000000" w:rsidR="00000000" w:rsidRPr="00000000">
              <w:rPr>
                <w:rFonts w:ascii="Calibri" w:cs="Calibri" w:eastAsia="Calibri" w:hAnsi="Calibri"/>
                <w:i w:val="1"/>
                <w:color w:val="000000"/>
                <w:sz w:val="22"/>
                <w:szCs w:val="22"/>
                <w:u w:val="single"/>
                <w:vertAlign w:val="baseline"/>
                <w:rtl w:val="0"/>
              </w:rPr>
              <w:t xml:space="preserve">obvezan uvjet</w:t>
            </w:r>
            <w:r w:rsidDel="00000000" w:rsidR="00000000" w:rsidRPr="00000000">
              <w:rPr>
                <w:rFonts w:ascii="Calibri" w:cs="Calibri" w:eastAsia="Calibri" w:hAnsi="Calibri"/>
                <w:color w:val="000000"/>
                <w:sz w:val="22"/>
                <w:szCs w:val="22"/>
                <w:vertAlign w:val="baseline"/>
                <w:rtl w:val="0"/>
              </w:rPr>
              <w:t xml:space="preserve"> za polaganje svih ostalih književnih kolegija tijekom studija.</w:t>
            </w:r>
          </w:p>
          <w:p w:rsidR="00000000" w:rsidDel="00000000" w:rsidP="00000000" w:rsidRDefault="00000000" w:rsidRPr="00000000" w14:paraId="000003F8">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3F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3F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3F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3F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03F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3FE">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3F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0400">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40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p>
          <w:p w:rsidR="00000000" w:rsidDel="00000000" w:rsidP="00000000" w:rsidRDefault="00000000" w:rsidRPr="00000000" w14:paraId="00000402">
            <w:pPr>
              <w:rPr>
                <w:rFonts w:ascii="Calibri" w:cs="Calibri" w:eastAsia="Calibri" w:hAnsi="Calibri"/>
                <w:vertAlign w:val="baseline"/>
              </w:rPr>
            </w:pP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0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40A">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40B">
            <w:pPr>
              <w:rPr>
                <w:rFonts w:ascii="Calibri" w:cs="Calibri" w:eastAsia="Calibri" w:hAnsi="Calibri"/>
                <w:i w:val="0"/>
                <w:sz w:val="22"/>
                <w:szCs w:val="22"/>
                <w:vertAlign w:val="baseline"/>
              </w:rPr>
            </w:pPr>
            <w:r w:rsidDel="00000000" w:rsidR="00000000" w:rsidRPr="00000000">
              <w:rPr>
                <w:rFonts w:ascii="Calibri" w:cs="Calibri" w:eastAsia="Calibri" w:hAnsi="Calibri"/>
                <w:sz w:val="22"/>
                <w:szCs w:val="22"/>
                <w:vertAlign w:val="baseline"/>
                <w:rtl w:val="0"/>
              </w:rPr>
              <w:t xml:space="preserve">Abrams, M.H., Greenblatt , Stephen, </w:t>
            </w:r>
            <w:r w:rsidDel="00000000" w:rsidR="00000000" w:rsidRPr="00000000">
              <w:rPr>
                <w:rFonts w:ascii="Calibri" w:cs="Calibri" w:eastAsia="Calibri" w:hAnsi="Calibri"/>
                <w:i w:val="1"/>
                <w:sz w:val="22"/>
                <w:szCs w:val="22"/>
                <w:vertAlign w:val="baseline"/>
                <w:rtl w:val="0"/>
              </w:rPr>
              <w:t xml:space="preserve">The Norton Anthology </w:t>
            </w:r>
            <w:r w:rsidDel="00000000" w:rsidR="00000000" w:rsidRPr="00000000">
              <w:rPr>
                <w:rtl w:val="0"/>
              </w:rPr>
            </w:r>
          </w:p>
          <w:p w:rsidR="00000000" w:rsidDel="00000000" w:rsidP="00000000" w:rsidRDefault="00000000" w:rsidRPr="00000000" w14:paraId="0000040C">
            <w:pPr>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               of English Literature</w:t>
            </w:r>
            <w:r w:rsidDel="00000000" w:rsidR="00000000" w:rsidRPr="00000000">
              <w:rPr>
                <w:rFonts w:ascii="Calibri" w:cs="Calibri" w:eastAsia="Calibri" w:hAnsi="Calibri"/>
                <w:sz w:val="22"/>
                <w:szCs w:val="22"/>
                <w:vertAlign w:val="baseline"/>
                <w:rtl w:val="0"/>
              </w:rPr>
              <w:t xml:space="preserve">, Norton &amp; Company, 2000 </w:t>
            </w:r>
            <w:r w:rsidDel="00000000" w:rsidR="00000000" w:rsidRPr="00000000">
              <w:rPr>
                <w:rtl w:val="0"/>
              </w:rPr>
            </w:r>
          </w:p>
          <w:p w:rsidR="00000000" w:rsidDel="00000000" w:rsidP="00000000" w:rsidRDefault="00000000" w:rsidRPr="00000000" w14:paraId="0000040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Sanders, Andrew, </w:t>
            </w:r>
            <w:r w:rsidDel="00000000" w:rsidR="00000000" w:rsidRPr="00000000">
              <w:rPr>
                <w:rFonts w:ascii="Calibri" w:cs="Calibri" w:eastAsia="Calibri" w:hAnsi="Calibri"/>
                <w:i w:val="1"/>
                <w:sz w:val="22"/>
                <w:szCs w:val="22"/>
                <w:vertAlign w:val="baseline"/>
                <w:rtl w:val="0"/>
              </w:rPr>
              <w:t xml:space="preserve">The Short History of English Literature</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40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Oxford University Press, 2000              </w:t>
            </w:r>
          </w:p>
          <w:p w:rsidR="00000000" w:rsidDel="00000000" w:rsidP="00000000" w:rsidRDefault="00000000" w:rsidRPr="00000000" w14:paraId="0000040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Eagleton, Terry, </w:t>
            </w:r>
            <w:r w:rsidDel="00000000" w:rsidR="00000000" w:rsidRPr="00000000">
              <w:rPr>
                <w:rFonts w:ascii="Calibri" w:cs="Calibri" w:eastAsia="Calibri" w:hAnsi="Calibri"/>
                <w:i w:val="1"/>
                <w:sz w:val="22"/>
                <w:szCs w:val="22"/>
                <w:vertAlign w:val="baseline"/>
                <w:rtl w:val="0"/>
              </w:rPr>
              <w:t xml:space="preserve">Literary Theory</w:t>
            </w:r>
            <w:r w:rsidDel="00000000" w:rsidR="00000000" w:rsidRPr="00000000">
              <w:rPr>
                <w:rFonts w:ascii="Calibri" w:cs="Calibri" w:eastAsia="Calibri" w:hAnsi="Calibri"/>
                <w:sz w:val="22"/>
                <w:szCs w:val="22"/>
                <w:vertAlign w:val="baseline"/>
                <w:rtl w:val="0"/>
              </w:rPr>
              <w:t xml:space="preserve">, University of Minnesota Press, </w:t>
            </w:r>
          </w:p>
          <w:p w:rsidR="00000000" w:rsidDel="00000000" w:rsidP="00000000" w:rsidRDefault="00000000" w:rsidRPr="00000000" w14:paraId="0000041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USA, 2008</w:t>
            </w:r>
          </w:p>
          <w:p w:rsidR="00000000" w:rsidDel="00000000" w:rsidP="00000000" w:rsidRDefault="00000000" w:rsidRPr="00000000" w14:paraId="0000041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Simpson, Louis, </w:t>
            </w:r>
            <w:r w:rsidDel="00000000" w:rsidR="00000000" w:rsidRPr="00000000">
              <w:rPr>
                <w:rFonts w:ascii="Calibri" w:cs="Calibri" w:eastAsia="Calibri" w:hAnsi="Calibri"/>
                <w:i w:val="1"/>
                <w:sz w:val="22"/>
                <w:szCs w:val="22"/>
                <w:vertAlign w:val="baseline"/>
                <w:rtl w:val="0"/>
              </w:rPr>
              <w:t xml:space="preserve">An Introduction to Poetry</w:t>
            </w:r>
            <w:r w:rsidDel="00000000" w:rsidR="00000000" w:rsidRPr="00000000">
              <w:rPr>
                <w:rFonts w:ascii="Calibri" w:cs="Calibri" w:eastAsia="Calibri" w:hAnsi="Calibri"/>
                <w:sz w:val="22"/>
                <w:szCs w:val="22"/>
                <w:vertAlign w:val="baseline"/>
                <w:rtl w:val="0"/>
              </w:rPr>
              <w:t xml:space="preserve">, St. Martin's Press, </w:t>
            </w:r>
          </w:p>
          <w:p w:rsidR="00000000" w:rsidDel="00000000" w:rsidP="00000000" w:rsidRDefault="00000000" w:rsidRPr="00000000" w14:paraId="0000041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New York, 1986 </w:t>
            </w:r>
          </w:p>
          <w:p w:rsidR="00000000" w:rsidDel="00000000" w:rsidP="00000000" w:rsidRDefault="00000000" w:rsidRPr="00000000" w14:paraId="00000413">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0414">
            <w:pPr>
              <w:rPr>
                <w:rFonts w:ascii="Calibri" w:cs="Calibri" w:eastAsia="Calibri" w:hAnsi="Calibri"/>
                <w:b w:val="0"/>
                <w:vertAlign w:val="baseline"/>
              </w:rPr>
            </w:pPr>
            <w:r w:rsidDel="00000000" w:rsidR="00000000" w:rsidRPr="00000000">
              <w:rPr>
                <w:rFonts w:ascii="Calibri" w:cs="Calibri" w:eastAsia="Calibri" w:hAnsi="Calibri"/>
                <w:sz w:val="22"/>
                <w:szCs w:val="22"/>
                <w:vertAlign w:val="baseline"/>
                <w:rtl w:val="0"/>
              </w:rPr>
              <w:t xml:space="preserve">Paket odabranih odlomaka iz proznih djela, poezije i drame – u dogovoru sa studentima</w:t>
            </w:r>
            <w:r w:rsidDel="00000000" w:rsidR="00000000" w:rsidRPr="00000000">
              <w:rPr>
                <w:rFonts w:ascii="Calibri" w:cs="Calibri" w:eastAsia="Calibri" w:hAnsi="Calibri"/>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0415">
            <w:pPr>
              <w:rPr>
                <w:rFonts w:ascii="Calibri" w:cs="Calibri" w:eastAsia="Calibri" w:hAnsi="Calibri"/>
                <w:b w:val="0"/>
                <w:vertAlign w:val="baseline"/>
              </w:rPr>
            </w:pPr>
            <w:r w:rsidDel="00000000" w:rsidR="00000000" w:rsidRPr="00000000">
              <w:rPr>
                <w:rtl w:val="0"/>
              </w:rPr>
            </w:r>
          </w:p>
        </w:tc>
      </w:tr>
    </w:tbl>
    <w:p w:rsidR="00000000" w:rsidDel="00000000" w:rsidP="00000000" w:rsidRDefault="00000000" w:rsidRPr="00000000" w14:paraId="0000041C">
      <w:pPr>
        <w:rPr>
          <w:vertAlign w:val="baseline"/>
        </w:rPr>
      </w:pPr>
      <w:r w:rsidDel="00000000" w:rsidR="00000000" w:rsidRPr="00000000">
        <w:rPr>
          <w:rtl w:val="0"/>
        </w:rPr>
      </w:r>
    </w:p>
    <w:p w:rsidR="00000000" w:rsidDel="00000000" w:rsidP="00000000" w:rsidRDefault="00000000" w:rsidRPr="00000000" w14:paraId="0000041D">
      <w:pPr>
        <w:rPr>
          <w:vertAlign w:val="baseline"/>
        </w:rPr>
      </w:pPr>
      <w:r w:rsidDel="00000000" w:rsidR="00000000" w:rsidRPr="00000000">
        <w:rPr>
          <w:rtl w:val="0"/>
        </w:rPr>
      </w:r>
    </w:p>
    <w:tbl>
      <w:tblPr>
        <w:tblStyle w:val="Table10"/>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1E">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26">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427">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2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430">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189411 EJ3</w:t>
            </w:r>
            <w:r w:rsidDel="00000000" w:rsidR="00000000" w:rsidRPr="00000000">
              <w:rPr>
                <w:rtl w:val="0"/>
              </w:rPr>
            </w:r>
          </w:p>
          <w:p w:rsidR="00000000" w:rsidDel="00000000" w:rsidP="00000000" w:rsidRDefault="00000000" w:rsidRPr="00000000" w14:paraId="0000043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SUVREMENI ENGLESKI JEZIK 1</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3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3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43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043B">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43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Nikolina Jurišić, asistentica </w:t>
            </w:r>
          </w:p>
          <w:p w:rsidR="00000000" w:rsidDel="00000000" w:rsidP="00000000" w:rsidRDefault="00000000" w:rsidRPr="00000000" w14:paraId="0000043D">
            <w:pPr>
              <w:rPr>
                <w:rFonts w:ascii="Calibri" w:cs="Calibri" w:eastAsia="Calibri" w:hAnsi="Calibri"/>
                <w:sz w:val="22"/>
                <w:szCs w:val="22"/>
                <w:vertAlign w:val="baseline"/>
              </w:rPr>
            </w:pPr>
            <w:hyperlink r:id="rId8">
              <w:r w:rsidDel="00000000" w:rsidR="00000000" w:rsidRPr="00000000">
                <w:rPr>
                  <w:rFonts w:ascii="Calibri" w:cs="Calibri" w:eastAsia="Calibri" w:hAnsi="Calibri"/>
                  <w:color w:val="0000ff"/>
                  <w:sz w:val="22"/>
                  <w:szCs w:val="22"/>
                  <w:u w:val="single"/>
                  <w:vertAlign w:val="baseline"/>
                  <w:rtl w:val="0"/>
                </w:rPr>
                <w:t xml:space="preserve">https://ffpu.unipu.hr/ffpu/en/nikolina.jurisic</w:t>
              </w:r>
            </w:hyperlink>
            <w:r w:rsidDel="00000000" w:rsidR="00000000" w:rsidRPr="00000000">
              <w:rPr>
                <w:rtl w:val="0"/>
              </w:rPr>
            </w:r>
          </w:p>
          <w:p w:rsidR="00000000" w:rsidDel="00000000" w:rsidP="00000000" w:rsidRDefault="00000000" w:rsidRPr="00000000" w14:paraId="0000043E">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4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4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w:t>
            </w:r>
            <w:r w:rsidDel="00000000" w:rsidR="00000000" w:rsidRPr="00000000">
              <w:rPr>
                <w:rtl w:val="0"/>
              </w:rPr>
            </w:r>
          </w:p>
          <w:p w:rsidR="00000000" w:rsidDel="00000000" w:rsidP="00000000" w:rsidRDefault="00000000" w:rsidRPr="00000000" w14:paraId="00000447">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44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44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4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4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Zimski</w:t>
            </w:r>
            <w:r w:rsidDel="00000000" w:rsidR="00000000" w:rsidRPr="00000000">
              <w:rPr>
                <w:rtl w:val="0"/>
              </w:rPr>
            </w:r>
          </w:p>
          <w:p w:rsidR="00000000" w:rsidDel="00000000" w:rsidP="00000000" w:rsidRDefault="00000000" w:rsidRPr="00000000" w14:paraId="00000450">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45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45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5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5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45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45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5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6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46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46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0P – 0S - 60V </w:t>
            </w:r>
            <w:r w:rsidDel="00000000" w:rsidR="00000000" w:rsidRPr="00000000">
              <w:rPr>
                <w:rtl w:val="0"/>
              </w:rPr>
            </w:r>
          </w:p>
          <w:p w:rsidR="00000000" w:rsidDel="00000000" w:rsidP="00000000" w:rsidRDefault="00000000" w:rsidRPr="00000000" w14:paraId="00000465">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6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46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 skladu s preduvjetima za upis u studijski program prijediplomskog sveučilišnog studija </w:t>
            </w:r>
            <w:r w:rsidDel="00000000" w:rsidR="00000000" w:rsidRPr="00000000">
              <w:rPr>
                <w:rFonts w:ascii="Calibri" w:cs="Calibri" w:eastAsia="Calibri" w:hAnsi="Calibri"/>
                <w:i w:val="1"/>
                <w:sz w:val="22"/>
                <w:szCs w:val="22"/>
                <w:vertAlign w:val="baseline"/>
                <w:rtl w:val="0"/>
              </w:rPr>
              <w:t xml:space="preserve">Engleski jezik i književnost</w:t>
            </w:r>
            <w:r w:rsidDel="00000000" w:rsidR="00000000" w:rsidRPr="00000000">
              <w:rPr>
                <w:rFonts w:ascii="Calibri" w:cs="Calibri" w:eastAsia="Calibri" w:hAnsi="Calibri"/>
                <w:sz w:val="22"/>
                <w:szCs w:val="22"/>
                <w:vertAlign w:val="baseline"/>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7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47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je u korelaciji sa svim drugim standardnojezičnim kolegijima prijediplomskoga studija, posebice sa Suvremenim engleskim jezikom 1- 6 i Uvodom u studij engleskog jezika.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7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479">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je kolegija usavršiti znanja o temeljnim gramatičkim elementima i strukturama engleskog jezika, kao i sposobnosti pismenog i usmenog izražavanja kroz proučavanje engleske normativne gramatike i rad na tekstu. Studenti će naučiti koristiti različite jezične priručnike (rječnike i gramatike) te kako detaljno obraditi tekst s ciljem proširenja vokabulara, razumijevanja stilski različitih tekstova, upoznavanja anglofonih kultura i razvijanja vlastitih jezičnih vještina i kompetencija.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48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 odslušanom kolegiju odnosno položenom ispitu studenti će moći: </w:t>
            </w:r>
          </w:p>
          <w:p w:rsidR="00000000" w:rsidDel="00000000" w:rsidP="00000000" w:rsidRDefault="00000000" w:rsidRPr="00000000" w14:paraId="0000048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svrhovito rabiti jednojezične gramatike, rječnike i ostale priručnike;</w:t>
            </w:r>
          </w:p>
          <w:p w:rsidR="00000000" w:rsidDel="00000000" w:rsidP="00000000" w:rsidRDefault="00000000" w:rsidRPr="00000000" w14:paraId="0000048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samostalno opisati gramatička i leksikološka obilježja jezične izvedbe; </w:t>
            </w:r>
          </w:p>
          <w:p w:rsidR="00000000" w:rsidDel="00000000" w:rsidP="00000000" w:rsidRDefault="00000000" w:rsidRPr="00000000" w14:paraId="0000048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oprimjeriti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tumačiti odnose i značenja gramatičkih elemenata; </w:t>
            </w:r>
          </w:p>
          <w:p w:rsidR="00000000" w:rsidDel="00000000" w:rsidP="00000000" w:rsidRDefault="00000000" w:rsidRPr="00000000" w14:paraId="0000048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i usporediti gramatičke strukture prema njihovoj prihvatljivosti u jezičnoj tvorbi; </w:t>
            </w:r>
          </w:p>
          <w:p w:rsidR="00000000" w:rsidDel="00000000" w:rsidP="00000000" w:rsidRDefault="00000000" w:rsidRPr="00000000" w14:paraId="0000048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identificirati i ispraviti vlastite i tuđe pogreške u uporabi jezika;</w:t>
            </w:r>
          </w:p>
          <w:p w:rsidR="00000000" w:rsidDel="00000000" w:rsidP="00000000" w:rsidRDefault="00000000" w:rsidRPr="00000000" w14:paraId="0000048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različite vrste tekstova kroz prepričavanje, sažimanje i identificiranje glavnih ideja;</w:t>
            </w:r>
          </w:p>
          <w:p w:rsidR="00000000" w:rsidDel="00000000" w:rsidP="00000000" w:rsidRDefault="00000000" w:rsidRPr="00000000" w14:paraId="0000048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procijeniti i argumentirati povezanost ideja iz teksta sa širim jezičnim i društvenim kontekstom;</w:t>
            </w:r>
          </w:p>
          <w:p w:rsidR="00000000" w:rsidDel="00000000" w:rsidP="00000000" w:rsidRDefault="00000000" w:rsidRPr="00000000" w14:paraId="0000048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izraziti se u govoru i pismu s visokom razinom jezične točnosti; </w:t>
            </w:r>
          </w:p>
          <w:p w:rsidR="00000000" w:rsidDel="00000000" w:rsidP="00000000" w:rsidRDefault="00000000" w:rsidRPr="00000000" w14:paraId="0000048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pravilno upotrijebiti usvojene gramatičke strukture kroz usmene i pisane zadatke; </w:t>
            </w:r>
          </w:p>
          <w:p w:rsidR="00000000" w:rsidDel="00000000" w:rsidP="00000000" w:rsidRDefault="00000000" w:rsidRPr="00000000" w14:paraId="0000048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pravilno odabrati i upotrijebiti usvojeni vokabular kroz samostalnu jezičnu produkciju; </w:t>
            </w:r>
          </w:p>
          <w:p w:rsidR="00000000" w:rsidDel="00000000" w:rsidP="00000000" w:rsidRDefault="00000000" w:rsidRPr="00000000" w14:paraId="0000048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obzirom na kontekst i komunikacijsku svrhu, prikladno odabrati jezične strukture i vokabular iz svoga repertoara.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49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94">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 obuhvaća intenzivno proučavanje engleske normativne gramatike i rad na tekstu. Detaljnoj obradi različitih tekstova prethodi upoznavanje studenata s pravilnom upotrebom rječnika (jednojezičnih i dvojezičnih), fonološkom transkripcijom i obradom vokabulara. U radu na tekstu posebna se pozornost posvećuje usvajanju kolokacija, prepozicijskih fraza, idiomatskih izraza i sl. te prepoznavanju kulturološke pozadine teksta. Također, kroz rad na tekstu utvrđuju se i analiziraju pravila normativne gramatike koja se obrađuju na kolegiju:</w:t>
            </w:r>
            <w:r w:rsidDel="00000000" w:rsidR="00000000" w:rsidRPr="00000000">
              <w:rPr>
                <w:rtl w:val="0"/>
              </w:rPr>
            </w:r>
          </w:p>
          <w:p w:rsidR="00000000" w:rsidDel="00000000" w:rsidP="00000000" w:rsidRDefault="00000000" w:rsidRPr="00000000" w14:paraId="00000495">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Uvod u gramatiku engleskoga jezika. Jezične razine: fonologija, morfologija, semantika, sintaksa. Preskriptivna i deskriptivna gramatika. </w:t>
            </w:r>
          </w:p>
          <w:p w:rsidR="00000000" w:rsidDel="00000000" w:rsidP="00000000" w:rsidRDefault="00000000" w:rsidRPr="00000000" w14:paraId="0000049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Gramatičke jedinice: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word, phrase, clause, sentence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Pregled vrsta riječi. Pregled fraza. Rečenični elementi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 V, O, C, 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9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Izjavne rečenice. Performativni glagoli. Niječne rečenice. Imperativ. Usklične rečenice. </w:t>
            </w:r>
          </w:p>
          <w:p w:rsidR="00000000" w:rsidDel="00000000" w:rsidP="00000000" w:rsidRDefault="00000000" w:rsidRPr="00000000" w14:paraId="0000049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Upitne rečenice i upitni oblici. Izravna i neizravna pitanja.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Question tags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9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Glagoli i glagolski oblici. Glagolska fraza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(finite, non-finite)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Glagol kao vrsta riječi, glagolska fraza, funkcija u rečenici. </w:t>
            </w:r>
          </w:p>
          <w:p w:rsidR="00000000" w:rsidDel="00000000" w:rsidP="00000000" w:rsidRDefault="00000000" w:rsidRPr="00000000" w14:paraId="0000049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Glagolske kategorije: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voice, tense, aspect, modality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Jednostavni i složeni glagolski oblici. Pomoćni, modalni i obični glagoli. </w:t>
            </w:r>
          </w:p>
          <w:p w:rsidR="00000000" w:rsidDel="00000000" w:rsidP="00000000" w:rsidRDefault="00000000" w:rsidRPr="00000000" w14:paraId="0000049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Time, tense, aspect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kombinacije i značenja. Pregled glagolskih vremena. Sadašnja glagolska vremena. Prošla glagolska vremena. Izražavanje budućnosti. </w:t>
            </w:r>
          </w:p>
          <w:p w:rsidR="00000000" w:rsidDel="00000000" w:rsidP="00000000" w:rsidRDefault="00000000" w:rsidRPr="00000000" w14:paraId="0000049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Izražavanje modalnosti. Modalni glagoli - značenja i specifičnosti. </w:t>
            </w:r>
          </w:p>
          <w:p w:rsidR="00000000" w:rsidDel="00000000" w:rsidP="00000000" w:rsidRDefault="00000000" w:rsidRPr="00000000" w14:paraId="0000049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Glagolska stanja: radno i trpno stanje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(active &amp; passive voice)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Prijelazni glagoli i pasivni glagolski oblici. </w:t>
            </w:r>
          </w:p>
          <w:p w:rsidR="00000000" w:rsidDel="00000000" w:rsidP="00000000" w:rsidRDefault="00000000" w:rsidRPr="00000000" w14:paraId="0000049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Nesprezivi/infinitni glagolski oblici</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infinitives, participles, gerunds.</w:t>
            </w: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nastavi se izmjenjuju učenje gramatike i rad na tekstovima. Tekstovi obuhvaćaju kratka prozna djela suvremenih autora, autorske novinske članke i izbor iz aktualnih priručnika. Obzirom da je važno da tekstovi budu recentni, u izvedbenom planu ne navode se njihovi naslovi. Gramatičke strukture uvježbavaju se prema zadanoj literaturi te na zadacima koje tijekom semestra pripremaju nastavnici.</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666666"/>
                <w:sz w:val="22"/>
                <w:szCs w:val="22"/>
                <w:u w:val="none"/>
                <w:shd w:fill="auto" w:val="clear"/>
                <w:vertAlign w:val="baseline"/>
              </w:rPr>
            </w:pP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4A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04A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04AB">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A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AE">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AF">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B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B2">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B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B6">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1.-11.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B7">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48</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B9">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BA">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B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Pripreme za nastavu i </w:t>
            </w:r>
            <w:r w:rsidDel="00000000" w:rsidR="00000000" w:rsidRPr="00000000">
              <w:rPr>
                <w:rtl w:val="0"/>
              </w:rPr>
            </w:r>
          </w:p>
          <w:p w:rsidR="00000000" w:rsidDel="00000000" w:rsidP="00000000" w:rsidRDefault="00000000" w:rsidRPr="00000000" w14:paraId="000004B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 u nastavi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BF">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1.-11.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C0">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C2">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C3">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C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Kolokviji (2x pisani)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C7">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8.-11.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C8">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CA">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CB">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C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Završni pisani ispit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CF">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8.-11.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D0">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D2">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D3">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D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Završni usmeni ispit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D7">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2.-7.</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D8">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DA">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DB">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D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E0">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E2">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4E3">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100 %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4E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04E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Pohađanje nastave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E8">
            <w:pPr>
              <w:ind w:left="102"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nastave je obvezno. Tolerira se 20 % izostanaka od ukupnog broja sati, koje nije potrebno opravdati. U slučaju da student/ica izostane više od toga, uskratit će mu/joj se pravo pristupa završnom ispitu. Pohađanje nastave ne donosi udio u ocjeni, ali u bitnome utječe na uspješno polaganje kolegija.</w:t>
            </w:r>
            <w:r w:rsidDel="00000000" w:rsidR="00000000" w:rsidRPr="00000000">
              <w:rPr>
                <w:rtl w:val="0"/>
              </w:rPr>
            </w:r>
          </w:p>
          <w:p w:rsidR="00000000" w:rsidDel="00000000" w:rsidP="00000000" w:rsidRDefault="00000000" w:rsidRPr="00000000" w14:paraId="000004E9">
            <w:pPr>
              <w:ind w:left="102"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Pripreme za nastavu i aktivnost u nastavi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EB">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su dužni redovito se pripremati za nastavu: unaprijed čitati i pripremati zadane tekstove i materijale iz zadanih priručnika, samostalno rješavati zadaće te aktivno sudjelovati u nastavnom procesu. Tijekom semestra nastavnici bilježe napredak svakog pojedinog studenta kroz riješene zadaće i testove (kolokvije) koje studenti pišu na nastavi. Pod uvjetom da su ispunili sve predviđene obveze (pohađanje, zadaće i kolokviji) do kraja redovne nastave, studenti u okviru ispitnih rokova polažu završni ispit (pisani i usmeni), kojim se provjerava gradivo čitavog semestra. </w:t>
            </w:r>
            <w:r w:rsidDel="00000000" w:rsidR="00000000" w:rsidRPr="00000000">
              <w:rPr>
                <w:rtl w:val="0"/>
              </w:rPr>
            </w:r>
          </w:p>
          <w:p w:rsidR="00000000" w:rsidDel="00000000" w:rsidP="00000000" w:rsidRDefault="00000000" w:rsidRPr="00000000" w14:paraId="000004EC">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Redovne provjere znanja (kolokviji)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EE">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Tijekom semestra studenti polažu dva kolokvija, odnosno pisane provjere vokabulara i gramatike. Oni studenti koji iz opravdanih razloga ne pristupe kolokvijima ili ne ostvare minimalni postotak, krajem semestra polažu popravni kolokvij. Da bi uspješno položio kolokvije, student mora ostvariti najmanje 50% točnih odgovora. Obzirom da kolokviji ne nose udio u konačnoj ocjeni, rezultati kolokvija izražavaju se opisnom ocjenom („zadovoljio/la“ ili „nije zadovoljio/la“). Studenti ne moraju položiti oba kolokvija (ili popravni test) da bi ostvarili pravo pristupa završnom ispitu. </w:t>
            </w:r>
            <w:r w:rsidDel="00000000" w:rsidR="00000000" w:rsidRPr="00000000">
              <w:rPr>
                <w:rtl w:val="0"/>
              </w:rPr>
            </w:r>
          </w:p>
          <w:p w:rsidR="00000000" w:rsidDel="00000000" w:rsidP="00000000" w:rsidRDefault="00000000" w:rsidRPr="00000000" w14:paraId="000004EF">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Završni ispit (pisani i usmeni dio)</w:t>
            </w:r>
          </w:p>
          <w:p w:rsidR="00000000" w:rsidDel="00000000" w:rsidP="00000000" w:rsidRDefault="00000000" w:rsidRPr="00000000" w14:paraId="000004F1">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koji su tijekom semestra ispunili sve predviđene obveze, pristupaju završnom (pisanom i usmenom) ispitu u okviru ispitnih rokova. Za uspješno polaganje pisanog ispita, studenti moraju ostvariti minimalno 50% točnih odgovora. Nakon položenog pisanog ispita, student pristupa usmenom ispitu. Položi li student usmeni ispit, nastavnik utvrđuje konačnu ocjenu, pri čemu pisani i usmeni dio ispita nose po 50% ukupnog udjela u ocjeni. Ukoliko student ne položi usmeni ispit, mora iznova pristupiti i pisanom i usmenom dijelu ispita na nekom od sljedećih ispitnih rokova.</w:t>
            </w:r>
            <w:r w:rsidDel="00000000" w:rsidR="00000000" w:rsidRPr="00000000">
              <w:rPr>
                <w:rtl w:val="0"/>
              </w:rPr>
            </w:r>
          </w:p>
          <w:p w:rsidR="00000000" w:rsidDel="00000000" w:rsidP="00000000" w:rsidRDefault="00000000" w:rsidRPr="00000000" w14:paraId="000004F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F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04F4">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F5">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4F6">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4F7">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4F8">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4F9">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0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0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05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Redovito pohađati nastavu i aktivno sudjelovati u nastavnom procesu</w:t>
            </w:r>
          </w:p>
          <w:p w:rsidR="00000000" w:rsidDel="00000000" w:rsidP="00000000" w:rsidRDefault="00000000" w:rsidRPr="00000000" w14:paraId="000005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Pripremati se za nastavu i redovito izrađivati domaće zadaće </w:t>
            </w:r>
          </w:p>
          <w:p w:rsidR="00000000" w:rsidDel="00000000" w:rsidP="00000000" w:rsidRDefault="00000000" w:rsidRPr="00000000" w14:paraId="000005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 mogućnosti položiti kolokvije s minimalno 50% točnih odgovora.</w:t>
            </w:r>
          </w:p>
          <w:p w:rsidR="00000000" w:rsidDel="00000000" w:rsidP="00000000" w:rsidRDefault="00000000" w:rsidRPr="00000000" w14:paraId="000005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Položiti završni pisani ispit s minimalno 50% točnih odgovora</w:t>
            </w:r>
          </w:p>
          <w:p w:rsidR="00000000" w:rsidDel="00000000" w:rsidP="00000000" w:rsidRDefault="00000000" w:rsidRPr="00000000" w14:paraId="000005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Položiti završni usmeni ispit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0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0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Objavljuju se početkom akademske godine na mrežnim stranicama Odsjeka i u ISVU sustavu (na Studomatu).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1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16">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Uvjeti za pristupanje završnom ispitu </w:t>
            </w:r>
            <w:r w:rsidDel="00000000" w:rsidR="00000000" w:rsidRPr="00000000">
              <w:rPr>
                <w:rtl w:val="0"/>
              </w:rPr>
            </w:r>
          </w:p>
          <w:p w:rsidR="00000000" w:rsidDel="00000000" w:rsidP="00000000" w:rsidRDefault="00000000" w:rsidRPr="00000000" w14:paraId="00000517">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bi se pristupilo završnom ispitu, potrebno je redovito pohađati nastavu, redovito se pripremati za nastavu i poželjno je položiti oba kolokvija (ili popravni test) tijekom semestra. Konačni uspjeh na kolegiju ovisi o redovitom izvršavanju studijskih obveza, stoga se od studenata očekuje odgovornost i samostalnost u radu.</w:t>
            </w:r>
            <w:r w:rsidDel="00000000" w:rsidR="00000000" w:rsidRPr="00000000">
              <w:rPr>
                <w:rtl w:val="0"/>
              </w:rPr>
            </w:r>
          </w:p>
          <w:p w:rsidR="00000000" w:rsidDel="00000000" w:rsidP="00000000" w:rsidRDefault="00000000" w:rsidRPr="00000000" w14:paraId="00000518">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9">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Materijali za kolegij</w:t>
            </w:r>
            <w:r w:rsidDel="00000000" w:rsidR="00000000" w:rsidRPr="00000000">
              <w:rPr>
                <w:rtl w:val="0"/>
              </w:rPr>
            </w:r>
          </w:p>
          <w:p w:rsidR="00000000" w:rsidDel="00000000" w:rsidP="00000000" w:rsidRDefault="00000000" w:rsidRPr="00000000" w14:paraId="0000051A">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One materijale koji nisu obuhvaćeni zadanom literaturom (materijali za vježbu i domaće zadaće, obvezni tekstovi, zadaci i sl.) tijekom semestra pripremaju nastavnici. Studenti će potrebne materijale dobivati tijekom redovne nastave i/ili konzultacija, a mogu se, prema potrebi, objavljivati i na e-učenju ili slati elektroničkom poštom. Studenti su dužni zadane materijale imati u ispisu i donositi ih na nastavu prema potrebi.</w:t>
            </w:r>
            <w:r w:rsidDel="00000000" w:rsidR="00000000" w:rsidRPr="00000000">
              <w:rPr>
                <w:rtl w:val="0"/>
              </w:rPr>
            </w:r>
          </w:p>
          <w:p w:rsidR="00000000" w:rsidDel="00000000" w:rsidP="00000000" w:rsidRDefault="00000000" w:rsidRPr="00000000" w14:paraId="0000051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C">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Informiranje o kolegiju</w:t>
            </w:r>
            <w:r w:rsidDel="00000000" w:rsidR="00000000" w:rsidRPr="00000000">
              <w:rPr>
                <w:rtl w:val="0"/>
              </w:rPr>
            </w:r>
          </w:p>
          <w:p w:rsidR="00000000" w:rsidDel="00000000" w:rsidP="00000000" w:rsidRDefault="00000000" w:rsidRPr="00000000" w14:paraId="0000051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Kontaktiranje s nastavnikom izvan nastave odvija se u vrijeme konzultacija, elektroničkom poštom (dvosmjerno), a povremeno i putem internetskih stranica (jednosmjerno). Studenti moraju redovito pratiti obavijesti na e-stranicama i na oglasnoj ploči.</w:t>
            </w:r>
          </w:p>
          <w:p w:rsidR="00000000" w:rsidDel="00000000" w:rsidP="00000000" w:rsidRDefault="00000000" w:rsidRPr="00000000" w14:paraId="0000051E">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1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52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52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52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052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524">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52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0526">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52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p>
          <w:p w:rsidR="00000000" w:rsidDel="00000000" w:rsidP="00000000" w:rsidRDefault="00000000" w:rsidRPr="00000000" w14:paraId="00000528">
            <w:pPr>
              <w:rPr>
                <w:rFonts w:ascii="Calibri" w:cs="Calibri" w:eastAsia="Calibri" w:hAnsi="Calibri"/>
                <w:vertAlign w:val="baseline"/>
              </w:rPr>
            </w:pP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2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530">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531">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Eastwood, J.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Learner’s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Grammar: Grammar Finder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Oxford University Press</w:t>
            </w:r>
          </w:p>
          <w:p w:rsidR="00000000" w:rsidDel="00000000" w:rsidP="00000000" w:rsidRDefault="00000000" w:rsidRPr="00000000" w14:paraId="00000532">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Biber, D., Conrad, S. &amp; Leech, G.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Longman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 Grammar of Spoken and Written English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w:t>
            </w:r>
          </w:p>
          <w:p w:rsidR="00000000" w:rsidDel="00000000" w:rsidP="00000000" w:rsidRDefault="00000000" w:rsidRPr="00000000" w14:paraId="00000533">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Biber, D., Conrad, S. &amp; Leech, G.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Longman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 Grammar of Spoken and Written English – Workbook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 </w:t>
            </w:r>
          </w:p>
          <w:p w:rsidR="00000000" w:rsidDel="00000000" w:rsidP="00000000" w:rsidRDefault="00000000" w:rsidRPr="00000000" w14:paraId="00000534">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Vince, M. (2003):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Advanced Language Practice – English Grammar and Vocabulary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Macmillan Publishers Ltd.</w:t>
            </w:r>
          </w:p>
          <w:p w:rsidR="00000000" w:rsidDel="00000000" w:rsidP="00000000" w:rsidRDefault="00000000" w:rsidRPr="00000000" w14:paraId="00000535">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053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Greenbaum, S. &amp; Quirk, R. (1990):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Student’s Grammar of the English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 (poglavlja 1–4)</w:t>
            </w:r>
          </w:p>
          <w:p w:rsidR="00000000" w:rsidDel="00000000" w:rsidP="00000000" w:rsidRDefault="00000000" w:rsidRPr="00000000" w14:paraId="0000053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Quirk, R., Greenbaum, S., Leech, G. &amp; Svatvik, J. (1985):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Comprehensive Grammar of the English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Longman Group Ltd. (poglavlja 1–4) </w:t>
            </w:r>
          </w:p>
          <w:p w:rsidR="00000000" w:rsidDel="00000000" w:rsidP="00000000" w:rsidRDefault="00000000" w:rsidRPr="00000000" w14:paraId="0000053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Hewings, M.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Advanced Grammar in Use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Cambridge: Cambridge University Press</w:t>
            </w:r>
          </w:p>
          <w:p w:rsidR="00000000" w:rsidDel="00000000" w:rsidP="00000000" w:rsidRDefault="00000000" w:rsidRPr="00000000" w14:paraId="0000053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Swan, M.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Practical English Usage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Oxford University Press</w:t>
            </w:r>
          </w:p>
          <w:p w:rsidR="00000000" w:rsidDel="00000000" w:rsidP="00000000" w:rsidRDefault="00000000" w:rsidRPr="00000000" w14:paraId="0000053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Karlovčan, V.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Survey of English Grammar,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Profil International </w:t>
            </w:r>
          </w:p>
          <w:p w:rsidR="00000000" w:rsidDel="00000000" w:rsidP="00000000" w:rsidRDefault="00000000" w:rsidRPr="00000000" w14:paraId="0000053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McCarthy, M. &amp; O'Dell, F.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English Collocations in Use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Cambridge: Cambridge University Press </w:t>
            </w:r>
          </w:p>
          <w:p w:rsidR="00000000" w:rsidDel="00000000" w:rsidP="00000000" w:rsidRDefault="00000000" w:rsidRPr="00000000" w14:paraId="0000053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O'Dell, F. &amp; McCarthy, M. (2010).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English Idioms in Use – Advanced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.Cambridge: Cambridge University Press</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Rječnici: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Studenti trebaju koristiti barem jedan jednojezični rječnik engleskog jezika, primjerice: </w:t>
            </w:r>
          </w:p>
          <w:p w:rsidR="00000000" w:rsidDel="00000000" w:rsidP="00000000" w:rsidRDefault="00000000" w:rsidRPr="00000000" w14:paraId="0000053F">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Advanced Learner’s Dictionary.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Seventh edition. (2005). Oxford: Oxford University Press</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Preporuka je da studenti raspolažu i dvojezičnim rječnicima, primjerice:</w:t>
            </w:r>
          </w:p>
          <w:p w:rsidR="00000000" w:rsidDel="00000000" w:rsidP="00000000" w:rsidRDefault="00000000" w:rsidRPr="00000000" w14:paraId="0000054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englesko-hrvatski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p>
          <w:p w:rsidR="00000000" w:rsidDel="00000000" w:rsidP="00000000" w:rsidRDefault="00000000" w:rsidRPr="00000000" w14:paraId="0000054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alibri" w:cs="Calibri" w:eastAsia="Calibri" w:hAnsi="Calibri"/>
                <w:b w:val="0"/>
                <w:i w:val="0"/>
                <w:smallCaps w:val="0"/>
                <w:strike w:val="0"/>
                <w:color w:val="666666"/>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hrvatsko-engleski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r w:rsidDel="00000000" w:rsidR="00000000" w:rsidRPr="00000000">
              <w:rPr>
                <w:rtl w:val="0"/>
              </w:rPr>
            </w:r>
          </w:p>
        </w:tc>
      </w:tr>
    </w:tbl>
    <w:p w:rsidR="00000000" w:rsidDel="00000000" w:rsidP="00000000" w:rsidRDefault="00000000" w:rsidRPr="00000000" w14:paraId="0000054A">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4B">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4C">
      <w:pPr>
        <w:rPr>
          <w:vertAlign w:val="baseline"/>
        </w:rPr>
      </w:pPr>
      <w:r w:rsidDel="00000000" w:rsidR="00000000" w:rsidRPr="00000000">
        <w:rPr>
          <w:rtl w:val="0"/>
        </w:rPr>
      </w:r>
    </w:p>
    <w:tbl>
      <w:tblPr>
        <w:tblStyle w:val="Table11"/>
        <w:tblW w:w="9360.0" w:type="dxa"/>
        <w:jc w:val="left"/>
        <w:tblLayout w:type="fixed"/>
        <w:tblLook w:val="0000"/>
      </w:tblPr>
      <w:tblGrid>
        <w:gridCol w:w="2629"/>
        <w:gridCol w:w="2493"/>
        <w:gridCol w:w="98"/>
        <w:gridCol w:w="1090"/>
        <w:gridCol w:w="277"/>
        <w:gridCol w:w="503"/>
        <w:gridCol w:w="949"/>
        <w:gridCol w:w="1321"/>
        <w:tblGridChange w:id="0">
          <w:tblGrid>
            <w:gridCol w:w="2629"/>
            <w:gridCol w:w="2493"/>
            <w:gridCol w:w="98"/>
            <w:gridCol w:w="1090"/>
            <w:gridCol w:w="277"/>
            <w:gridCol w:w="503"/>
            <w:gridCol w:w="949"/>
            <w:gridCol w:w="1321"/>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4D">
            <w:pPr>
              <w:jc w:val="right"/>
              <w:rPr>
                <w:b w:val="0"/>
                <w:sz w:val="22"/>
                <w:szCs w:val="22"/>
                <w:vertAlign w:val="baseline"/>
              </w:rPr>
            </w:pPr>
            <w:r w:rsidDel="00000000" w:rsidR="00000000" w:rsidRPr="00000000">
              <w:rPr>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55">
            <w:pPr>
              <w:rPr>
                <w:b w:val="0"/>
                <w:sz w:val="22"/>
                <w:szCs w:val="22"/>
                <w:vertAlign w:val="baseline"/>
              </w:rPr>
            </w:pPr>
            <w:r w:rsidDel="00000000" w:rsidR="00000000" w:rsidRPr="00000000">
              <w:rPr>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556">
            <w:pPr>
              <w:jc w:val="center"/>
              <w:rPr>
                <w:b w:val="0"/>
                <w:sz w:val="22"/>
                <w:szCs w:val="22"/>
                <w:vertAlign w:val="baseline"/>
              </w:rPr>
            </w:pPr>
            <w:r w:rsidDel="00000000" w:rsidR="00000000" w:rsidRPr="00000000">
              <w:rPr>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5E">
            <w:pPr>
              <w:rPr>
                <w:sz w:val="22"/>
                <w:szCs w:val="22"/>
                <w:vertAlign w:val="baseline"/>
              </w:rPr>
            </w:pPr>
            <w:r w:rsidDel="00000000" w:rsidR="00000000" w:rsidRPr="00000000">
              <w:rPr>
                <w:sz w:val="22"/>
                <w:szCs w:val="22"/>
                <w:vertAlign w:val="baseline"/>
                <w:rtl w:val="0"/>
              </w:rPr>
              <w:t xml:space="preserve">Kod i naziv kolegija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5F">
            <w:pPr>
              <w:rPr>
                <w:b w:val="0"/>
                <w:sz w:val="22"/>
                <w:szCs w:val="22"/>
                <w:vertAlign w:val="baseline"/>
              </w:rPr>
            </w:pPr>
            <w:r w:rsidDel="00000000" w:rsidR="00000000" w:rsidRPr="00000000">
              <w:rPr>
                <w:b w:val="1"/>
                <w:sz w:val="22"/>
                <w:szCs w:val="22"/>
                <w:vertAlign w:val="baseline"/>
                <w:rtl w:val="0"/>
              </w:rPr>
              <w:t xml:space="preserve">189412 EJ4</w:t>
            </w:r>
            <w:r w:rsidDel="00000000" w:rsidR="00000000" w:rsidRPr="00000000">
              <w:rPr>
                <w:rtl w:val="0"/>
              </w:rPr>
            </w:r>
          </w:p>
          <w:p w:rsidR="00000000" w:rsidDel="00000000" w:rsidP="00000000" w:rsidRDefault="00000000" w:rsidRPr="00000000" w14:paraId="00000560">
            <w:pPr>
              <w:rPr>
                <w:sz w:val="22"/>
                <w:szCs w:val="22"/>
                <w:vertAlign w:val="baseline"/>
              </w:rPr>
            </w:pPr>
            <w:r w:rsidDel="00000000" w:rsidR="00000000" w:rsidRPr="00000000">
              <w:rPr>
                <w:b w:val="1"/>
                <w:sz w:val="22"/>
                <w:szCs w:val="22"/>
                <w:vertAlign w:val="baseline"/>
                <w:rtl w:val="0"/>
              </w:rPr>
              <w:t xml:space="preserve">BRITANSKA KULTURA I CIVILIZACIJA</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67">
            <w:pPr>
              <w:rPr>
                <w:sz w:val="22"/>
                <w:szCs w:val="22"/>
                <w:vertAlign w:val="baseline"/>
              </w:rPr>
            </w:pPr>
            <w:r w:rsidDel="00000000" w:rsidR="00000000" w:rsidRPr="00000000">
              <w:rPr>
                <w:rtl w:val="0"/>
              </w:rPr>
            </w:r>
          </w:p>
          <w:p w:rsidR="00000000" w:rsidDel="00000000" w:rsidP="00000000" w:rsidRDefault="00000000" w:rsidRPr="00000000" w14:paraId="00000568">
            <w:pPr>
              <w:rPr>
                <w:sz w:val="22"/>
                <w:szCs w:val="22"/>
                <w:vertAlign w:val="baseline"/>
              </w:rPr>
            </w:pPr>
            <w:r w:rsidDel="00000000" w:rsidR="00000000" w:rsidRPr="00000000">
              <w:rPr>
                <w:sz w:val="22"/>
                <w:szCs w:val="22"/>
                <w:vertAlign w:val="baseline"/>
                <w:rtl w:val="0"/>
              </w:rPr>
              <w:t xml:space="preserve">Nastavnik </w:t>
            </w:r>
          </w:p>
          <w:p w:rsidR="00000000" w:rsidDel="00000000" w:rsidP="00000000" w:rsidRDefault="00000000" w:rsidRPr="00000000" w14:paraId="00000569">
            <w:pPr>
              <w:rPr>
                <w:sz w:val="22"/>
                <w:szCs w:val="22"/>
                <w:vertAlign w:val="baseline"/>
              </w:rPr>
            </w:pPr>
            <w:r w:rsidDel="00000000" w:rsidR="00000000" w:rsidRPr="00000000">
              <w:rPr>
                <w:sz w:val="22"/>
                <w:szCs w:val="22"/>
                <w:vertAlign w:val="baseline"/>
                <w:rtl w:val="0"/>
              </w:rPr>
              <w:t xml:space="preserve">Suradnik</w:t>
            </w:r>
          </w:p>
          <w:p w:rsidR="00000000" w:rsidDel="00000000" w:rsidP="00000000" w:rsidRDefault="00000000" w:rsidRPr="00000000" w14:paraId="0000056A">
            <w:pPr>
              <w:rPr>
                <w:sz w:val="22"/>
                <w:szCs w:val="22"/>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6B">
            <w:pPr>
              <w:rPr>
                <w:sz w:val="22"/>
                <w:szCs w:val="22"/>
                <w:vertAlign w:val="baseline"/>
              </w:rPr>
            </w:pPr>
            <w:r w:rsidDel="00000000" w:rsidR="00000000" w:rsidRPr="00000000">
              <w:rPr>
                <w:sz w:val="22"/>
                <w:szCs w:val="22"/>
                <w:vertAlign w:val="baseline"/>
                <w:rtl w:val="0"/>
              </w:rPr>
              <w:t xml:space="preserve">Prof.dr.sc. Renata Šamo </w:t>
            </w:r>
          </w:p>
          <w:p w:rsidR="00000000" w:rsidDel="00000000" w:rsidP="00000000" w:rsidRDefault="00000000" w:rsidRPr="00000000" w14:paraId="0000056C">
            <w:pPr>
              <w:rPr>
                <w:sz w:val="22"/>
                <w:szCs w:val="22"/>
                <w:vertAlign w:val="baseline"/>
              </w:rPr>
            </w:pPr>
            <w:r w:rsidDel="00000000" w:rsidR="00000000" w:rsidRPr="00000000">
              <w:rPr>
                <w:sz w:val="22"/>
                <w:szCs w:val="22"/>
                <w:vertAlign w:val="baseline"/>
                <w:rtl w:val="0"/>
              </w:rPr>
              <w:t xml:space="preserve">Izv. prof. dr. sc. Mauro Dujmović</w:t>
            </w:r>
          </w:p>
          <w:p w:rsidR="00000000" w:rsidDel="00000000" w:rsidP="00000000" w:rsidRDefault="00000000" w:rsidRPr="00000000" w14:paraId="0000056D">
            <w:pPr>
              <w:rPr>
                <w:sz w:val="22"/>
                <w:szCs w:val="22"/>
                <w:vertAlign w:val="baseline"/>
              </w:rPr>
            </w:pPr>
            <w:hyperlink r:id="rId9">
              <w:r w:rsidDel="00000000" w:rsidR="00000000" w:rsidRPr="00000000">
                <w:rPr>
                  <w:color w:val="0000ff"/>
                  <w:sz w:val="22"/>
                  <w:szCs w:val="22"/>
                  <w:u w:val="single"/>
                  <w:vertAlign w:val="baseline"/>
                  <w:rtl w:val="0"/>
                </w:rPr>
                <w:t xml:space="preserve">https://fetpu.unipu.hr/fetpu/mauro.dujmovic</w:t>
              </w:r>
            </w:hyperlink>
            <w:r w:rsidDel="00000000" w:rsidR="00000000" w:rsidRPr="00000000">
              <w:rPr>
                <w:rtl w:val="0"/>
              </w:rPr>
            </w:r>
          </w:p>
          <w:p w:rsidR="00000000" w:rsidDel="00000000" w:rsidP="00000000" w:rsidRDefault="00000000" w:rsidRPr="00000000" w14:paraId="0000056E">
            <w:pPr>
              <w:rPr>
                <w:sz w:val="22"/>
                <w:szCs w:val="22"/>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75">
            <w:pPr>
              <w:rPr>
                <w:sz w:val="22"/>
                <w:szCs w:val="22"/>
                <w:vertAlign w:val="baseline"/>
              </w:rPr>
            </w:pPr>
            <w:r w:rsidDel="00000000" w:rsidR="00000000" w:rsidRPr="00000000">
              <w:rPr>
                <w:sz w:val="22"/>
                <w:szCs w:val="22"/>
                <w:vertAlign w:val="baseline"/>
                <w:rtl w:val="0"/>
              </w:rPr>
              <w:t xml:space="preserve">Vrsta kolegija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76">
            <w:pPr>
              <w:rPr>
                <w:sz w:val="22"/>
                <w:szCs w:val="22"/>
                <w:vertAlign w:val="baseline"/>
              </w:rPr>
            </w:pPr>
            <w:r w:rsidDel="00000000" w:rsidR="00000000" w:rsidRPr="00000000">
              <w:rPr>
                <w:sz w:val="22"/>
                <w:szCs w:val="22"/>
                <w:vertAlign w:val="baseline"/>
                <w:rtl w:val="0"/>
              </w:rPr>
              <w:t xml:space="preserve">Izborni</w:t>
            </w:r>
          </w:p>
          <w:p w:rsidR="00000000" w:rsidDel="00000000" w:rsidP="00000000" w:rsidRDefault="00000000" w:rsidRPr="00000000" w14:paraId="00000577">
            <w:pPr>
              <w:rPr>
                <w:sz w:val="22"/>
                <w:szCs w:val="22"/>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578">
            <w:pPr>
              <w:rPr>
                <w:sz w:val="22"/>
                <w:szCs w:val="22"/>
                <w:vertAlign w:val="baseline"/>
              </w:rPr>
            </w:pPr>
            <w:r w:rsidDel="00000000" w:rsidR="00000000" w:rsidRPr="00000000">
              <w:rPr>
                <w:sz w:val="22"/>
                <w:szCs w:val="22"/>
                <w:vertAlign w:val="baseline"/>
                <w:rtl w:val="0"/>
              </w:rPr>
              <w:t xml:space="preserve">Razina kolegija</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7B">
            <w:pPr>
              <w:rPr>
                <w:sz w:val="22"/>
                <w:szCs w:val="22"/>
                <w:vertAlign w:val="baseline"/>
              </w:rPr>
            </w:pPr>
            <w:r w:rsidDel="00000000" w:rsidR="00000000" w:rsidRPr="00000000">
              <w:rPr>
                <w:sz w:val="22"/>
                <w:szCs w:val="22"/>
                <w:vertAlign w:val="baseline"/>
                <w:rtl w:val="0"/>
              </w:rPr>
              <w:t xml:space="preserve">prijediplomska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7E">
            <w:pPr>
              <w:rPr>
                <w:sz w:val="22"/>
                <w:szCs w:val="22"/>
                <w:vertAlign w:val="baseline"/>
              </w:rPr>
            </w:pPr>
            <w:r w:rsidDel="00000000" w:rsidR="00000000" w:rsidRPr="00000000">
              <w:rPr>
                <w:sz w:val="22"/>
                <w:szCs w:val="22"/>
                <w:vertAlign w:val="baseline"/>
                <w:rtl w:val="0"/>
              </w:rPr>
              <w:t xml:space="preserve">Semestar</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7F">
            <w:pPr>
              <w:rPr>
                <w:sz w:val="22"/>
                <w:szCs w:val="22"/>
                <w:vertAlign w:val="baseline"/>
              </w:rPr>
            </w:pPr>
            <w:r w:rsidDel="00000000" w:rsidR="00000000" w:rsidRPr="00000000">
              <w:rPr>
                <w:sz w:val="22"/>
                <w:szCs w:val="22"/>
                <w:vertAlign w:val="baseline"/>
                <w:rtl w:val="0"/>
              </w:rPr>
              <w:t xml:space="preserve">Zimski </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580">
            <w:pPr>
              <w:rPr>
                <w:sz w:val="22"/>
                <w:szCs w:val="22"/>
                <w:vertAlign w:val="baseline"/>
              </w:rPr>
            </w:pPr>
            <w:r w:rsidDel="00000000" w:rsidR="00000000" w:rsidRPr="00000000">
              <w:rPr>
                <w:sz w:val="22"/>
                <w:szCs w:val="22"/>
                <w:vertAlign w:val="baseline"/>
                <w:rtl w:val="0"/>
              </w:rPr>
              <w:t xml:space="preserve">Godina studija</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83">
            <w:pPr>
              <w:rPr>
                <w:sz w:val="22"/>
                <w:szCs w:val="22"/>
                <w:vertAlign w:val="baseline"/>
              </w:rPr>
            </w:pPr>
            <w:r w:rsidDel="00000000" w:rsidR="00000000" w:rsidRPr="00000000">
              <w:rPr>
                <w:sz w:val="22"/>
                <w:szCs w:val="22"/>
                <w:vertAlign w:val="baseline"/>
                <w:rtl w:val="0"/>
              </w:rPr>
              <w:t xml:space="preserve">I.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86">
            <w:pPr>
              <w:rPr>
                <w:sz w:val="22"/>
                <w:szCs w:val="22"/>
                <w:vertAlign w:val="baseline"/>
              </w:rPr>
            </w:pPr>
            <w:r w:rsidDel="00000000" w:rsidR="00000000" w:rsidRPr="00000000">
              <w:rPr>
                <w:sz w:val="22"/>
                <w:szCs w:val="22"/>
                <w:vertAlign w:val="baseline"/>
                <w:rtl w:val="0"/>
              </w:rPr>
              <w:t xml:space="preserve">Mjesto izvođenja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87">
            <w:pPr>
              <w:rPr>
                <w:sz w:val="22"/>
                <w:szCs w:val="22"/>
                <w:vertAlign w:val="baseline"/>
              </w:rPr>
            </w:pPr>
            <w:r w:rsidDel="00000000" w:rsidR="00000000" w:rsidRPr="00000000">
              <w:rPr>
                <w:sz w:val="22"/>
                <w:szCs w:val="22"/>
                <w:vertAlign w:val="baseline"/>
                <w:rtl w:val="0"/>
              </w:rPr>
              <w:t xml:space="preserve">Sveučilište Jurja Dobrile u Puli, Filozofski fakultet, Negrijeva 6 </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588">
            <w:pPr>
              <w:rPr>
                <w:sz w:val="22"/>
                <w:szCs w:val="22"/>
                <w:vertAlign w:val="baseline"/>
              </w:rPr>
            </w:pPr>
            <w:r w:rsidDel="00000000" w:rsidR="00000000" w:rsidRPr="00000000">
              <w:rPr>
                <w:sz w:val="22"/>
                <w:szCs w:val="22"/>
                <w:vertAlign w:val="baseline"/>
                <w:rtl w:val="0"/>
              </w:rPr>
              <w:t xml:space="preserve">Jezik izvođenja </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8B">
            <w:pPr>
              <w:rPr>
                <w:sz w:val="22"/>
                <w:szCs w:val="22"/>
                <w:vertAlign w:val="baseline"/>
              </w:rPr>
            </w:pPr>
            <w:r w:rsidDel="00000000" w:rsidR="00000000" w:rsidRPr="00000000">
              <w:rPr>
                <w:sz w:val="22"/>
                <w:szCs w:val="22"/>
                <w:vertAlign w:val="baseline"/>
                <w:rtl w:val="0"/>
              </w:rPr>
              <w:t xml:space="preserve">ENGLESKI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8E">
            <w:pPr>
              <w:rPr>
                <w:sz w:val="22"/>
                <w:szCs w:val="22"/>
                <w:vertAlign w:val="baseline"/>
              </w:rPr>
            </w:pPr>
            <w:r w:rsidDel="00000000" w:rsidR="00000000" w:rsidRPr="00000000">
              <w:rPr>
                <w:sz w:val="22"/>
                <w:szCs w:val="22"/>
                <w:vertAlign w:val="baseline"/>
                <w:rtl w:val="0"/>
              </w:rPr>
              <w:t xml:space="preserve">Broj ECTS bodova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8F">
            <w:pPr>
              <w:rPr>
                <w:sz w:val="22"/>
                <w:szCs w:val="22"/>
                <w:vertAlign w:val="baseline"/>
              </w:rPr>
            </w:pPr>
            <w:r w:rsidDel="00000000" w:rsidR="00000000" w:rsidRPr="00000000">
              <w:rPr>
                <w:sz w:val="22"/>
                <w:szCs w:val="22"/>
                <w:vertAlign w:val="baseline"/>
                <w:rtl w:val="0"/>
              </w:rPr>
              <w:t xml:space="preserve">3</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590">
            <w:pPr>
              <w:rPr>
                <w:sz w:val="22"/>
                <w:szCs w:val="22"/>
                <w:vertAlign w:val="baseline"/>
              </w:rPr>
            </w:pPr>
            <w:r w:rsidDel="00000000" w:rsidR="00000000" w:rsidRPr="00000000">
              <w:rPr>
                <w:sz w:val="22"/>
                <w:szCs w:val="22"/>
                <w:vertAlign w:val="baseline"/>
                <w:rtl w:val="0"/>
              </w:rPr>
              <w:t xml:space="preserve">Broj sati u semestru</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93">
            <w:pPr>
              <w:rPr>
                <w:sz w:val="22"/>
                <w:szCs w:val="22"/>
                <w:vertAlign w:val="baseline"/>
              </w:rPr>
            </w:pPr>
            <w:r w:rsidDel="00000000" w:rsidR="00000000" w:rsidRPr="00000000">
              <w:rPr>
                <w:sz w:val="22"/>
                <w:szCs w:val="22"/>
                <w:vertAlign w:val="baseline"/>
                <w:rtl w:val="0"/>
              </w:rPr>
              <w:t xml:space="preserve">15 P – 15 S – 0 V   </w:t>
            </w:r>
          </w:p>
          <w:p w:rsidR="00000000" w:rsidDel="00000000" w:rsidP="00000000" w:rsidRDefault="00000000" w:rsidRPr="00000000" w14:paraId="00000594">
            <w:pPr>
              <w:rPr>
                <w:sz w:val="22"/>
                <w:szCs w:val="22"/>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97">
            <w:pPr>
              <w:rPr>
                <w:sz w:val="22"/>
                <w:szCs w:val="22"/>
                <w:vertAlign w:val="baseline"/>
              </w:rPr>
            </w:pPr>
            <w:r w:rsidDel="00000000" w:rsidR="00000000" w:rsidRPr="00000000">
              <w:rPr>
                <w:sz w:val="22"/>
                <w:szCs w:val="22"/>
                <w:vertAlign w:val="baseline"/>
                <w:rtl w:val="0"/>
              </w:rPr>
              <w:t xml:space="preserve">Preduvjeti za upis i za svladavanje</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98">
            <w:pPr>
              <w:rPr>
                <w:sz w:val="22"/>
                <w:szCs w:val="22"/>
                <w:vertAlign w:val="baseline"/>
              </w:rPr>
            </w:pPr>
            <w:r w:rsidDel="00000000" w:rsidR="00000000" w:rsidRPr="00000000">
              <w:rPr>
                <w:sz w:val="22"/>
                <w:szCs w:val="22"/>
                <w:vertAlign w:val="baseline"/>
                <w:rtl w:val="0"/>
              </w:rPr>
              <w:t xml:space="preserve">Nema preduvjeta za upis kolegija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9F">
            <w:pPr>
              <w:rPr>
                <w:sz w:val="22"/>
                <w:szCs w:val="22"/>
                <w:vertAlign w:val="baseline"/>
              </w:rPr>
            </w:pPr>
            <w:r w:rsidDel="00000000" w:rsidR="00000000" w:rsidRPr="00000000">
              <w:rPr>
                <w:sz w:val="22"/>
                <w:szCs w:val="22"/>
                <w:vertAlign w:val="baseline"/>
                <w:rtl w:val="0"/>
              </w:rPr>
              <w:t xml:space="preserve">Korelativnost</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A0">
            <w:pPr>
              <w:rPr>
                <w:sz w:val="22"/>
                <w:szCs w:val="22"/>
                <w:vertAlign w:val="baseline"/>
              </w:rPr>
            </w:pPr>
            <w:r w:rsidDel="00000000" w:rsidR="00000000" w:rsidRPr="00000000">
              <w:rPr>
                <w:sz w:val="22"/>
                <w:szCs w:val="22"/>
                <w:vertAlign w:val="baseline"/>
                <w:rtl w:val="0"/>
              </w:rPr>
              <w:t xml:space="preserve">SEJ 1 – 6; Uvod u studij engleskog jezika; Uvod u studij engleske književnosti; Američka kultura i civilizacija; Irska kultura i civilizacija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A7">
            <w:pPr>
              <w:rPr>
                <w:sz w:val="22"/>
                <w:szCs w:val="22"/>
                <w:vertAlign w:val="baseline"/>
              </w:rPr>
            </w:pPr>
            <w:r w:rsidDel="00000000" w:rsidR="00000000" w:rsidRPr="00000000">
              <w:rPr>
                <w:sz w:val="22"/>
                <w:szCs w:val="22"/>
                <w:vertAlign w:val="baseline"/>
                <w:rtl w:val="0"/>
              </w:rPr>
              <w:t xml:space="preserve">Cilj kolegija </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A8">
            <w:pPr>
              <w:jc w:val="both"/>
              <w:rPr>
                <w:sz w:val="22"/>
                <w:szCs w:val="22"/>
                <w:vertAlign w:val="baseline"/>
              </w:rPr>
            </w:pPr>
            <w:bookmarkStart w:colFirst="0" w:colLast="0" w:name="_heading=h.eqdazsxkktqb" w:id="0"/>
            <w:bookmarkEnd w:id="0"/>
            <w:r w:rsidDel="00000000" w:rsidR="00000000" w:rsidRPr="00000000">
              <w:rPr>
                <w:sz w:val="22"/>
                <w:szCs w:val="22"/>
                <w:vertAlign w:val="baseline"/>
                <w:rtl w:val="0"/>
              </w:rPr>
              <w:t xml:space="preserve">Cilj kolegija je što bolje upoznati studente s najvažnijim značajkama i dostignućima britanske kulture i civilizacije i njezinih najvažnijih institucija kao dobre polazišne osnove za predavanja iz drugih kolegija iz engleskog jezika i književnosti. Kolegij je usmjeren na upoznavanje studenata s kulturnim različitostima i multikulturalizmom Velike Britanije i njihovog utjecaja na formiranje i stvaranje globalnih kulturnih trendova. Krajnji cilj kolegija je uspješna interkulturalna komunikacija i razvoj vještina čitanja, pisanja, govorenja, kao i analitičkih vještina te upoznavanja studenata s brojnim britanskim tekstovima koji odražavaju društvene i kulturne trendove.</w:t>
              <w:br w:type="textWrapping"/>
            </w:r>
          </w:p>
          <w:p w:rsidR="00000000" w:rsidDel="00000000" w:rsidP="00000000" w:rsidRDefault="00000000" w:rsidRPr="00000000" w14:paraId="000005A9">
            <w:pPr>
              <w:jc w:val="both"/>
              <w:rPr>
                <w:sz w:val="22"/>
                <w:szCs w:val="22"/>
                <w:vertAlign w:val="baseline"/>
              </w:rPr>
            </w:pPr>
            <w:r w:rsidDel="00000000" w:rsidR="00000000" w:rsidRPr="00000000">
              <w:rPr>
                <w:sz w:val="22"/>
                <w:szCs w:val="22"/>
                <w:vertAlign w:val="baseline"/>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5B0">
            <w:pPr>
              <w:rPr>
                <w:sz w:val="22"/>
                <w:szCs w:val="22"/>
                <w:vertAlign w:val="baseline"/>
              </w:rPr>
            </w:pPr>
            <w:r w:rsidDel="00000000" w:rsidR="00000000" w:rsidRPr="00000000">
              <w:rPr>
                <w:sz w:val="22"/>
                <w:szCs w:val="22"/>
                <w:vertAlign w:val="baseline"/>
                <w:rtl w:val="0"/>
              </w:rPr>
              <w:t xml:space="preserve">Ishodi učenja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5B1">
            <w:pPr>
              <w:jc w:val="both"/>
              <w:rPr>
                <w:sz w:val="22"/>
                <w:szCs w:val="22"/>
                <w:vertAlign w:val="baseline"/>
              </w:rPr>
            </w:pPr>
            <w:r w:rsidDel="00000000" w:rsidR="00000000" w:rsidRPr="00000000">
              <w:rPr>
                <w:rtl w:val="0"/>
              </w:rPr>
            </w:r>
          </w:p>
          <w:p w:rsidR="00000000" w:rsidDel="00000000" w:rsidP="00000000" w:rsidRDefault="00000000" w:rsidRPr="00000000" w14:paraId="000005B2">
            <w:pPr>
              <w:jc w:val="both"/>
              <w:rPr>
                <w:sz w:val="22"/>
                <w:szCs w:val="22"/>
                <w:vertAlign w:val="baseline"/>
              </w:rPr>
            </w:pPr>
            <w:r w:rsidDel="00000000" w:rsidR="00000000" w:rsidRPr="00000000">
              <w:rPr>
                <w:sz w:val="22"/>
                <w:szCs w:val="22"/>
                <w:vertAlign w:val="baseline"/>
                <w:rtl w:val="0"/>
              </w:rPr>
              <w:t xml:space="preserve">1. Usporediti i analizirati sličnosti i različitosti britanske kulture sa vlastitom i drugim kulturama. </w:t>
            </w:r>
          </w:p>
          <w:p w:rsidR="00000000" w:rsidDel="00000000" w:rsidP="00000000" w:rsidRDefault="00000000" w:rsidRPr="00000000" w14:paraId="000005B3">
            <w:pPr>
              <w:jc w:val="both"/>
              <w:rPr>
                <w:sz w:val="22"/>
                <w:szCs w:val="22"/>
                <w:vertAlign w:val="baseline"/>
              </w:rPr>
            </w:pPr>
            <w:r w:rsidDel="00000000" w:rsidR="00000000" w:rsidRPr="00000000">
              <w:rPr>
                <w:sz w:val="22"/>
                <w:szCs w:val="22"/>
                <w:vertAlign w:val="baseline"/>
                <w:rtl w:val="0"/>
              </w:rPr>
              <w:t xml:space="preserve">2. Opisati povijesne, društveno-političke i gospodarske aspekte britanske kulture i društva.</w:t>
            </w:r>
          </w:p>
          <w:p w:rsidR="00000000" w:rsidDel="00000000" w:rsidP="00000000" w:rsidRDefault="00000000" w:rsidRPr="00000000" w14:paraId="000005B4">
            <w:pPr>
              <w:jc w:val="both"/>
              <w:rPr>
                <w:sz w:val="22"/>
                <w:szCs w:val="22"/>
                <w:vertAlign w:val="baseline"/>
              </w:rPr>
            </w:pPr>
            <w:r w:rsidDel="00000000" w:rsidR="00000000" w:rsidRPr="00000000">
              <w:rPr>
                <w:sz w:val="22"/>
                <w:szCs w:val="22"/>
                <w:vertAlign w:val="baseline"/>
                <w:rtl w:val="0"/>
              </w:rPr>
              <w:t xml:space="preserve">3. Raspravljati o temama iz područja britanske kulture i civilizacije.</w:t>
            </w:r>
          </w:p>
          <w:p w:rsidR="00000000" w:rsidDel="00000000" w:rsidP="00000000" w:rsidRDefault="00000000" w:rsidRPr="00000000" w14:paraId="000005B5">
            <w:pPr>
              <w:jc w:val="both"/>
              <w:rPr>
                <w:sz w:val="22"/>
                <w:szCs w:val="22"/>
                <w:vertAlign w:val="baseline"/>
              </w:rPr>
            </w:pPr>
            <w:r w:rsidDel="00000000" w:rsidR="00000000" w:rsidRPr="00000000">
              <w:rPr>
                <w:sz w:val="22"/>
                <w:szCs w:val="22"/>
                <w:vertAlign w:val="baseline"/>
                <w:rtl w:val="0"/>
              </w:rPr>
              <w:t xml:space="preserve">4. Usmeno prezentirati i sažeti stručne tekstove na engleskom jeziku.</w:t>
            </w:r>
          </w:p>
          <w:p w:rsidR="00000000" w:rsidDel="00000000" w:rsidP="00000000" w:rsidRDefault="00000000" w:rsidRPr="00000000" w14:paraId="000005B6">
            <w:pPr>
              <w:jc w:val="both"/>
              <w:rPr>
                <w:sz w:val="22"/>
                <w:szCs w:val="22"/>
                <w:vertAlign w:val="baseline"/>
              </w:rPr>
            </w:pPr>
            <w:r w:rsidDel="00000000" w:rsidR="00000000" w:rsidRPr="00000000">
              <w:rPr>
                <w:sz w:val="22"/>
                <w:szCs w:val="22"/>
                <w:vertAlign w:val="baseline"/>
                <w:rtl w:val="0"/>
              </w:rPr>
              <w:t xml:space="preserve">5. Argumentirano raspravljati o glavnim obilježjima kulture Velike Britanije  i objasniti osnovne stručne pojmove,</w:t>
            </w:r>
          </w:p>
          <w:p w:rsidR="00000000" w:rsidDel="00000000" w:rsidP="00000000" w:rsidRDefault="00000000" w:rsidRPr="00000000" w14:paraId="000005B7">
            <w:pPr>
              <w:tabs>
                <w:tab w:val="left" w:leader="none" w:pos="348"/>
              </w:tabs>
              <w:rPr>
                <w:sz w:val="22"/>
                <w:szCs w:val="22"/>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5BE">
            <w:pPr>
              <w:rPr>
                <w:sz w:val="22"/>
                <w:szCs w:val="22"/>
                <w:vertAlign w:val="baseline"/>
              </w:rPr>
            </w:pPr>
            <w:r w:rsidDel="00000000" w:rsidR="00000000" w:rsidRPr="00000000">
              <w:rPr>
                <w:sz w:val="22"/>
                <w:szCs w:val="22"/>
                <w:vertAlign w:val="baseline"/>
                <w:rtl w:val="0"/>
              </w:rPr>
              <w:t xml:space="preserve">Sadržaj kolegija</w:t>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BF">
            <w:pPr>
              <w:jc w:val="both"/>
              <w:rPr>
                <w:sz w:val="22"/>
                <w:szCs w:val="22"/>
                <w:vertAlign w:val="baseline"/>
              </w:rPr>
            </w:pPr>
            <w:r w:rsidDel="00000000" w:rsidR="00000000" w:rsidRPr="00000000">
              <w:rPr>
                <w:sz w:val="22"/>
                <w:szCs w:val="22"/>
                <w:vertAlign w:val="baseline"/>
                <w:rtl w:val="0"/>
              </w:rPr>
              <w:t xml:space="preserve">1.   Historical growth and people in the UK</w:t>
              <w:br w:type="textWrapping"/>
            </w:r>
          </w:p>
          <w:p w:rsidR="00000000" w:rsidDel="00000000" w:rsidP="00000000" w:rsidRDefault="00000000" w:rsidRPr="00000000" w14:paraId="000005C0">
            <w:pPr>
              <w:jc w:val="both"/>
              <w:rPr>
                <w:sz w:val="22"/>
                <w:szCs w:val="22"/>
                <w:vertAlign w:val="baseline"/>
              </w:rPr>
            </w:pPr>
            <w:r w:rsidDel="00000000" w:rsidR="00000000" w:rsidRPr="00000000">
              <w:rPr>
                <w:sz w:val="22"/>
                <w:szCs w:val="22"/>
                <w:vertAlign w:val="baseline"/>
                <w:rtl w:val="0"/>
              </w:rPr>
              <w:t xml:space="preserve">2. The country (climate, land and settlement, the environment and pollution, London, Southern England, the Midlands of England, Northern England, Scotland, Wales and Northern Ireland</w:t>
            </w:r>
          </w:p>
          <w:p w:rsidR="00000000" w:rsidDel="00000000" w:rsidP="00000000" w:rsidRDefault="00000000" w:rsidRPr="00000000" w14:paraId="000005C1">
            <w:pPr>
              <w:jc w:val="both"/>
              <w:rPr>
                <w:sz w:val="22"/>
                <w:szCs w:val="22"/>
                <w:vertAlign w:val="baseline"/>
              </w:rPr>
            </w:pPr>
            <w:r w:rsidDel="00000000" w:rsidR="00000000" w:rsidRPr="00000000">
              <w:rPr>
                <w:sz w:val="22"/>
                <w:szCs w:val="22"/>
                <w:vertAlign w:val="baseline"/>
                <w:rtl w:val="0"/>
              </w:rPr>
              <w:t xml:space="preserve">3.  Political life (the constitution and the party system)</w:t>
            </w:r>
          </w:p>
          <w:p w:rsidR="00000000" w:rsidDel="00000000" w:rsidP="00000000" w:rsidRDefault="00000000" w:rsidRPr="00000000" w14:paraId="000005C2">
            <w:pPr>
              <w:jc w:val="both"/>
              <w:rPr>
                <w:sz w:val="22"/>
                <w:szCs w:val="22"/>
                <w:vertAlign w:val="baseline"/>
              </w:rPr>
            </w:pPr>
            <w:r w:rsidDel="00000000" w:rsidR="00000000" w:rsidRPr="00000000">
              <w:rPr>
                <w:sz w:val="22"/>
                <w:szCs w:val="22"/>
                <w:vertAlign w:val="baseline"/>
                <w:rtl w:val="0"/>
              </w:rPr>
              <w:t xml:space="preserve">4.  The legal system</w:t>
            </w:r>
          </w:p>
          <w:p w:rsidR="00000000" w:rsidDel="00000000" w:rsidP="00000000" w:rsidRDefault="00000000" w:rsidRPr="00000000" w14:paraId="000005C3">
            <w:pPr>
              <w:jc w:val="both"/>
              <w:rPr>
                <w:sz w:val="22"/>
                <w:szCs w:val="22"/>
                <w:vertAlign w:val="baseline"/>
              </w:rPr>
            </w:pPr>
            <w:r w:rsidDel="00000000" w:rsidR="00000000" w:rsidRPr="00000000">
              <w:rPr>
                <w:sz w:val="22"/>
                <w:szCs w:val="22"/>
                <w:vertAlign w:val="baseline"/>
                <w:rtl w:val="0"/>
              </w:rPr>
              <w:t xml:space="preserve">5.  The economy</w:t>
            </w:r>
          </w:p>
          <w:p w:rsidR="00000000" w:rsidDel="00000000" w:rsidP="00000000" w:rsidRDefault="00000000" w:rsidRPr="00000000" w14:paraId="000005C4">
            <w:pPr>
              <w:jc w:val="both"/>
              <w:rPr>
                <w:sz w:val="22"/>
                <w:szCs w:val="22"/>
                <w:vertAlign w:val="baseline"/>
              </w:rPr>
            </w:pPr>
            <w:r w:rsidDel="00000000" w:rsidR="00000000" w:rsidRPr="00000000">
              <w:rPr>
                <w:sz w:val="22"/>
                <w:szCs w:val="22"/>
                <w:vertAlign w:val="baseline"/>
                <w:rtl w:val="0"/>
              </w:rPr>
              <w:t xml:space="preserve">6.  Religion</w:t>
            </w:r>
          </w:p>
          <w:p w:rsidR="00000000" w:rsidDel="00000000" w:rsidP="00000000" w:rsidRDefault="00000000" w:rsidRPr="00000000" w14:paraId="000005C5">
            <w:pPr>
              <w:jc w:val="both"/>
              <w:rPr>
                <w:sz w:val="22"/>
                <w:szCs w:val="22"/>
                <w:vertAlign w:val="baseline"/>
              </w:rPr>
            </w:pPr>
            <w:r w:rsidDel="00000000" w:rsidR="00000000" w:rsidRPr="00000000">
              <w:rPr>
                <w:sz w:val="22"/>
                <w:szCs w:val="22"/>
                <w:vertAlign w:val="baseline"/>
                <w:rtl w:val="0"/>
              </w:rPr>
              <w:t xml:space="preserve">7.  Education</w:t>
            </w:r>
          </w:p>
          <w:p w:rsidR="00000000" w:rsidDel="00000000" w:rsidP="00000000" w:rsidRDefault="00000000" w:rsidRPr="00000000" w14:paraId="000005C6">
            <w:pPr>
              <w:jc w:val="both"/>
              <w:rPr>
                <w:sz w:val="22"/>
                <w:szCs w:val="22"/>
                <w:vertAlign w:val="baseline"/>
              </w:rPr>
            </w:pPr>
            <w:r w:rsidDel="00000000" w:rsidR="00000000" w:rsidRPr="00000000">
              <w:rPr>
                <w:sz w:val="22"/>
                <w:szCs w:val="22"/>
                <w:vertAlign w:val="baseline"/>
                <w:rtl w:val="0"/>
              </w:rPr>
              <w:t xml:space="preserve">8.  The media</w:t>
            </w:r>
          </w:p>
          <w:p w:rsidR="00000000" w:rsidDel="00000000" w:rsidP="00000000" w:rsidRDefault="00000000" w:rsidRPr="00000000" w14:paraId="000005C7">
            <w:pPr>
              <w:jc w:val="both"/>
              <w:rPr>
                <w:sz w:val="22"/>
                <w:szCs w:val="22"/>
                <w:vertAlign w:val="baseline"/>
              </w:rPr>
            </w:pPr>
            <w:r w:rsidDel="00000000" w:rsidR="00000000" w:rsidRPr="00000000">
              <w:rPr>
                <w:sz w:val="22"/>
                <w:szCs w:val="22"/>
                <w:vertAlign w:val="baseline"/>
                <w:rtl w:val="0"/>
              </w:rPr>
              <w:t xml:space="preserve">9.  Sports, leisure, food and drink</w:t>
            </w:r>
          </w:p>
          <w:p w:rsidR="00000000" w:rsidDel="00000000" w:rsidP="00000000" w:rsidRDefault="00000000" w:rsidRPr="00000000" w14:paraId="000005C8">
            <w:pPr>
              <w:jc w:val="both"/>
              <w:rPr>
                <w:sz w:val="22"/>
                <w:szCs w:val="22"/>
                <w:vertAlign w:val="baseline"/>
              </w:rPr>
            </w:pPr>
            <w:r w:rsidDel="00000000" w:rsidR="00000000" w:rsidRPr="00000000">
              <w:rPr>
                <w:sz w:val="22"/>
                <w:szCs w:val="22"/>
                <w:vertAlign w:val="baseline"/>
                <w:rtl w:val="0"/>
              </w:rPr>
              <w:t xml:space="preserve">10. The arts (theatre and cinema)</w:t>
            </w:r>
          </w:p>
          <w:p w:rsidR="00000000" w:rsidDel="00000000" w:rsidP="00000000" w:rsidRDefault="00000000" w:rsidRPr="00000000" w14:paraId="000005C9">
            <w:pPr>
              <w:jc w:val="both"/>
              <w:rPr>
                <w:sz w:val="22"/>
                <w:szCs w:val="22"/>
                <w:vertAlign w:val="baseline"/>
              </w:rPr>
            </w:pP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5D0">
            <w:pPr>
              <w:rPr>
                <w:sz w:val="22"/>
                <w:szCs w:val="22"/>
                <w:vertAlign w:val="baseline"/>
              </w:rPr>
            </w:pPr>
            <w:r w:rsidDel="00000000" w:rsidR="00000000" w:rsidRPr="00000000">
              <w:rPr>
                <w:sz w:val="22"/>
                <w:szCs w:val="22"/>
                <w:vertAlign w:val="baseline"/>
                <w:rtl w:val="0"/>
              </w:rPr>
              <w:t xml:space="preserve">Planirane aktivnosti,</w:t>
            </w:r>
          </w:p>
          <w:p w:rsidR="00000000" w:rsidDel="00000000" w:rsidP="00000000" w:rsidRDefault="00000000" w:rsidRPr="00000000" w14:paraId="000005D1">
            <w:pPr>
              <w:rPr>
                <w:sz w:val="22"/>
                <w:szCs w:val="22"/>
                <w:vertAlign w:val="baseline"/>
              </w:rPr>
            </w:pPr>
            <w:r w:rsidDel="00000000" w:rsidR="00000000" w:rsidRPr="00000000">
              <w:rPr>
                <w:sz w:val="22"/>
                <w:szCs w:val="22"/>
                <w:vertAlign w:val="baseline"/>
                <w:rtl w:val="0"/>
              </w:rPr>
              <w:t xml:space="preserve">metode učenja i poučavanja i načini vrednovanja</w:t>
            </w:r>
          </w:p>
          <w:p w:rsidR="00000000" w:rsidDel="00000000" w:rsidP="00000000" w:rsidRDefault="00000000" w:rsidRPr="00000000" w14:paraId="000005D2">
            <w:pPr>
              <w:rPr>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D3">
            <w:pPr>
              <w:rPr>
                <w:sz w:val="22"/>
                <w:szCs w:val="22"/>
                <w:vertAlign w:val="baseline"/>
              </w:rPr>
            </w:pPr>
            <w:r w:rsidDel="00000000" w:rsidR="00000000" w:rsidRPr="00000000">
              <w:rPr>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05D4">
            <w:pPr>
              <w:rPr>
                <w:sz w:val="22"/>
                <w:szCs w:val="22"/>
                <w:vertAlign w:val="baseline"/>
              </w:rPr>
            </w:pPr>
            <w:r w:rsidDel="00000000" w:rsidR="00000000" w:rsidRPr="00000000">
              <w:rPr>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D6">
            <w:pPr>
              <w:rPr>
                <w:sz w:val="22"/>
                <w:szCs w:val="22"/>
                <w:vertAlign w:val="baseline"/>
              </w:rPr>
            </w:pPr>
            <w:r w:rsidDel="00000000" w:rsidR="00000000" w:rsidRPr="00000000">
              <w:rPr>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05D7">
            <w:pPr>
              <w:rPr>
                <w:sz w:val="22"/>
                <w:szCs w:val="22"/>
                <w:vertAlign w:val="baseline"/>
              </w:rPr>
            </w:pPr>
            <w:r w:rsidDel="00000000" w:rsidR="00000000" w:rsidRPr="00000000">
              <w:rPr>
                <w:sz w:val="22"/>
                <w:szCs w:val="22"/>
                <w:vertAlign w:val="baseline"/>
                <w:rtl w:val="0"/>
              </w:rPr>
              <w:t xml:space="preserve">(navodi se redni broj)</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D8">
            <w:pPr>
              <w:rPr>
                <w:sz w:val="22"/>
                <w:szCs w:val="22"/>
                <w:vertAlign w:val="baseline"/>
              </w:rPr>
            </w:pPr>
            <w:r w:rsidDel="00000000" w:rsidR="00000000" w:rsidRPr="00000000">
              <w:rPr>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DA">
            <w:pPr>
              <w:rPr>
                <w:sz w:val="22"/>
                <w:szCs w:val="22"/>
                <w:vertAlign w:val="baseline"/>
              </w:rPr>
            </w:pPr>
            <w:r w:rsidDel="00000000" w:rsidR="00000000" w:rsidRPr="00000000">
              <w:rPr>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DB">
            <w:pPr>
              <w:rPr>
                <w:sz w:val="22"/>
                <w:szCs w:val="22"/>
                <w:vertAlign w:val="baseline"/>
              </w:rPr>
            </w:pPr>
            <w:r w:rsidDel="00000000" w:rsidR="00000000" w:rsidRPr="00000000">
              <w:rPr>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5DD">
            <w:pPr>
              <w:rPr>
                <w:sz w:val="22"/>
                <w:szCs w:val="22"/>
                <w:vertAlign w:val="baseline"/>
              </w:rPr>
            </w:pPr>
            <w:r w:rsidDel="00000000" w:rsidR="00000000" w:rsidRPr="00000000">
              <w:rPr>
                <w:sz w:val="22"/>
                <w:szCs w:val="22"/>
                <w:vertAlign w:val="baseline"/>
                <w:rtl w:val="0"/>
              </w:rPr>
              <w:t xml:space="preserve">aktivnosti u nastavi i priprema za nastavu</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DF">
            <w:pPr>
              <w:rPr>
                <w:sz w:val="22"/>
                <w:szCs w:val="22"/>
                <w:vertAlign w:val="baseline"/>
              </w:rPr>
            </w:pPr>
            <w:r w:rsidDel="00000000" w:rsidR="00000000" w:rsidRPr="00000000">
              <w:rPr>
                <w:sz w:val="22"/>
                <w:szCs w:val="22"/>
                <w:vertAlign w:val="baseline"/>
                <w:rtl w:val="0"/>
              </w:rPr>
              <w:t xml:space="preserve">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E0">
            <w:pPr>
              <w:rPr>
                <w:sz w:val="22"/>
                <w:szCs w:val="22"/>
                <w:vertAlign w:val="baseline"/>
              </w:rPr>
            </w:pPr>
            <w:r w:rsidDel="00000000" w:rsidR="00000000" w:rsidRPr="00000000">
              <w:rPr>
                <w:sz w:val="22"/>
                <w:szCs w:val="22"/>
                <w:vertAlign w:val="baseline"/>
                <w:rtl w:val="0"/>
              </w:rPr>
              <w:t xml:space="preserve">15</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E2">
            <w:pPr>
              <w:rPr>
                <w:sz w:val="22"/>
                <w:szCs w:val="22"/>
                <w:vertAlign w:val="baseline"/>
              </w:rPr>
            </w:pPr>
            <w:r w:rsidDel="00000000" w:rsidR="00000000" w:rsidRPr="00000000">
              <w:rPr>
                <w:sz w:val="22"/>
                <w:szCs w:val="22"/>
                <w:vertAlign w:val="baseline"/>
                <w:rtl w:val="0"/>
              </w:rPr>
              <w:t xml:space="preserve">0,5</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E3">
            <w:pPr>
              <w:rPr>
                <w:sz w:val="22"/>
                <w:szCs w:val="22"/>
                <w:vertAlign w:val="baseline"/>
              </w:rPr>
            </w:pPr>
            <w:r w:rsidDel="00000000" w:rsidR="00000000" w:rsidRPr="00000000">
              <w:rPr>
                <w:sz w:val="22"/>
                <w:szCs w:val="22"/>
                <w:vertAlign w:val="baseline"/>
                <w:rtl w:val="0"/>
              </w:rPr>
              <w:t xml:space="preserve">17%</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5E5">
            <w:pPr>
              <w:rPr>
                <w:sz w:val="22"/>
                <w:szCs w:val="22"/>
                <w:vertAlign w:val="baseline"/>
              </w:rPr>
            </w:pPr>
            <w:r w:rsidDel="00000000" w:rsidR="00000000" w:rsidRPr="00000000">
              <w:rPr>
                <w:sz w:val="22"/>
                <w:szCs w:val="22"/>
                <w:vertAlign w:val="baseline"/>
                <w:rtl w:val="0"/>
              </w:rPr>
              <w:t xml:space="preserve">pisani rad (seminarski) i usmeno izlaganje</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E7">
            <w:pPr>
              <w:rPr>
                <w:sz w:val="22"/>
                <w:szCs w:val="22"/>
                <w:vertAlign w:val="baseline"/>
              </w:rPr>
            </w:pPr>
            <w:r w:rsidDel="00000000" w:rsidR="00000000" w:rsidRPr="00000000">
              <w:rPr>
                <w:sz w:val="22"/>
                <w:szCs w:val="22"/>
                <w:vertAlign w:val="baseline"/>
                <w:rtl w:val="0"/>
              </w:rPr>
              <w:t xml:space="preserve">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E8">
            <w:pPr>
              <w:rPr>
                <w:sz w:val="22"/>
                <w:szCs w:val="22"/>
                <w:vertAlign w:val="baseline"/>
              </w:rPr>
            </w:pPr>
            <w:r w:rsidDel="00000000" w:rsidR="00000000" w:rsidRPr="00000000">
              <w:rPr>
                <w:sz w:val="22"/>
                <w:szCs w:val="22"/>
                <w:vertAlign w:val="baseline"/>
                <w:rtl w:val="0"/>
              </w:rPr>
              <w:t xml:space="preserve">30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EA">
            <w:pPr>
              <w:rPr>
                <w:sz w:val="22"/>
                <w:szCs w:val="22"/>
                <w:vertAlign w:val="baseline"/>
              </w:rPr>
            </w:pPr>
            <w:r w:rsidDel="00000000" w:rsidR="00000000" w:rsidRPr="00000000">
              <w:rPr>
                <w:sz w:val="22"/>
                <w:szCs w:val="22"/>
                <w:vertAlign w:val="baseline"/>
                <w:rtl w:val="0"/>
              </w:rPr>
              <w:t xml:space="preserve">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EB">
            <w:pPr>
              <w:rPr>
                <w:sz w:val="22"/>
                <w:szCs w:val="22"/>
                <w:vertAlign w:val="baseline"/>
              </w:rPr>
            </w:pPr>
            <w:r w:rsidDel="00000000" w:rsidR="00000000" w:rsidRPr="00000000">
              <w:rPr>
                <w:sz w:val="22"/>
                <w:szCs w:val="22"/>
                <w:vertAlign w:val="baseline"/>
                <w:rtl w:val="0"/>
              </w:rPr>
              <w:t xml:space="preserve">33%</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5ED">
            <w:pPr>
              <w:rPr>
                <w:sz w:val="22"/>
                <w:szCs w:val="22"/>
                <w:vertAlign w:val="baseline"/>
              </w:rPr>
            </w:pPr>
            <w:r w:rsidDel="00000000" w:rsidR="00000000" w:rsidRPr="00000000">
              <w:rPr>
                <w:sz w:val="22"/>
                <w:szCs w:val="22"/>
                <w:vertAlign w:val="baseline"/>
                <w:rtl w:val="0"/>
              </w:rPr>
              <w:t xml:space="preserve">Pisani ispit </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EF">
            <w:pPr>
              <w:rPr>
                <w:sz w:val="22"/>
                <w:szCs w:val="22"/>
                <w:vertAlign w:val="baseline"/>
              </w:rPr>
            </w:pPr>
            <w:r w:rsidDel="00000000" w:rsidR="00000000" w:rsidRPr="00000000">
              <w:rPr>
                <w:sz w:val="22"/>
                <w:szCs w:val="22"/>
                <w:vertAlign w:val="baseline"/>
                <w:rtl w:val="0"/>
              </w:rPr>
              <w:t xml:space="preserve">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F0">
            <w:pPr>
              <w:rPr>
                <w:sz w:val="22"/>
                <w:szCs w:val="22"/>
                <w:vertAlign w:val="baseline"/>
              </w:rPr>
            </w:pPr>
            <w:r w:rsidDel="00000000" w:rsidR="00000000" w:rsidRPr="00000000">
              <w:rPr>
                <w:sz w:val="22"/>
                <w:szCs w:val="22"/>
                <w:vertAlign w:val="baseline"/>
                <w:rtl w:val="0"/>
              </w:rPr>
              <w:t xml:space="preserve">45</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F2">
            <w:pPr>
              <w:rPr>
                <w:sz w:val="22"/>
                <w:szCs w:val="22"/>
                <w:vertAlign w:val="baseline"/>
              </w:rPr>
            </w:pPr>
            <w:r w:rsidDel="00000000" w:rsidR="00000000" w:rsidRPr="00000000">
              <w:rPr>
                <w:sz w:val="22"/>
                <w:szCs w:val="22"/>
                <w:vertAlign w:val="baseline"/>
                <w:rtl w:val="0"/>
              </w:rPr>
              <w:t xml:space="preserve">1,5</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F3">
            <w:pPr>
              <w:rPr>
                <w:sz w:val="22"/>
                <w:szCs w:val="22"/>
                <w:vertAlign w:val="baseline"/>
              </w:rPr>
            </w:pPr>
            <w:r w:rsidDel="00000000" w:rsidR="00000000" w:rsidRPr="00000000">
              <w:rPr>
                <w:sz w:val="22"/>
                <w:szCs w:val="22"/>
                <w:vertAlign w:val="baseline"/>
                <w:rtl w:val="0"/>
              </w:rPr>
              <w:t xml:space="preserve">50%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5F5">
            <w:pPr>
              <w:rPr>
                <w:sz w:val="22"/>
                <w:szCs w:val="22"/>
                <w:vertAlign w:val="baseline"/>
              </w:rPr>
            </w:pPr>
            <w:r w:rsidDel="00000000" w:rsidR="00000000" w:rsidRPr="00000000">
              <w:rPr>
                <w:sz w:val="22"/>
                <w:szCs w:val="22"/>
                <w:vertAlign w:val="baseline"/>
                <w:rtl w:val="0"/>
              </w:rPr>
              <w:t xml:space="preserve">ukupno</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F8">
            <w:pPr>
              <w:rPr>
                <w:sz w:val="22"/>
                <w:szCs w:val="22"/>
                <w:vertAlign w:val="baseline"/>
              </w:rPr>
            </w:pPr>
            <w:r w:rsidDel="00000000" w:rsidR="00000000" w:rsidRPr="00000000">
              <w:rPr>
                <w:sz w:val="22"/>
                <w:szCs w:val="22"/>
                <w:vertAlign w:val="baseline"/>
                <w:rtl w:val="0"/>
              </w:rPr>
              <w:t xml:space="preserve">90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FA">
            <w:pPr>
              <w:rPr>
                <w:sz w:val="22"/>
                <w:szCs w:val="22"/>
                <w:vertAlign w:val="baseline"/>
              </w:rPr>
            </w:pPr>
            <w:r w:rsidDel="00000000" w:rsidR="00000000" w:rsidRPr="00000000">
              <w:rPr>
                <w:sz w:val="22"/>
                <w:szCs w:val="22"/>
                <w:vertAlign w:val="baseline"/>
                <w:rtl w:val="0"/>
              </w:rPr>
              <w:t xml:space="preserve">3</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5FB">
            <w:pPr>
              <w:rPr>
                <w:sz w:val="22"/>
                <w:szCs w:val="22"/>
                <w:vertAlign w:val="baseline"/>
              </w:rPr>
            </w:pPr>
            <w:r w:rsidDel="00000000" w:rsidR="00000000" w:rsidRPr="00000000">
              <w:rPr>
                <w:sz w:val="22"/>
                <w:szCs w:val="22"/>
                <w:vertAlign w:val="baseline"/>
                <w:rtl w:val="0"/>
              </w:rPr>
              <w:t xml:space="preserve">100%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5FD">
            <w:pPr>
              <w:rPr>
                <w:sz w:val="22"/>
                <w:szCs w:val="22"/>
                <w:vertAlign w:val="baseline"/>
              </w:rPr>
            </w:pPr>
            <w:r w:rsidDel="00000000" w:rsidR="00000000" w:rsidRPr="00000000">
              <w:rPr>
                <w:sz w:val="22"/>
                <w:szCs w:val="22"/>
                <w:vertAlign w:val="baseline"/>
                <w:rtl w:val="0"/>
              </w:rPr>
              <w:t xml:space="preserve">Dodatna pojašnjenja (kriteriji ocjenjivanja):</w:t>
            </w:r>
          </w:p>
          <w:p w:rsidR="00000000" w:rsidDel="00000000" w:rsidP="00000000" w:rsidRDefault="00000000" w:rsidRPr="00000000" w14:paraId="000005FE">
            <w:pPr>
              <w:jc w:val="both"/>
              <w:rPr>
                <w:sz w:val="22"/>
                <w:szCs w:val="22"/>
                <w:vertAlign w:val="baseline"/>
              </w:rPr>
            </w:pPr>
            <w:r w:rsidDel="00000000" w:rsidR="00000000" w:rsidRPr="00000000">
              <w:rPr>
                <w:sz w:val="22"/>
                <w:szCs w:val="22"/>
                <w:vertAlign w:val="baseline"/>
                <w:rtl w:val="0"/>
              </w:rPr>
              <w:t xml:space="preserve">Student je dužan napisati seminarski rad tijekom semestra. Isto podrazumijeva prezentaciju, sudjelovanje u raspravi kao i predaju seminarskog rada. Seminarski rad se predaje na pregled predmetnom nastavniku tjedan dana prije izlaganja (word dokument) te PPT prezentacija najkasnije tri dana prije termina izlaganja. Finalni  rad studenti su obvezni predati najkasnije na dan pisanog ispita. Studenti su dužni sami istražiti aktualnu literaturu vezano za problematiku i dati je na uvid nastavniku. Upute o izradi seminarskog rada daju se na prvom nastavnom satu/satu seminara u okviru PPT prezentacije o aktivnostima kolegija. </w:t>
            </w:r>
          </w:p>
          <w:p w:rsidR="00000000" w:rsidDel="00000000" w:rsidP="00000000" w:rsidRDefault="00000000" w:rsidRPr="00000000" w14:paraId="000005FF">
            <w:pPr>
              <w:jc w:val="both"/>
              <w:rPr>
                <w:sz w:val="22"/>
                <w:szCs w:val="22"/>
                <w:vertAlign w:val="baseline"/>
              </w:rPr>
            </w:pPr>
            <w:r w:rsidDel="00000000" w:rsidR="00000000" w:rsidRPr="00000000">
              <w:rPr>
                <w:sz w:val="22"/>
                <w:szCs w:val="22"/>
                <w:vertAlign w:val="baseline"/>
                <w:rtl w:val="0"/>
              </w:rPr>
              <w:t xml:space="preserve">Položenim pisanim ispitom smatra se test na kojem je student ostvario najmanje 50% od ukupnog broja bodova. Konačna ocjena iz predmeta izvodi se iz ukupno ostvarenog postotka uspješnosti na pisanom ispitu, iz seminara te pohađanja  nastave.</w:t>
            </w:r>
          </w:p>
          <w:p w:rsidR="00000000" w:rsidDel="00000000" w:rsidP="00000000" w:rsidRDefault="00000000" w:rsidRPr="00000000" w14:paraId="00000600">
            <w:pPr>
              <w:ind w:left="101" w:firstLine="0"/>
              <w:rPr>
                <w:sz w:val="22"/>
                <w:szCs w:val="22"/>
                <w:vertAlign w:val="baseline"/>
              </w:rPr>
            </w:pPr>
            <w:r w:rsidDel="00000000" w:rsidR="00000000" w:rsidRPr="00000000">
              <w:rPr>
                <w:sz w:val="22"/>
                <w:szCs w:val="22"/>
                <w:vertAlign w:val="baseline"/>
                <w:rtl w:val="0"/>
              </w:rPr>
              <w:t xml:space="preserve"> </w:t>
            </w:r>
          </w:p>
          <w:p w:rsidR="00000000" w:rsidDel="00000000" w:rsidP="00000000" w:rsidRDefault="00000000" w:rsidRPr="00000000" w14:paraId="00000601">
            <w:pPr>
              <w:rPr>
                <w:sz w:val="22"/>
                <w:szCs w:val="22"/>
                <w:vertAlign w:val="baseline"/>
              </w:rPr>
            </w:pPr>
            <w:r w:rsidDel="00000000" w:rsidR="00000000" w:rsidRPr="00000000">
              <w:rPr>
                <w:sz w:val="22"/>
                <w:szCs w:val="22"/>
                <w:vertAlign w:val="baseline"/>
                <w:rtl w:val="0"/>
              </w:rPr>
              <w:t xml:space="preserve">Prema </w:t>
            </w:r>
            <w:r w:rsidDel="00000000" w:rsidR="00000000" w:rsidRPr="00000000">
              <w:rPr>
                <w:b w:val="1"/>
                <w:i w:val="1"/>
                <w:sz w:val="22"/>
                <w:szCs w:val="22"/>
                <w:vertAlign w:val="baseline"/>
                <w:rtl w:val="0"/>
              </w:rPr>
              <w:t xml:space="preserve">Pravilniku o studiranju</w:t>
            </w:r>
            <w:r w:rsidDel="00000000" w:rsidR="00000000" w:rsidRPr="00000000">
              <w:rPr>
                <w:sz w:val="22"/>
                <w:szCs w:val="22"/>
                <w:vertAlign w:val="baseline"/>
                <w:rtl w:val="0"/>
              </w:rPr>
              <w:t xml:space="preserve"> konačna se ocjena dobiva na sljedeći način:</w:t>
            </w:r>
          </w:p>
          <w:p w:rsidR="00000000" w:rsidDel="00000000" w:rsidP="00000000" w:rsidRDefault="00000000" w:rsidRPr="00000000" w14:paraId="00000602">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03">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604">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605">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606">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607">
            <w:pPr>
              <w:ind w:left="102" w:firstLine="0"/>
              <w:rPr>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0E">
            <w:pPr>
              <w:rPr>
                <w:sz w:val="22"/>
                <w:szCs w:val="22"/>
                <w:vertAlign w:val="baseline"/>
              </w:rPr>
            </w:pPr>
            <w:r w:rsidDel="00000000" w:rsidR="00000000" w:rsidRPr="00000000">
              <w:rPr>
                <w:sz w:val="22"/>
                <w:szCs w:val="22"/>
                <w:vertAlign w:val="baseline"/>
                <w:rtl w:val="0"/>
              </w:rPr>
              <w:t xml:space="preserve">Studentske obveze</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0F">
            <w:pPr>
              <w:rPr>
                <w:sz w:val="22"/>
                <w:szCs w:val="22"/>
                <w:vertAlign w:val="baseline"/>
              </w:rPr>
            </w:pPr>
            <w:r w:rsidDel="00000000" w:rsidR="00000000" w:rsidRPr="00000000">
              <w:rPr>
                <w:sz w:val="22"/>
                <w:szCs w:val="22"/>
                <w:vertAlign w:val="baseline"/>
                <w:rtl w:val="0"/>
              </w:rPr>
              <w:t xml:space="preserve">Da položi kolegij, student/studentica mora</w:t>
            </w:r>
          </w:p>
          <w:p w:rsidR="00000000" w:rsidDel="00000000" w:rsidP="00000000" w:rsidRDefault="00000000" w:rsidRPr="00000000" w14:paraId="0000061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Napisati seminar i predati isti u roku koji utvrdi predmetni nastavnik</w:t>
            </w:r>
          </w:p>
          <w:p w:rsidR="00000000" w:rsidDel="00000000" w:rsidP="00000000" w:rsidRDefault="00000000" w:rsidRPr="00000000" w14:paraId="00000611">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Izvršiti prezentaciju seminara </w:t>
            </w:r>
          </w:p>
          <w:p w:rsidR="00000000" w:rsidDel="00000000" w:rsidP="00000000" w:rsidRDefault="00000000" w:rsidRPr="00000000" w14:paraId="00000612">
            <w:pPr>
              <w:numPr>
                <w:ilvl w:val="0"/>
                <w:numId w:val="64"/>
              </w:numPr>
              <w:tabs>
                <w:tab w:val="left" w:leader="none" w:pos="-31680"/>
                <w:tab w:val="left" w:leader="none" w:pos="-31552"/>
                <w:tab w:val="left" w:leader="none" w:pos="-30844"/>
                <w:tab w:val="left" w:leader="none" w:pos="-30136"/>
                <w:tab w:val="left" w:leader="none" w:pos="-29428"/>
                <w:tab w:val="left" w:leader="none" w:pos="-28720"/>
                <w:tab w:val="left" w:leader="none" w:pos="-28012"/>
                <w:tab w:val="left" w:leader="none" w:pos="-27304"/>
                <w:tab w:val="left" w:leader="none" w:pos="-26596"/>
                <w:tab w:val="left" w:leader="none" w:pos="-25888"/>
                <w:tab w:val="left" w:leader="none" w:pos="-25180"/>
                <w:tab w:val="left" w:leader="none" w:pos="-24472"/>
                <w:tab w:val="left" w:leader="none" w:pos="-23764"/>
                <w:tab w:val="left" w:leader="none" w:pos="-23056"/>
                <w:tab w:val="left" w:leader="none" w:pos="-22348"/>
                <w:tab w:val="left" w:leader="none" w:pos="-21640"/>
                <w:tab w:val="left" w:leader="none" w:pos="-20932"/>
                <w:tab w:val="left" w:leader="none" w:pos="-20224"/>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 w:val="left" w:leader="none" w:pos="29028"/>
                <w:tab w:val="left" w:leader="none" w:pos="29736"/>
                <w:tab w:val="left" w:leader="none" w:pos="30444"/>
                <w:tab w:val="left" w:leader="none" w:pos="31152"/>
                <w:tab w:val="left" w:leader="none" w:pos="31680"/>
              </w:tabs>
              <w:ind w:left="720" w:hanging="360"/>
              <w:rPr>
                <w:sz w:val="22"/>
                <w:szCs w:val="22"/>
                <w:vertAlign w:val="baseline"/>
              </w:rPr>
            </w:pPr>
            <w:r w:rsidDel="00000000" w:rsidR="00000000" w:rsidRPr="00000000">
              <w:rPr>
                <w:sz w:val="22"/>
                <w:szCs w:val="22"/>
                <w:vertAlign w:val="baseline"/>
                <w:rtl w:val="0"/>
              </w:rPr>
              <w:t xml:space="preserve">Položiti pisani ispit</w:t>
            </w:r>
          </w:p>
          <w:p w:rsidR="00000000" w:rsidDel="00000000" w:rsidP="00000000" w:rsidRDefault="00000000" w:rsidRPr="00000000" w14:paraId="00000613">
            <w:pPr>
              <w:jc w:val="both"/>
              <w:rPr>
                <w:sz w:val="22"/>
                <w:szCs w:val="22"/>
                <w:vertAlign w:val="baseline"/>
              </w:rPr>
            </w:pPr>
            <w:r w:rsidDel="00000000" w:rsidR="00000000" w:rsidRPr="00000000">
              <w:rPr>
                <w:sz w:val="22"/>
                <w:szCs w:val="22"/>
                <w:vertAlign w:val="baseline"/>
                <w:rtl w:val="0"/>
              </w:rPr>
              <w:t xml:space="preserve">Da bi se pristupilo završnom pismenom ispitu, potrebno je izvršiti sve obveze u dogovoreno vrijeme.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1A">
            <w:pPr>
              <w:rPr>
                <w:sz w:val="22"/>
                <w:szCs w:val="22"/>
                <w:vertAlign w:val="baseline"/>
              </w:rPr>
            </w:pPr>
            <w:r w:rsidDel="00000000" w:rsidR="00000000" w:rsidRPr="00000000">
              <w:rPr>
                <w:sz w:val="22"/>
                <w:szCs w:val="22"/>
                <w:vertAlign w:val="baseline"/>
                <w:rtl w:val="0"/>
              </w:rPr>
              <w:t xml:space="preserve">Rokovi ispita </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1B">
            <w:pPr>
              <w:rPr>
                <w:sz w:val="22"/>
                <w:szCs w:val="22"/>
                <w:vertAlign w:val="baseline"/>
              </w:rPr>
            </w:pPr>
            <w:r w:rsidDel="00000000" w:rsidR="00000000" w:rsidRPr="00000000">
              <w:rPr>
                <w:sz w:val="22"/>
                <w:szCs w:val="22"/>
                <w:vertAlign w:val="baseline"/>
                <w:rtl w:val="0"/>
              </w:rPr>
              <w:t xml:space="preserve">Daju se na početku akademske godine, objavljuju se na mrežnim stranicama Sveučilišta i u ISVU. </w:t>
            </w:r>
          </w:p>
          <w:p w:rsidR="00000000" w:rsidDel="00000000" w:rsidP="00000000" w:rsidRDefault="00000000" w:rsidRPr="00000000" w14:paraId="0000061C">
            <w:pPr>
              <w:rPr>
                <w:sz w:val="22"/>
                <w:szCs w:val="22"/>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23">
            <w:pPr>
              <w:rPr>
                <w:sz w:val="22"/>
                <w:szCs w:val="22"/>
                <w:vertAlign w:val="baseline"/>
              </w:rPr>
            </w:pPr>
            <w:r w:rsidDel="00000000" w:rsidR="00000000" w:rsidRPr="00000000">
              <w:rPr>
                <w:sz w:val="22"/>
                <w:szCs w:val="22"/>
                <w:vertAlign w:val="baseline"/>
                <w:rtl w:val="0"/>
              </w:rPr>
              <w:t xml:space="preserve">Ostale važne činjenice vezane uz kolegij</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2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62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62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62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studnetskim obvezama;</w:t>
            </w:r>
          </w:p>
          <w:p w:rsidR="00000000" w:rsidDel="00000000" w:rsidP="00000000" w:rsidRDefault="00000000" w:rsidRPr="00000000" w14:paraId="0000062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629">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62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obavijetsiti studente i studentice kad se nastava na daljinu počne održavati.</w:t>
            </w:r>
          </w:p>
          <w:p w:rsidR="00000000" w:rsidDel="00000000" w:rsidP="00000000" w:rsidRDefault="00000000" w:rsidRPr="00000000" w14:paraId="0000062B">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62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p>
          <w:p w:rsidR="00000000" w:rsidDel="00000000" w:rsidP="00000000" w:rsidRDefault="00000000" w:rsidRPr="00000000" w14:paraId="0000062D">
            <w:pPr>
              <w:rPr>
                <w:sz w:val="22"/>
                <w:szCs w:val="22"/>
                <w:vertAlign w:val="baseline"/>
              </w:rPr>
            </w:pP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34">
            <w:pPr>
              <w:rPr>
                <w:sz w:val="22"/>
                <w:szCs w:val="22"/>
                <w:vertAlign w:val="baseline"/>
              </w:rPr>
            </w:pPr>
            <w:r w:rsidDel="00000000" w:rsidR="00000000" w:rsidRPr="00000000">
              <w:rPr>
                <w:sz w:val="22"/>
                <w:szCs w:val="22"/>
                <w:vertAlign w:val="baseline"/>
                <w:rtl w:val="0"/>
              </w:rPr>
              <w:t xml:space="preserve">Literatura</w:t>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635">
            <w:pPr>
              <w:rPr>
                <w:sz w:val="22"/>
                <w:szCs w:val="22"/>
                <w:vertAlign w:val="baseline"/>
              </w:rPr>
            </w:pPr>
            <w:r w:rsidDel="00000000" w:rsidR="00000000" w:rsidRPr="00000000">
              <w:rPr>
                <w:b w:val="1"/>
                <w:sz w:val="22"/>
                <w:szCs w:val="22"/>
                <w:vertAlign w:val="baseline"/>
                <w:rtl w:val="0"/>
              </w:rPr>
              <w:t xml:space="preserve">Obvezna</w:t>
            </w:r>
            <w:r w:rsidDel="00000000" w:rsidR="00000000" w:rsidRPr="00000000">
              <w:rPr>
                <w:sz w:val="22"/>
                <w:szCs w:val="22"/>
                <w:vertAlign w:val="baseline"/>
                <w:rtl w:val="0"/>
              </w:rPr>
              <w:t xml:space="preserve">.</w:t>
            </w:r>
          </w:p>
          <w:p w:rsidR="00000000" w:rsidDel="00000000" w:rsidP="00000000" w:rsidRDefault="00000000" w:rsidRPr="00000000" w14:paraId="00000636">
            <w:pPr>
              <w:rPr>
                <w:sz w:val="22"/>
                <w:szCs w:val="22"/>
                <w:vertAlign w:val="baseline"/>
              </w:rPr>
            </w:pPr>
            <w:r w:rsidDel="00000000" w:rsidR="00000000" w:rsidRPr="00000000">
              <w:rPr>
                <w:sz w:val="22"/>
                <w:szCs w:val="22"/>
                <w:vertAlign w:val="baseline"/>
                <w:rtl w:val="0"/>
              </w:rPr>
              <w:t xml:space="preserve">Oakland, J. (2016). British Civilization: </w:t>
            </w:r>
            <w:r w:rsidDel="00000000" w:rsidR="00000000" w:rsidRPr="00000000">
              <w:rPr>
                <w:sz w:val="22"/>
                <w:szCs w:val="22"/>
                <w:rtl w:val="0"/>
              </w:rPr>
              <w:t xml:space="preserve">An Introduction</w:t>
            </w:r>
            <w:r w:rsidDel="00000000" w:rsidR="00000000" w:rsidRPr="00000000">
              <w:rPr>
                <w:sz w:val="22"/>
                <w:szCs w:val="22"/>
                <w:vertAlign w:val="baseline"/>
                <w:rtl w:val="0"/>
              </w:rPr>
              <w:t xml:space="preserve">. London: Routledge</w:t>
            </w:r>
          </w:p>
          <w:p w:rsidR="00000000" w:rsidDel="00000000" w:rsidP="00000000" w:rsidRDefault="00000000" w:rsidRPr="00000000" w14:paraId="00000637">
            <w:pPr>
              <w:rPr>
                <w:sz w:val="22"/>
                <w:szCs w:val="22"/>
                <w:vertAlign w:val="baseline"/>
              </w:rPr>
            </w:pPr>
            <w:r w:rsidDel="00000000" w:rsidR="00000000" w:rsidRPr="00000000">
              <w:rPr>
                <w:sz w:val="22"/>
                <w:szCs w:val="22"/>
                <w:vertAlign w:val="baseline"/>
                <w:rtl w:val="0"/>
              </w:rPr>
              <w:t xml:space="preserve">McDowall, D. (2000) Britain in Close up. London: Longman</w:t>
            </w:r>
          </w:p>
          <w:p w:rsidR="00000000" w:rsidDel="00000000" w:rsidP="00000000" w:rsidRDefault="00000000" w:rsidRPr="00000000" w14:paraId="00000638">
            <w:pPr>
              <w:rPr>
                <w:sz w:val="22"/>
                <w:szCs w:val="22"/>
                <w:vertAlign w:val="baseline"/>
              </w:rPr>
            </w:pPr>
            <w:r w:rsidDel="00000000" w:rsidR="00000000" w:rsidRPr="00000000">
              <w:rPr>
                <w:rtl w:val="0"/>
              </w:rPr>
            </w:r>
          </w:p>
          <w:p w:rsidR="00000000" w:rsidDel="00000000" w:rsidP="00000000" w:rsidRDefault="00000000" w:rsidRPr="00000000" w14:paraId="00000639">
            <w:pPr>
              <w:rPr>
                <w:b w:val="0"/>
                <w:sz w:val="22"/>
                <w:szCs w:val="22"/>
                <w:vertAlign w:val="baseline"/>
              </w:rPr>
            </w:pPr>
            <w:r w:rsidDel="00000000" w:rsidR="00000000" w:rsidRPr="00000000">
              <w:rPr>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063A">
            <w:pPr>
              <w:rPr>
                <w:sz w:val="22"/>
                <w:szCs w:val="22"/>
                <w:vertAlign w:val="baseline"/>
              </w:rPr>
            </w:pPr>
            <w:r w:rsidDel="00000000" w:rsidR="00000000" w:rsidRPr="00000000">
              <w:rPr>
                <w:sz w:val="22"/>
                <w:szCs w:val="22"/>
                <w:vertAlign w:val="baseline"/>
                <w:rtl w:val="0"/>
              </w:rPr>
              <w:t xml:space="preserve">Bujas, Ž., (2011), Veliki englesko-hrvatski rječnik, Nakladni zavod Globus, Zagreb</w:t>
            </w:r>
          </w:p>
          <w:p w:rsidR="00000000" w:rsidDel="00000000" w:rsidP="00000000" w:rsidRDefault="00000000" w:rsidRPr="00000000" w14:paraId="0000063B">
            <w:pPr>
              <w:rPr>
                <w:sz w:val="22"/>
                <w:szCs w:val="22"/>
                <w:vertAlign w:val="baseline"/>
              </w:rPr>
            </w:pPr>
            <w:r w:rsidDel="00000000" w:rsidR="00000000" w:rsidRPr="00000000">
              <w:rPr>
                <w:sz w:val="22"/>
                <w:szCs w:val="22"/>
                <w:vertAlign w:val="baseline"/>
                <w:rtl w:val="0"/>
              </w:rPr>
              <w:t xml:space="preserve">McDowall, D., (2008), Britain in Close-Up, Longman, London</w:t>
            </w:r>
          </w:p>
          <w:p w:rsidR="00000000" w:rsidDel="00000000" w:rsidP="00000000" w:rsidRDefault="00000000" w:rsidRPr="00000000" w14:paraId="0000063C">
            <w:pPr>
              <w:rPr>
                <w:sz w:val="22"/>
                <w:szCs w:val="22"/>
                <w:vertAlign w:val="baseline"/>
              </w:rPr>
            </w:pPr>
            <w:r w:rsidDel="00000000" w:rsidR="00000000" w:rsidRPr="00000000">
              <w:rPr>
                <w:sz w:val="22"/>
                <w:szCs w:val="22"/>
                <w:vertAlign w:val="baseline"/>
                <w:rtl w:val="0"/>
              </w:rPr>
              <w:t xml:space="preserve">Oakland, J., (2011), British Civilization, An Introduction, Routledge, London/New York</w:t>
            </w:r>
          </w:p>
          <w:p w:rsidR="00000000" w:rsidDel="00000000" w:rsidP="00000000" w:rsidRDefault="00000000" w:rsidRPr="00000000" w14:paraId="0000063D">
            <w:pPr>
              <w:rPr>
                <w:sz w:val="22"/>
                <w:szCs w:val="22"/>
                <w:vertAlign w:val="baseline"/>
              </w:rPr>
            </w:pPr>
            <w:r w:rsidDel="00000000" w:rsidR="00000000" w:rsidRPr="00000000">
              <w:rPr>
                <w:sz w:val="22"/>
                <w:szCs w:val="22"/>
                <w:vertAlign w:val="baseline"/>
                <w:rtl w:val="0"/>
              </w:rPr>
              <w:t xml:space="preserve">O'Driscoll, J., (2009), Britain (Workbook), OUP, Oxford</w:t>
            </w:r>
          </w:p>
          <w:p w:rsidR="00000000" w:rsidDel="00000000" w:rsidP="00000000" w:rsidRDefault="00000000" w:rsidRPr="00000000" w14:paraId="0000063E">
            <w:pPr>
              <w:rPr>
                <w:sz w:val="22"/>
                <w:szCs w:val="22"/>
                <w:vertAlign w:val="baseline"/>
              </w:rPr>
            </w:pPr>
            <w:r w:rsidDel="00000000" w:rsidR="00000000" w:rsidRPr="00000000">
              <w:rPr>
                <w:rtl w:val="0"/>
              </w:rPr>
            </w:r>
          </w:p>
        </w:tc>
      </w:tr>
    </w:tbl>
    <w:p w:rsidR="00000000" w:rsidDel="00000000" w:rsidP="00000000" w:rsidRDefault="00000000" w:rsidRPr="00000000" w14:paraId="00000645">
      <w:pPr>
        <w:rPr>
          <w:vertAlign w:val="baseline"/>
        </w:rPr>
      </w:pPr>
      <w:r w:rsidDel="00000000" w:rsidR="00000000" w:rsidRPr="00000000">
        <w:rPr>
          <w:rtl w:val="0"/>
        </w:rPr>
      </w:r>
    </w:p>
    <w:p w:rsidR="00000000" w:rsidDel="00000000" w:rsidP="00000000" w:rsidRDefault="00000000" w:rsidRPr="00000000" w14:paraId="00000646">
      <w:pPr>
        <w:rPr>
          <w:vertAlign w:val="baseline"/>
        </w:rPr>
      </w:pPr>
      <w:r w:rsidDel="00000000" w:rsidR="00000000" w:rsidRPr="00000000">
        <w:rPr>
          <w:rtl w:val="0"/>
        </w:rPr>
      </w:r>
    </w:p>
    <w:p w:rsidR="00000000" w:rsidDel="00000000" w:rsidP="00000000" w:rsidRDefault="00000000" w:rsidRPr="00000000" w14:paraId="00000647">
      <w:pPr>
        <w:rPr>
          <w:vertAlign w:val="baseline"/>
        </w:rPr>
      </w:pPr>
      <w:r w:rsidDel="00000000" w:rsidR="00000000" w:rsidRPr="00000000">
        <w:rPr>
          <w:rtl w:val="0"/>
        </w:rPr>
      </w:r>
    </w:p>
    <w:tbl>
      <w:tblPr>
        <w:tblStyle w:val="Table12"/>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48">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50">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651">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5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5A">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189413 EJ5</w:t>
            </w:r>
            <w:r w:rsidDel="00000000" w:rsidR="00000000" w:rsidRPr="00000000">
              <w:rPr>
                <w:rtl w:val="0"/>
              </w:rPr>
            </w:r>
          </w:p>
          <w:p w:rsidR="00000000" w:rsidDel="00000000" w:rsidP="00000000" w:rsidRDefault="00000000" w:rsidRPr="00000000" w14:paraId="0000065B">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TEMELJNI LINGVISTIČKI POJMOVI</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6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6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66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0665">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6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 dr. sc. Katja Dobrić Basaneže</w:t>
            </w:r>
          </w:p>
          <w:p w:rsidR="00000000" w:rsidDel="00000000" w:rsidP="00000000" w:rsidRDefault="00000000" w:rsidRPr="00000000" w14:paraId="00000667">
            <w:pPr>
              <w:rPr>
                <w:rFonts w:ascii="Calibri" w:cs="Calibri" w:eastAsia="Calibri" w:hAnsi="Calibri"/>
                <w:sz w:val="22"/>
                <w:szCs w:val="22"/>
                <w:vertAlign w:val="baseline"/>
              </w:rPr>
            </w:pPr>
            <w:hyperlink r:id="rId10">
              <w:r w:rsidDel="00000000" w:rsidR="00000000" w:rsidRPr="00000000">
                <w:rPr>
                  <w:rFonts w:ascii="Calibri" w:cs="Calibri" w:eastAsia="Calibri" w:hAnsi="Calibri"/>
                  <w:color w:val="0000ff"/>
                  <w:sz w:val="22"/>
                  <w:szCs w:val="22"/>
                  <w:u w:val="single"/>
                  <w:vertAlign w:val="baseline"/>
                  <w:rtl w:val="0"/>
                </w:rPr>
                <w:t xml:space="preserve">https://ffpu.unipu.hr/ffpu/katja.dobric_basaneze</w:t>
              </w:r>
            </w:hyperlink>
            <w:r w:rsidDel="00000000" w:rsidR="00000000" w:rsidRPr="00000000">
              <w:rPr>
                <w:rtl w:val="0"/>
              </w:rPr>
            </w:r>
          </w:p>
          <w:p w:rsidR="00000000" w:rsidDel="00000000" w:rsidP="00000000" w:rsidRDefault="00000000" w:rsidRPr="00000000" w14:paraId="00000668">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6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70">
            <w:pPr>
              <w:rPr>
                <w:rFonts w:ascii="Calibri" w:cs="Calibri" w:eastAsia="Calibri" w:hAnsi="Calibri"/>
                <w:b w:val="0"/>
                <w:i w:val="0"/>
                <w:vertAlign w:val="baseline"/>
              </w:rPr>
            </w:pPr>
            <w:r w:rsidDel="00000000" w:rsidR="00000000" w:rsidRPr="00000000">
              <w:rPr>
                <w:rFonts w:ascii="Calibri" w:cs="Calibri" w:eastAsia="Calibri" w:hAnsi="Calibri"/>
                <w:sz w:val="22"/>
                <w:szCs w:val="22"/>
                <w:vertAlign w:val="baseline"/>
                <w:rtl w:val="0"/>
              </w:rPr>
              <w:t xml:space="preserve">Izborni</w:t>
            </w:r>
            <w:r w:rsidDel="00000000" w:rsidR="00000000" w:rsidRPr="00000000">
              <w:rPr>
                <w:rtl w:val="0"/>
              </w:rPr>
            </w:r>
          </w:p>
          <w:p w:rsidR="00000000" w:rsidDel="00000000" w:rsidP="00000000" w:rsidRDefault="00000000" w:rsidRPr="00000000" w14:paraId="00000671">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67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7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7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79">
            <w:pPr>
              <w:rPr>
                <w:rFonts w:ascii="Calibri" w:cs="Calibri" w:eastAsia="Calibri" w:hAnsi="Calibri"/>
                <w:b w:val="0"/>
                <w:i w:val="0"/>
                <w:vertAlign w:val="baseline"/>
              </w:rPr>
            </w:pPr>
            <w:r w:rsidDel="00000000" w:rsidR="00000000" w:rsidRPr="00000000">
              <w:rPr>
                <w:rFonts w:ascii="Calibri" w:cs="Calibri" w:eastAsia="Calibri" w:hAnsi="Calibri"/>
                <w:sz w:val="22"/>
                <w:szCs w:val="22"/>
                <w:vertAlign w:val="baseline"/>
                <w:rtl w:val="0"/>
              </w:rPr>
              <w:t xml:space="preserve">Zimski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67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7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8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8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68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8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Hrvatski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8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8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68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8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 P – 15 S - 0V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9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9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Znanje engleskog jezika (za ostale studente upisane u razne studijske programe)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9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9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Uvod u studij engleskog jezika, Suvremeni engleski jezik 1- 6, Fonetika i fonologija, Morfologija i sintaksa, Semantika, Sociolingvistika, Psiholingvistika, Povijest jezika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A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A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Upoznati studente s osnovnim pogledima na tako složen fenomen kao što je jezik, uključujući također različite razine jezične analize i glavne jezične djelatnosti; (b) razvojem znanosti o jeziku (ugl. u toku XX. stoljeća), ističući njenu sve izraženiju orijentaciju prema drugim disciplinama; (c) širokim rasponom istraživačkih tema koje dominiraju suvremenom lingvistikom. Ispunjenje svakog od navedenih ciljeva bit će nužno fokusirano na primjenu i tumačenje odgovarajuće terminologije.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A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A9">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naučiti koristiti osnovnu terminologiju potrebnu za tumačenje jezika i vođenje rasprave o temeljnim lingvističkim temama uz dobro poznavanje glavnih pravaca razvoja znanosti o jeziku, </w:t>
            </w:r>
            <w:r w:rsidDel="00000000" w:rsidR="00000000" w:rsidRPr="00000000">
              <w:rPr>
                <w:rtl w:val="0"/>
              </w:rPr>
            </w:r>
          </w:p>
          <w:p w:rsidR="00000000" w:rsidDel="00000000" w:rsidP="00000000" w:rsidRDefault="00000000" w:rsidRPr="00000000" w14:paraId="000006AA">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znati objasniti  najsuvremenija lingvistička kretanja u području istraživanja,</w:t>
            </w:r>
            <w:r w:rsidDel="00000000" w:rsidR="00000000" w:rsidRPr="00000000">
              <w:rPr>
                <w:rtl w:val="0"/>
              </w:rPr>
            </w:r>
          </w:p>
          <w:p w:rsidR="00000000" w:rsidDel="00000000" w:rsidP="00000000" w:rsidRDefault="00000000" w:rsidRPr="00000000" w14:paraId="000006AB">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naučiti promatrati jezik u kontekstu ostalih znanosti i tako ga još intenzivnije povezati sa svakodnevnom uporabom na razini pojedinca, skupine ili društva.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6B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B3">
            <w:pPr>
              <w:numPr>
                <w:ilvl w:val="0"/>
                <w:numId w:val="65"/>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 njegova različita tumačenja, </w:t>
            </w:r>
            <w:r w:rsidDel="00000000" w:rsidR="00000000" w:rsidRPr="00000000">
              <w:rPr>
                <w:rtl w:val="0"/>
              </w:rPr>
            </w:r>
          </w:p>
          <w:p w:rsidR="00000000" w:rsidDel="00000000" w:rsidP="00000000" w:rsidRDefault="00000000" w:rsidRPr="00000000" w14:paraId="000006B4">
            <w:pPr>
              <w:numPr>
                <w:ilvl w:val="0"/>
                <w:numId w:val="65"/>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temeljne razine jezične analize (fonetika i fonologija, morfologija, sintaksa, semantika); </w:t>
            </w:r>
            <w:r w:rsidDel="00000000" w:rsidR="00000000" w:rsidRPr="00000000">
              <w:rPr>
                <w:rtl w:val="0"/>
              </w:rPr>
            </w:r>
          </w:p>
          <w:p w:rsidR="00000000" w:rsidDel="00000000" w:rsidP="00000000" w:rsidRDefault="00000000" w:rsidRPr="00000000" w14:paraId="000006B5">
            <w:pPr>
              <w:numPr>
                <w:ilvl w:val="0"/>
                <w:numId w:val="65"/>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temeljne jezične djelatnosti ili vještine (receptivne – produktivne)¸</w:t>
            </w:r>
            <w:r w:rsidDel="00000000" w:rsidR="00000000" w:rsidRPr="00000000">
              <w:rPr>
                <w:rtl w:val="0"/>
              </w:rPr>
            </w:r>
          </w:p>
          <w:p w:rsidR="00000000" w:rsidDel="00000000" w:rsidP="00000000" w:rsidRDefault="00000000" w:rsidRPr="00000000" w14:paraId="000006B6">
            <w:pPr>
              <w:numPr>
                <w:ilvl w:val="0"/>
                <w:numId w:val="65"/>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znanost o jeziku i kratki pregled njenog povijesnog razvoja (strukturalizam – post-strukturalizam),</w:t>
            </w:r>
            <w:r w:rsidDel="00000000" w:rsidR="00000000" w:rsidRPr="00000000">
              <w:rPr>
                <w:rtl w:val="0"/>
              </w:rPr>
            </w:r>
          </w:p>
          <w:p w:rsidR="00000000" w:rsidDel="00000000" w:rsidP="00000000" w:rsidRDefault="00000000" w:rsidRPr="00000000" w14:paraId="000006B7">
            <w:pPr>
              <w:numPr>
                <w:ilvl w:val="0"/>
                <w:numId w:val="65"/>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tradicionalne lingvističke discipline (psiholingvistika, sociolingvistika, pragmalingvistika, tekstna lingvistika, kognitivna lingvistika)</w:t>
            </w:r>
            <w:r w:rsidDel="00000000" w:rsidR="00000000" w:rsidRPr="00000000">
              <w:rPr>
                <w:rtl w:val="0"/>
              </w:rPr>
            </w:r>
          </w:p>
          <w:p w:rsidR="00000000" w:rsidDel="00000000" w:rsidP="00000000" w:rsidRDefault="00000000" w:rsidRPr="00000000" w14:paraId="000006B8">
            <w:pPr>
              <w:numPr>
                <w:ilvl w:val="0"/>
                <w:numId w:val="65"/>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suvremeni interdisciplinarni pristupi istraživanju jezika</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6B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06C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06C1">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C2">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06C3">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C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06C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C7">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C9">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CA">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6C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 na nastavi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C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 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C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D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D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6D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Pisani rad i usmena prezentacija</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D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 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D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D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D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6D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(pisani)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D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 3.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D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60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E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E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6E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E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90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E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6E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6E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06ED">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Tolerira se 20 % izostanaka (dakle, 3 izostanka) i njih nije potrebno opravdati.</w:t>
            </w:r>
            <w:r w:rsidDel="00000000" w:rsidR="00000000" w:rsidRPr="00000000">
              <w:rPr>
                <w:rtl w:val="0"/>
              </w:rPr>
            </w:r>
          </w:p>
          <w:p w:rsidR="00000000" w:rsidDel="00000000" w:rsidP="00000000" w:rsidRDefault="00000000" w:rsidRPr="00000000" w14:paraId="000006EE">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sudjelovati aktivno i kompetentno u raspravi na seminaru</w:t>
            </w:r>
            <w:r w:rsidDel="00000000" w:rsidR="00000000" w:rsidRPr="00000000">
              <w:rPr>
                <w:rtl w:val="0"/>
              </w:rPr>
            </w:r>
          </w:p>
          <w:p w:rsidR="00000000" w:rsidDel="00000000" w:rsidP="00000000" w:rsidRDefault="00000000" w:rsidRPr="00000000" w14:paraId="000006EF">
            <w:pPr>
              <w:ind w:left="101" w:firstLine="0"/>
              <w:jc w:val="both"/>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 Ispit</w:t>
            </w:r>
            <w:r w:rsidDel="00000000" w:rsidR="00000000" w:rsidRPr="00000000">
              <w:rPr>
                <w:rFonts w:ascii="Calibri" w:cs="Calibri" w:eastAsia="Calibri" w:hAnsi="Calibri"/>
                <w:sz w:val="22"/>
                <w:szCs w:val="22"/>
                <w:vertAlign w:val="baseline"/>
                <w:rtl w:val="0"/>
              </w:rPr>
              <w:t xml:space="preserve">: pisani  </w:t>
            </w:r>
            <w:r w:rsidDel="00000000" w:rsidR="00000000" w:rsidRPr="00000000">
              <w:rPr>
                <w:rtl w:val="0"/>
              </w:rPr>
            </w:r>
          </w:p>
          <w:p w:rsidR="00000000" w:rsidDel="00000000" w:rsidP="00000000" w:rsidRDefault="00000000" w:rsidRPr="00000000" w14:paraId="000006F0">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F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06F2">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F3">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6F4">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6F5">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6F6">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6F7">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6F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6F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 redovito pohađati nastavu u sklopu predavanja i seminara; aktivno sudjelovati u nastavi (najčešće na temelju dobre prethodne pripreme), redovito izvršavati (domaće) zadatke i položiti pisani ispit.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0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0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u ISVU.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0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0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Ovaj kolegij na stanoviti način nadopunjuje </w:t>
            </w:r>
            <w:r w:rsidDel="00000000" w:rsidR="00000000" w:rsidRPr="00000000">
              <w:rPr>
                <w:rFonts w:ascii="Calibri" w:cs="Calibri" w:eastAsia="Calibri" w:hAnsi="Calibri"/>
                <w:i w:val="1"/>
                <w:sz w:val="22"/>
                <w:szCs w:val="22"/>
                <w:vertAlign w:val="baseline"/>
                <w:rtl w:val="0"/>
              </w:rPr>
              <w:t xml:space="preserve">Uvod u studij engleskog jezika</w:t>
            </w:r>
            <w:r w:rsidDel="00000000" w:rsidR="00000000" w:rsidRPr="00000000">
              <w:rPr>
                <w:rFonts w:ascii="Calibri" w:cs="Calibri" w:eastAsia="Calibri" w:hAnsi="Calibri"/>
                <w:sz w:val="22"/>
                <w:szCs w:val="22"/>
                <w:vertAlign w:val="baseline"/>
                <w:rtl w:val="0"/>
              </w:rPr>
              <w:t xml:space="preserve">, a namijenjen je prije svega studentima koji pokazuju veće zanimanje za sam jezik kao fenomen i lingvistiku kao znanost o jeziku. </w:t>
            </w:r>
          </w:p>
          <w:p w:rsidR="00000000" w:rsidDel="00000000" w:rsidP="00000000" w:rsidRDefault="00000000" w:rsidRPr="00000000" w14:paraId="00000710">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1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71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71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71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071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716">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71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0718">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719">
            <w:pPr>
              <w:rPr>
                <w:rFonts w:ascii="Calibri" w:cs="Calibri" w:eastAsia="Calibri" w:hAnsi="Calibri"/>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 </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2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72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72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Crystal, David (2008). </w:t>
            </w:r>
            <w:r w:rsidDel="00000000" w:rsidR="00000000" w:rsidRPr="00000000">
              <w:rPr>
                <w:rFonts w:ascii="Calibri" w:cs="Calibri" w:eastAsia="Calibri" w:hAnsi="Calibri"/>
                <w:i w:val="1"/>
                <w:sz w:val="22"/>
                <w:szCs w:val="22"/>
                <w:vertAlign w:val="baseline"/>
                <w:rtl w:val="0"/>
              </w:rPr>
              <w:t xml:space="preserve">A Dictionary of Linguistics and Phonetics</w:t>
            </w:r>
            <w:r w:rsidDel="00000000" w:rsidR="00000000" w:rsidRPr="00000000">
              <w:rPr>
                <w:rFonts w:ascii="Calibri" w:cs="Calibri" w:eastAsia="Calibri" w:hAnsi="Calibri"/>
                <w:sz w:val="22"/>
                <w:szCs w:val="22"/>
                <w:vertAlign w:val="baseline"/>
                <w:rtl w:val="0"/>
              </w:rPr>
              <w:t xml:space="preserve">. 6th ed. Oxford: Blackwell Publishing.</w:t>
            </w:r>
            <w:r w:rsidDel="00000000" w:rsidR="00000000" w:rsidRPr="00000000">
              <w:rPr>
                <w:rtl w:val="0"/>
              </w:rPr>
            </w:r>
          </w:p>
          <w:p w:rsidR="00000000" w:rsidDel="00000000" w:rsidP="00000000" w:rsidRDefault="00000000" w:rsidRPr="00000000" w14:paraId="0000072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Yule, George (2010). </w:t>
            </w:r>
            <w:r w:rsidDel="00000000" w:rsidR="00000000" w:rsidRPr="00000000">
              <w:rPr>
                <w:rFonts w:ascii="Calibri" w:cs="Calibri" w:eastAsia="Calibri" w:hAnsi="Calibri"/>
                <w:i w:val="1"/>
                <w:sz w:val="22"/>
                <w:szCs w:val="22"/>
                <w:vertAlign w:val="baseline"/>
                <w:rtl w:val="0"/>
              </w:rPr>
              <w:t xml:space="preserve">The Study of Language</w:t>
            </w:r>
            <w:r w:rsidDel="00000000" w:rsidR="00000000" w:rsidRPr="00000000">
              <w:rPr>
                <w:rFonts w:ascii="Calibri" w:cs="Calibri" w:eastAsia="Calibri" w:hAnsi="Calibri"/>
                <w:sz w:val="22"/>
                <w:szCs w:val="22"/>
                <w:vertAlign w:val="baseline"/>
                <w:rtl w:val="0"/>
              </w:rPr>
              <w:t xml:space="preserve">. 4th ed. London i New York: Continuum.</w:t>
            </w:r>
            <w:r w:rsidDel="00000000" w:rsidR="00000000" w:rsidRPr="00000000">
              <w:rPr>
                <w:rtl w:val="0"/>
              </w:rPr>
            </w:r>
          </w:p>
          <w:p w:rsidR="00000000" w:rsidDel="00000000" w:rsidP="00000000" w:rsidRDefault="00000000" w:rsidRPr="00000000" w14:paraId="0000072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Radford, Andrew et al. (2009). </w:t>
            </w:r>
            <w:r w:rsidDel="00000000" w:rsidR="00000000" w:rsidRPr="00000000">
              <w:rPr>
                <w:rFonts w:ascii="Calibri" w:cs="Calibri" w:eastAsia="Calibri" w:hAnsi="Calibri"/>
                <w:i w:val="1"/>
                <w:sz w:val="22"/>
                <w:szCs w:val="22"/>
                <w:vertAlign w:val="baseline"/>
                <w:rtl w:val="0"/>
              </w:rPr>
              <w:t xml:space="preserve">Linguistics. An Introduction</w:t>
            </w:r>
            <w:r w:rsidDel="00000000" w:rsidR="00000000" w:rsidRPr="00000000">
              <w:rPr>
                <w:rFonts w:ascii="Calibri" w:cs="Calibri" w:eastAsia="Calibri" w:hAnsi="Calibri"/>
                <w:sz w:val="22"/>
                <w:szCs w:val="22"/>
                <w:vertAlign w:val="baseline"/>
                <w:rtl w:val="0"/>
              </w:rPr>
              <w:t xml:space="preserve">. 2nd ed. Cambridge: CUP.</w:t>
            </w:r>
            <w:r w:rsidDel="00000000" w:rsidR="00000000" w:rsidRPr="00000000">
              <w:rPr>
                <w:rtl w:val="0"/>
              </w:rPr>
            </w:r>
          </w:p>
          <w:p w:rsidR="00000000" w:rsidDel="00000000" w:rsidP="00000000" w:rsidRDefault="00000000" w:rsidRPr="00000000" w14:paraId="00000725">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726">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072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Jackson, Howard i Stockwell, Peter (2011). </w:t>
            </w:r>
            <w:r w:rsidDel="00000000" w:rsidR="00000000" w:rsidRPr="00000000">
              <w:rPr>
                <w:rFonts w:ascii="Calibri" w:cs="Calibri" w:eastAsia="Calibri" w:hAnsi="Calibri"/>
                <w:i w:val="1"/>
                <w:sz w:val="22"/>
                <w:szCs w:val="22"/>
                <w:vertAlign w:val="baseline"/>
                <w:rtl w:val="0"/>
              </w:rPr>
              <w:t xml:space="preserve">An Introduction to the Nature and Functions of</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Language</w:t>
            </w:r>
            <w:r w:rsidDel="00000000" w:rsidR="00000000" w:rsidRPr="00000000">
              <w:rPr>
                <w:rFonts w:ascii="Calibri" w:cs="Calibri" w:eastAsia="Calibri" w:hAnsi="Calibri"/>
                <w:sz w:val="22"/>
                <w:szCs w:val="22"/>
                <w:vertAlign w:val="baseline"/>
                <w:rtl w:val="0"/>
              </w:rPr>
              <w:t xml:space="preserve">. 2nd ed. Cambridge: CUP.</w:t>
            </w:r>
            <w:r w:rsidDel="00000000" w:rsidR="00000000" w:rsidRPr="00000000">
              <w:rPr>
                <w:rtl w:val="0"/>
              </w:rPr>
            </w:r>
          </w:p>
        </w:tc>
      </w:tr>
    </w:tbl>
    <w:p w:rsidR="00000000" w:rsidDel="00000000" w:rsidP="00000000" w:rsidRDefault="00000000" w:rsidRPr="00000000" w14:paraId="0000072E">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2F">
      <w:pPr>
        <w:rPr>
          <w:vertAlign w:val="baseline"/>
        </w:rPr>
      </w:pPr>
      <w:r w:rsidDel="00000000" w:rsidR="00000000" w:rsidRPr="00000000">
        <w:rPr>
          <w:rtl w:val="0"/>
        </w:rPr>
      </w:r>
    </w:p>
    <w:p w:rsidR="00000000" w:rsidDel="00000000" w:rsidP="00000000" w:rsidRDefault="00000000" w:rsidRPr="00000000" w14:paraId="00000730">
      <w:pPr>
        <w:rPr>
          <w:vertAlign w:val="baseline"/>
        </w:rPr>
      </w:pPr>
      <w:r w:rsidDel="00000000" w:rsidR="00000000" w:rsidRPr="00000000">
        <w:rPr>
          <w:rtl w:val="0"/>
        </w:rPr>
      </w:r>
    </w:p>
    <w:p w:rsidR="00000000" w:rsidDel="00000000" w:rsidP="00000000" w:rsidRDefault="00000000" w:rsidRPr="00000000" w14:paraId="00000731">
      <w:pPr>
        <w:rPr>
          <w:b w:val="0"/>
          <w:i w:val="0"/>
          <w:vertAlign w:val="baseline"/>
        </w:rPr>
      </w:pPr>
      <w:r w:rsidDel="00000000" w:rsidR="00000000" w:rsidRPr="00000000">
        <w:rPr>
          <w:b w:val="1"/>
          <w:i w:val="1"/>
          <w:highlight w:val="yellow"/>
          <w:vertAlign w:val="baseline"/>
          <w:rtl w:val="0"/>
        </w:rPr>
        <w:t xml:space="preserve">SEMESTAR I</w:t>
      </w:r>
      <w:r w:rsidDel="00000000" w:rsidR="00000000" w:rsidRPr="00000000">
        <w:rPr>
          <w:b w:val="1"/>
          <w:i w:val="1"/>
          <w:vertAlign w:val="baseline"/>
          <w:rtl w:val="0"/>
        </w:rPr>
        <w:t xml:space="preserve">I</w:t>
      </w:r>
      <w:r w:rsidDel="00000000" w:rsidR="00000000" w:rsidRPr="00000000">
        <w:rPr>
          <w:rtl w:val="0"/>
        </w:rPr>
      </w:r>
    </w:p>
    <w:p w:rsidR="00000000" w:rsidDel="00000000" w:rsidP="00000000" w:rsidRDefault="00000000" w:rsidRPr="00000000" w14:paraId="00000732">
      <w:pPr>
        <w:rPr>
          <w:vertAlign w:val="baseline"/>
        </w:rPr>
      </w:pPr>
      <w:r w:rsidDel="00000000" w:rsidR="00000000" w:rsidRPr="00000000">
        <w:rPr>
          <w:rtl w:val="0"/>
        </w:rPr>
      </w:r>
    </w:p>
    <w:tbl>
      <w:tblPr>
        <w:tblStyle w:val="Table13"/>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33">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3B">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73C">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4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4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213323 FFEFIF</w:t>
            </w:r>
            <w:r w:rsidDel="00000000" w:rsidR="00000000" w:rsidRPr="00000000">
              <w:rPr>
                <w:rtl w:val="0"/>
              </w:rPr>
            </w:r>
          </w:p>
          <w:p w:rsidR="00000000" w:rsidDel="00000000" w:rsidP="00000000" w:rsidRDefault="00000000" w:rsidRPr="00000000" w14:paraId="0000074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naziv: </w:t>
            </w:r>
            <w:r w:rsidDel="00000000" w:rsidR="00000000" w:rsidRPr="00000000">
              <w:rPr>
                <w:rFonts w:ascii="Calibri" w:cs="Calibri" w:eastAsia="Calibri" w:hAnsi="Calibri"/>
                <w:b w:val="1"/>
                <w:sz w:val="22"/>
                <w:szCs w:val="22"/>
                <w:vertAlign w:val="baseline"/>
                <w:rtl w:val="0"/>
              </w:rPr>
              <w:t xml:space="preserve">FONETIKA I FONOLOGIJA ENGLESKOG JEZIKA</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4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74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4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Izv. prof. dr. sc. Kristina Cergol</w:t>
            </w:r>
          </w:p>
          <w:p w:rsidR="00000000" w:rsidDel="00000000" w:rsidP="00000000" w:rsidRDefault="00000000" w:rsidRPr="00000000" w14:paraId="00000750">
            <w:pPr>
              <w:rPr>
                <w:rFonts w:ascii="Calibri" w:cs="Calibri" w:eastAsia="Calibri" w:hAnsi="Calibri"/>
                <w:vertAlign w:val="baseline"/>
              </w:rPr>
            </w:pPr>
            <w:hyperlink r:id="rId11">
              <w:r w:rsidDel="00000000" w:rsidR="00000000" w:rsidRPr="00000000">
                <w:rPr>
                  <w:rFonts w:ascii="Calibri" w:cs="Calibri" w:eastAsia="Calibri" w:hAnsi="Calibri"/>
                  <w:color w:val="0000ff"/>
                  <w:u w:val="single"/>
                  <w:vertAlign w:val="baseline"/>
                  <w:rtl w:val="0"/>
                </w:rPr>
                <w:t xml:space="preserve">https://www.ufzg.unizg.hr/zaposlenici/cergol-kristina</w:t>
              </w:r>
            </w:hyperlink>
            <w:r w:rsidDel="00000000" w:rsidR="00000000" w:rsidRPr="00000000">
              <w:rPr>
                <w:rtl w:val="0"/>
              </w:rPr>
            </w:r>
          </w:p>
          <w:p w:rsidR="00000000" w:rsidDel="00000000" w:rsidP="00000000" w:rsidRDefault="00000000" w:rsidRPr="00000000" w14:paraId="0000075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75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Nikolina Jurišić, asistentica</w:t>
            </w:r>
          </w:p>
          <w:p w:rsidR="00000000" w:rsidDel="00000000" w:rsidP="00000000" w:rsidRDefault="00000000" w:rsidRPr="00000000" w14:paraId="00000753">
            <w:pPr>
              <w:rPr>
                <w:rFonts w:ascii="Calibri" w:cs="Calibri" w:eastAsia="Calibri" w:hAnsi="Calibri"/>
                <w:vertAlign w:val="baseline"/>
              </w:rPr>
            </w:pPr>
            <w:hyperlink r:id="rId12">
              <w:r w:rsidDel="00000000" w:rsidR="00000000" w:rsidRPr="00000000">
                <w:rPr>
                  <w:rFonts w:ascii="Calibri" w:cs="Calibri" w:eastAsia="Calibri" w:hAnsi="Calibri"/>
                  <w:color w:val="0000ff"/>
                  <w:u w:val="single"/>
                  <w:vertAlign w:val="baseline"/>
                  <w:rtl w:val="0"/>
                </w:rPr>
                <w:t xml:space="preserve">https://ffpu.unipu.hr/ffpu/nikolina.jurisic</w:t>
              </w:r>
            </w:hyperlink>
            <w:r w:rsidDel="00000000" w:rsidR="00000000" w:rsidRPr="00000000">
              <w:rPr>
                <w:rtl w:val="0"/>
              </w:rPr>
            </w:r>
          </w:p>
          <w:p w:rsidR="00000000" w:rsidDel="00000000" w:rsidP="00000000" w:rsidRDefault="00000000" w:rsidRPr="00000000" w14:paraId="00000754">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5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5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75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6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6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6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Ljetni</w:t>
            </w:r>
            <w:r w:rsidDel="00000000" w:rsidR="00000000" w:rsidRPr="00000000">
              <w:rPr>
                <w:rtl w:val="0"/>
              </w:rPr>
            </w:r>
          </w:p>
          <w:p w:rsidR="00000000" w:rsidDel="00000000" w:rsidP="00000000" w:rsidRDefault="00000000" w:rsidRPr="00000000" w14:paraId="00000765">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76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6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6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6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76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7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7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7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77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7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 P – 0 S – 30 V </w:t>
            </w:r>
            <w:r w:rsidDel="00000000" w:rsidR="00000000" w:rsidRPr="00000000">
              <w:rPr>
                <w:rtl w:val="0"/>
              </w:rPr>
            </w:r>
          </w:p>
          <w:p w:rsidR="00000000" w:rsidDel="00000000" w:rsidP="00000000" w:rsidRDefault="00000000" w:rsidRPr="00000000" w14:paraId="0000077A">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7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7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Nema za upis, ali studenti moraju položiti ispit Uvod u studij engleskoga jezika da bi imali pravo polagati ovaj ispit.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8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8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Suvremeni engleski jezik 1- 6, Temeljni lingvistički pojmovi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8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8E">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Razviti jezične kompetencije različitim tipovima vježbi (fonetskih, fonoloških) da bi se studenti mogli služiti suvremenim engleskim jezikom na razinama osnovnih jezičnih vještina s posebnim naglaskom na korektnom izgovoru i fonetskoj transkripciji.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9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96">
            <w:pPr>
              <w:tabs>
                <w:tab w:val="left" w:leader="none" w:pos="348"/>
              </w:tabs>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Definirati osnovne jedinice na razini fonetike i fonologije; 2)  poznavati govorne organe u produkciji govora i znati opisati njihovu funkciju u produkciji govora; 3) na grafičkoj razini (IPA simboli), prepoznavati aspekte i razlike između fonema, fona i grafema; 4) razumjeti razlike između monoftonga, diftonga i triftonga te zapamtiti vrste (klasifikaciju) takvih vokala u engleskom jeziku; 5) znati osnovne karakteristike konsonanata prema načinu, mjestu i intenzitetu artikulacije odnosno vokala prema ulozi jezika i usana u njihovoj produkciji; 6) znati koristiti adekvatne IPA simbole za konsonante i vokale, znati opisati karakteristike fonema i fona, naučiti osnove varijacije alofona; 7) razlikovati, odrediti i znati opisati artikulacijske osobitosti vezanoga govora od onih izgovorenih u izolaciji; 8) opisati i analizirati dijelove sloga; 9) zapamtiti osnovne intonacijske uzorke, funkciju intonacije i strukturu intonacijske jedinice u engleskome jeziku; 10) korištenjem IPA simbola (transkripcijom) prikazati artikulacijske karakteristike pojedinačnih glasova govora i vezanoga govora; 11) razumjeti i znati opisati činjenice vezanoga govora; razumjeti i znati opisati dijelove sloga; 12) razumjeti i znati razlikovati naglašene slogove u jednostavnim i složenim riječima; 13) razumjeti i znati koristiti/razlikovati funkcije koje intonacija ima u jeziku.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79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9E">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w:t>
              <w:tab/>
              <w:t xml:space="preserve">Phonetics; phonology; RP, traditional spelling; phonetic transcription; IPA sounds and notation;</w:t>
            </w:r>
            <w:r w:rsidDel="00000000" w:rsidR="00000000" w:rsidRPr="00000000">
              <w:rPr>
                <w:rtl w:val="0"/>
              </w:rPr>
            </w:r>
          </w:p>
          <w:p w:rsidR="00000000" w:rsidDel="00000000" w:rsidP="00000000" w:rsidRDefault="00000000" w:rsidRPr="00000000" w14:paraId="0000079F">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w:t>
              <w:tab/>
              <w:t xml:space="preserve">The production and description of speech sounds: speech organs; The phoneme; speech sounds; phonetic features</w:t>
            </w:r>
            <w:r w:rsidDel="00000000" w:rsidR="00000000" w:rsidRPr="00000000">
              <w:rPr>
                <w:rtl w:val="0"/>
              </w:rPr>
            </w:r>
          </w:p>
          <w:p w:rsidR="00000000" w:rsidDel="00000000" w:rsidP="00000000" w:rsidRDefault="00000000" w:rsidRPr="00000000" w14:paraId="000007A0">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tab/>
              <w:t xml:space="preserve">Consonants: place and manner of articulation;</w:t>
            </w:r>
            <w:r w:rsidDel="00000000" w:rsidR="00000000" w:rsidRPr="00000000">
              <w:rPr>
                <w:rtl w:val="0"/>
              </w:rPr>
            </w:r>
          </w:p>
          <w:p w:rsidR="00000000" w:rsidDel="00000000" w:rsidP="00000000" w:rsidRDefault="00000000" w:rsidRPr="00000000" w14:paraId="000007A1">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tab/>
              <w:t xml:space="preserve">Vowels: place and manner of articulation; long and short vowels; diphthongs and triphthongs</w:t>
            </w:r>
            <w:r w:rsidDel="00000000" w:rsidR="00000000" w:rsidRPr="00000000">
              <w:rPr>
                <w:rtl w:val="0"/>
              </w:rPr>
            </w:r>
          </w:p>
          <w:p w:rsidR="00000000" w:rsidDel="00000000" w:rsidP="00000000" w:rsidRDefault="00000000" w:rsidRPr="00000000" w14:paraId="000007A2">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w:t>
              <w:tab/>
              <w:t xml:space="preserve">Revision</w:t>
            </w:r>
            <w:r w:rsidDel="00000000" w:rsidR="00000000" w:rsidRPr="00000000">
              <w:rPr>
                <w:rtl w:val="0"/>
              </w:rPr>
            </w:r>
          </w:p>
          <w:p w:rsidR="00000000" w:rsidDel="00000000" w:rsidP="00000000" w:rsidRDefault="00000000" w:rsidRPr="00000000" w14:paraId="000007A3">
            <w:pPr>
              <w:widowControl w:val="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6) Allophonic variations and criteria; allophone vs. phoneme; </w:t>
            </w:r>
            <w:r w:rsidDel="00000000" w:rsidR="00000000" w:rsidRPr="00000000">
              <w:rPr>
                <w:rtl w:val="0"/>
              </w:rPr>
            </w:r>
          </w:p>
          <w:p w:rsidR="00000000" w:rsidDel="00000000" w:rsidP="00000000" w:rsidRDefault="00000000" w:rsidRPr="00000000" w14:paraId="000007A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7) Connected speech</w:t>
            </w:r>
            <w:r w:rsidDel="00000000" w:rsidR="00000000" w:rsidRPr="00000000">
              <w:rPr>
                <w:rtl w:val="0"/>
              </w:rPr>
            </w:r>
          </w:p>
          <w:p w:rsidR="00000000" w:rsidDel="00000000" w:rsidP="00000000" w:rsidRDefault="00000000" w:rsidRPr="00000000" w14:paraId="000007A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8) The syllable; the structure of the syllable and its analysis; strong and weak syllables;</w:t>
            </w:r>
            <w:r w:rsidDel="00000000" w:rsidR="00000000" w:rsidRPr="00000000">
              <w:rPr>
                <w:rtl w:val="0"/>
              </w:rPr>
            </w:r>
          </w:p>
          <w:p w:rsidR="00000000" w:rsidDel="00000000" w:rsidP="00000000" w:rsidRDefault="00000000" w:rsidRPr="00000000" w14:paraId="000007A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9) Stress: simple and complex word stress</w:t>
            </w:r>
            <w:r w:rsidDel="00000000" w:rsidR="00000000" w:rsidRPr="00000000">
              <w:rPr>
                <w:rtl w:val="0"/>
              </w:rPr>
            </w:r>
          </w:p>
          <w:p w:rsidR="00000000" w:rsidDel="00000000" w:rsidP="00000000" w:rsidRDefault="00000000" w:rsidRPr="00000000" w14:paraId="000007A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 Intonation</w:t>
            </w:r>
            <w:r w:rsidDel="00000000" w:rsidR="00000000" w:rsidRPr="00000000">
              <w:rPr>
                <w:rtl w:val="0"/>
              </w:rPr>
            </w:r>
          </w:p>
          <w:p w:rsidR="00000000" w:rsidDel="00000000" w:rsidP="00000000" w:rsidRDefault="00000000" w:rsidRPr="00000000" w14:paraId="000007A8">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11) Differences between NAE (GA) and BE</w:t>
            </w:r>
            <w:r w:rsidDel="00000000" w:rsidR="00000000" w:rsidRPr="00000000">
              <w:rPr>
                <w:rtl w:val="0"/>
              </w:rPr>
            </w:r>
          </w:p>
          <w:p w:rsidR="00000000" w:rsidDel="00000000" w:rsidP="00000000" w:rsidRDefault="00000000" w:rsidRPr="00000000" w14:paraId="000007A9">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 Revision </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7B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07B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07B2">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B3">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07B4">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B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07B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B8">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BA">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BB">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7B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P, V</w:t>
            </w:r>
            <w:r w:rsidDel="00000000" w:rsidR="00000000" w:rsidRPr="00000000">
              <w:rPr>
                <w:rtl w:val="0"/>
              </w:rPr>
            </w:r>
          </w:p>
        </w:tc>
        <w:tc>
          <w:tcPr>
            <w:vMerge w:val="restart"/>
            <w:tcBorders>
              <w:top w:color="000000" w:space="0" w:sz="8" w:val="single"/>
              <w:left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B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C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C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C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7C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aktivnosti u nastavi i priprema za nastavu</w:t>
            </w:r>
            <w:r w:rsidDel="00000000" w:rsidR="00000000" w:rsidRPr="00000000">
              <w:rPr>
                <w:rtl w:val="0"/>
              </w:rPr>
            </w:r>
          </w:p>
        </w:tc>
        <w:tc>
          <w:tcPr>
            <w:vMerge w:val="continue"/>
            <w:tcBorders>
              <w:top w:color="000000" w:space="0" w:sz="8" w:val="single"/>
              <w:left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C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36</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C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C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7C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Kolokviji (2 x pisani) </w:t>
            </w:r>
          </w:p>
        </w:tc>
        <w:tc>
          <w:tcPr>
            <w:vMerge w:val="continue"/>
            <w:tcBorders>
              <w:top w:color="000000" w:space="0" w:sz="8" w:val="single"/>
              <w:left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D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18</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D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0.6</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D3">
            <w:pPr>
              <w:rPr>
                <w:rFonts w:ascii="Calibri" w:cs="Calibri" w:eastAsia="Calibri" w:hAnsi="Calibri"/>
                <w:sz w:val="22"/>
                <w:szCs w:val="22"/>
                <w:vertAlign w:val="baseline"/>
              </w:rPr>
            </w:pP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7D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(pisani)</w:t>
            </w:r>
            <w:r w:rsidDel="00000000" w:rsidR="00000000" w:rsidRPr="00000000">
              <w:rPr>
                <w:rtl w:val="0"/>
              </w:rPr>
            </w:r>
          </w:p>
        </w:tc>
        <w:tc>
          <w:tcPr>
            <w:vMerge w:val="continue"/>
            <w:tcBorders>
              <w:top w:color="000000" w:space="0" w:sz="8" w:val="single"/>
              <w:left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D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D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D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7D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E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E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7E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7E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07E6">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redovitost na nastavi omogućuje studentima dobivanje informacija o konceptima i terminologiji važnim za kolegij Fonetika i fonologija; dobivanje informacija važnim za snalaženje u literaturi iz fonetike i fonologije</w:t>
            </w:r>
            <w:r w:rsidDel="00000000" w:rsidR="00000000" w:rsidRPr="00000000">
              <w:rPr>
                <w:rtl w:val="0"/>
              </w:rPr>
            </w:r>
          </w:p>
          <w:p w:rsidR="00000000" w:rsidDel="00000000" w:rsidP="00000000" w:rsidRDefault="00000000" w:rsidRPr="00000000" w14:paraId="000007E7">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redovitost u rješavanju praktičnih zadataka, vezanih (ponajviše) za transkripciju i poznavanje IPA simbola, pomaže studentima u lakšem svladavanju specifičnoga gradiva i kvalitetnijem razumijevanju karakteristika engleskoga glasovnog sustava</w:t>
            </w:r>
            <w:r w:rsidDel="00000000" w:rsidR="00000000" w:rsidRPr="00000000">
              <w:rPr>
                <w:rtl w:val="0"/>
              </w:rPr>
            </w:r>
          </w:p>
          <w:p w:rsidR="00000000" w:rsidDel="00000000" w:rsidP="00000000" w:rsidRDefault="00000000" w:rsidRPr="00000000" w14:paraId="000007E8">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 Ispit</w:t>
            </w:r>
            <w:r w:rsidDel="00000000" w:rsidR="00000000" w:rsidRPr="00000000">
              <w:rPr>
                <w:rFonts w:ascii="Calibri" w:cs="Calibri" w:eastAsia="Calibri" w:hAnsi="Calibri"/>
                <w:sz w:val="22"/>
                <w:szCs w:val="22"/>
                <w:vertAlign w:val="baseline"/>
                <w:rtl w:val="0"/>
              </w:rPr>
              <w:t xml:space="preserve">: rješavanjem pisanoga ispita omogućava se potpuniji i kvalitetniji uvid u razinu usvojenosti gradiva iz engleske fonetike i fonologije</w:t>
            </w:r>
            <w:r w:rsidDel="00000000" w:rsidR="00000000" w:rsidRPr="00000000">
              <w:rPr>
                <w:rtl w:val="0"/>
              </w:rPr>
            </w:r>
          </w:p>
          <w:p w:rsidR="00000000" w:rsidDel="00000000" w:rsidP="00000000" w:rsidRDefault="00000000" w:rsidRPr="00000000" w14:paraId="000007E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07EA">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EB">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7EC">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7ED">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7EE">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7EF">
            <w:pPr>
              <w:ind w:left="102" w:firstLine="0"/>
              <w:rPr>
                <w:rFonts w:ascii="Calibri" w:cs="Calibri" w:eastAsia="Calibri" w:hAnsi="Calibri"/>
                <w:sz w:val="22"/>
                <w:szCs w:val="22"/>
              </w:rPr>
            </w:pPr>
            <w:r w:rsidDel="00000000" w:rsidR="00000000" w:rsidRPr="00000000">
              <w:rPr>
                <w:rtl w:val="0"/>
              </w:rPr>
            </w:r>
          </w:p>
        </w:tc>
      </w:tr>
      <w:tr>
        <w:trPr>
          <w:cantSplit w:val="0"/>
          <w:trHeight w:val="2148"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7F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7F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07F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Redovito pohađati nastavu.</w:t>
            </w:r>
            <w:r w:rsidDel="00000000" w:rsidR="00000000" w:rsidRPr="00000000">
              <w:rPr>
                <w:rtl w:val="0"/>
              </w:rPr>
            </w:r>
          </w:p>
          <w:p w:rsidR="00000000" w:rsidDel="00000000" w:rsidP="00000000" w:rsidRDefault="00000000" w:rsidRPr="00000000" w14:paraId="000007F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Aktivno sudjelovati u nastavnim aktivnostima (vježbama).</w:t>
            </w:r>
            <w:r w:rsidDel="00000000" w:rsidR="00000000" w:rsidRPr="00000000">
              <w:rPr>
                <w:rtl w:val="0"/>
              </w:rPr>
            </w:r>
          </w:p>
          <w:p w:rsidR="00000000" w:rsidDel="00000000" w:rsidP="00000000" w:rsidRDefault="00000000" w:rsidRPr="00000000" w14:paraId="000007F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Redovito i zainteresirano rješavati postavljene zadatke na vježbama.</w:t>
            </w:r>
            <w:r w:rsidDel="00000000" w:rsidR="00000000" w:rsidRPr="00000000">
              <w:rPr>
                <w:rtl w:val="0"/>
              </w:rPr>
            </w:r>
          </w:p>
          <w:p w:rsidR="00000000" w:rsidDel="00000000" w:rsidP="00000000" w:rsidRDefault="00000000" w:rsidRPr="00000000" w14:paraId="000007F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 Redovito i zainteresirano rješavati postavljene zadatke za domaću zadaću.</w:t>
            </w:r>
            <w:r w:rsidDel="00000000" w:rsidR="00000000" w:rsidRPr="00000000">
              <w:rPr>
                <w:rtl w:val="0"/>
              </w:rPr>
            </w:r>
          </w:p>
          <w:p w:rsidR="00000000" w:rsidDel="00000000" w:rsidP="00000000" w:rsidRDefault="00000000" w:rsidRPr="00000000" w14:paraId="000007F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 Na kraju semestra položiti ispit iz predviđenih tema prema sadržaju kolegija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0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0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ISVU.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0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0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80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80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80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081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811">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81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0813">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81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p>
          <w:p w:rsidR="00000000" w:rsidDel="00000000" w:rsidP="00000000" w:rsidRDefault="00000000" w:rsidRPr="00000000" w14:paraId="00000815">
            <w:pPr>
              <w:rPr>
                <w:rFonts w:ascii="Calibri" w:cs="Calibri" w:eastAsia="Calibri" w:hAnsi="Calibri"/>
                <w:vertAlign w:val="baseline"/>
              </w:rPr>
            </w:pP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1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81D">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Obvezna: </w:t>
            </w:r>
            <w:r w:rsidDel="00000000" w:rsidR="00000000" w:rsidRPr="00000000">
              <w:rPr>
                <w:rtl w:val="0"/>
              </w:rPr>
            </w:r>
          </w:p>
          <w:p w:rsidR="00000000" w:rsidDel="00000000" w:rsidP="00000000" w:rsidRDefault="00000000" w:rsidRPr="00000000" w14:paraId="0000081E">
            <w:pPr>
              <w:numPr>
                <w:ilvl w:val="0"/>
                <w:numId w:val="55"/>
              </w:numPr>
              <w:spacing w:after="20" w:before="20" w:lineRule="auto"/>
              <w:ind w:left="49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Roach, P. (2009). </w:t>
            </w:r>
            <w:r w:rsidDel="00000000" w:rsidR="00000000" w:rsidRPr="00000000">
              <w:rPr>
                <w:rFonts w:ascii="Calibri" w:cs="Calibri" w:eastAsia="Calibri" w:hAnsi="Calibri"/>
                <w:i w:val="1"/>
                <w:sz w:val="22"/>
                <w:szCs w:val="22"/>
                <w:vertAlign w:val="baseline"/>
                <w:rtl w:val="0"/>
              </w:rPr>
              <w:t xml:space="preserve">English Phonetics and Phonology</w:t>
            </w:r>
            <w:r w:rsidDel="00000000" w:rsidR="00000000" w:rsidRPr="00000000">
              <w:rPr>
                <w:rFonts w:ascii="Calibri" w:cs="Calibri" w:eastAsia="Calibri" w:hAnsi="Calibri"/>
                <w:sz w:val="22"/>
                <w:szCs w:val="22"/>
                <w:vertAlign w:val="baseline"/>
                <w:rtl w:val="0"/>
              </w:rPr>
              <w:t xml:space="preserve">. Cambridge University Press.</w:t>
            </w:r>
            <w:r w:rsidDel="00000000" w:rsidR="00000000" w:rsidRPr="00000000">
              <w:rPr>
                <w:rtl w:val="0"/>
              </w:rPr>
            </w:r>
          </w:p>
          <w:p w:rsidR="00000000" w:rsidDel="00000000" w:rsidP="00000000" w:rsidRDefault="00000000" w:rsidRPr="00000000" w14:paraId="0000081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20" w:before="20" w:line="240"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Skandera, P., P. Burleigh (2011)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Manual of English Phonetics and Phonology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Narr Verlag</w:t>
            </w:r>
          </w:p>
          <w:p w:rsidR="00000000" w:rsidDel="00000000" w:rsidP="00000000" w:rsidRDefault="00000000" w:rsidRPr="00000000" w14:paraId="0000082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60" w:before="0" w:line="259"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Fabijanić, Ivo (2016) </w:t>
            </w:r>
            <w:hyperlink r:id="rId13">
              <w:r w:rsidDel="00000000" w:rsidR="00000000" w:rsidRPr="00000000">
                <w:rPr>
                  <w:rFonts w:ascii="Calibri" w:cs="Calibri" w:eastAsia="Calibri" w:hAnsi="Calibri"/>
                  <w:b w:val="0"/>
                  <w:i w:val="1"/>
                  <w:smallCaps w:val="0"/>
                  <w:strike w:val="0"/>
                  <w:color w:val="0000ff"/>
                  <w:sz w:val="22"/>
                  <w:szCs w:val="22"/>
                  <w:u w:val="single"/>
                  <w:shd w:fill="auto" w:val="clear"/>
                  <w:vertAlign w:val="baseline"/>
                  <w:rtl w:val="0"/>
                </w:rPr>
                <w:t xml:space="preserve">A Workbook of English Phonetics and Phonology for Students of EFL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Zadar : Sveučilište u Zadru</w:t>
            </w:r>
          </w:p>
          <w:p w:rsidR="00000000" w:rsidDel="00000000" w:rsidP="00000000" w:rsidRDefault="00000000" w:rsidRPr="00000000" w14:paraId="00000821">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0822">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11" w:line="276"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Roach, Peter </w:t>
            </w:r>
            <w:hyperlink r:id="rId14">
              <w:r w:rsidDel="00000000" w:rsidR="00000000" w:rsidRPr="00000000">
                <w:rPr>
                  <w:rFonts w:ascii="Calibri" w:cs="Calibri" w:eastAsia="Calibri" w:hAnsi="Calibri"/>
                  <w:b w:val="0"/>
                  <w:i w:val="1"/>
                  <w:smallCaps w:val="0"/>
                  <w:strike w:val="0"/>
                  <w:color w:val="0000ff"/>
                  <w:sz w:val="22"/>
                  <w:szCs w:val="22"/>
                  <w:u w:val="single"/>
                  <w:shd w:fill="auto" w:val="clear"/>
                  <w:vertAlign w:val="baseline"/>
                  <w:rtl w:val="0"/>
                </w:rPr>
                <w:t xml:space="preserve">Glossary of Phonetic Terms from English Phonetics and Phonology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http://www.cambridge.org/elt/peterroach</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'Glossary’);</w:t>
            </w:r>
          </w:p>
          <w:p w:rsidR="00000000" w:rsidDel="00000000" w:rsidP="00000000" w:rsidRDefault="00000000" w:rsidRPr="00000000" w14:paraId="00000823">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11" w:line="276" w:lineRule="auto"/>
              <w:ind w:left="49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www.langsci.ucl.ac.uk/ipa (International Phonetic Association);</w:t>
            </w:r>
          </w:p>
          <w:p w:rsidR="00000000" w:rsidDel="00000000" w:rsidP="00000000" w:rsidRDefault="00000000" w:rsidRPr="00000000" w14:paraId="00000824">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11" w:line="276"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http://journals.cambridge.org/action/displayJournal?jid=IPA (Journal of IPA)</w:t>
            </w:r>
          </w:p>
          <w:p w:rsidR="00000000" w:rsidDel="00000000" w:rsidP="00000000" w:rsidRDefault="00000000" w:rsidRPr="00000000" w14:paraId="00000825">
            <w:pPr>
              <w:numPr>
                <w:ilvl w:val="0"/>
                <w:numId w:val="56"/>
              </w:numPr>
              <w:ind w:left="490" w:hanging="360"/>
              <w:rPr>
                <w:rFonts w:ascii="Calibri" w:cs="Calibri" w:eastAsia="Calibri" w:hAnsi="Calibri"/>
                <w:vertAlign w:val="baseline"/>
              </w:rPr>
            </w:pPr>
            <w:hyperlink r:id="rId16">
              <w:r w:rsidDel="00000000" w:rsidR="00000000" w:rsidRPr="00000000">
                <w:rPr>
                  <w:color w:val="0000ff"/>
                  <w:sz w:val="22"/>
                  <w:szCs w:val="22"/>
                  <w:u w:val="single"/>
                  <w:vertAlign w:val="baseline"/>
                  <w:rtl w:val="0"/>
                </w:rPr>
                <w:t xml:space="preserve">http://www.phonetics.ucla.edu/course/chapter1/chapter1.html</w:t>
              </w:r>
            </w:hyperlink>
            <w:r w:rsidDel="00000000" w:rsidR="00000000" w:rsidRPr="00000000">
              <w:rPr>
                <w:rtl w:val="0"/>
              </w:rPr>
            </w:r>
          </w:p>
          <w:p w:rsidR="00000000" w:rsidDel="00000000" w:rsidP="00000000" w:rsidRDefault="00000000" w:rsidRPr="00000000" w14:paraId="0000082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Hornby,A. S. (2005 ) Oxford Learner's Dictionary, Oxford University Press.</w:t>
            </w:r>
          </w:p>
          <w:p w:rsidR="00000000" w:rsidDel="00000000" w:rsidP="00000000" w:rsidRDefault="00000000" w:rsidRPr="00000000" w14:paraId="0000082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Crystal, D. (1990)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Dictionary of Linguistics and Phonetics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Blackwell.</w:t>
            </w:r>
          </w:p>
          <w:p w:rsidR="00000000" w:rsidDel="00000000" w:rsidP="00000000" w:rsidRDefault="00000000" w:rsidRPr="00000000" w14:paraId="0000082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Cruttenden, A. (2014),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Gimson's Pronunciation of English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Routledge.</w:t>
            </w:r>
          </w:p>
        </w:tc>
      </w:tr>
    </w:tbl>
    <w:p w:rsidR="00000000" w:rsidDel="00000000" w:rsidP="00000000" w:rsidRDefault="00000000" w:rsidRPr="00000000" w14:paraId="0000082F">
      <w:pPr>
        <w:rPr>
          <w:rFonts w:ascii="Calibri" w:cs="Calibri" w:eastAsia="Calibri" w:hAnsi="Calibri"/>
          <w:sz w:val="22"/>
          <w:szCs w:val="22"/>
          <w:vertAlign w:val="baseline"/>
        </w:rPr>
      </w:pPr>
      <w:r w:rsidDel="00000000" w:rsidR="00000000" w:rsidRPr="00000000">
        <w:rPr>
          <w:rtl w:val="0"/>
        </w:rPr>
      </w:r>
    </w:p>
    <w:tbl>
      <w:tblPr>
        <w:tblStyle w:val="Table14"/>
        <w:tblW w:w="9360.0" w:type="dxa"/>
        <w:jc w:val="left"/>
        <w:tblLayout w:type="fixed"/>
        <w:tblLook w:val="0000"/>
      </w:tblPr>
      <w:tblGrid>
        <w:gridCol w:w="2629"/>
        <w:gridCol w:w="2493"/>
        <w:gridCol w:w="98"/>
        <w:gridCol w:w="1090"/>
        <w:gridCol w:w="277"/>
        <w:gridCol w:w="503"/>
        <w:gridCol w:w="949"/>
        <w:gridCol w:w="1321"/>
        <w:tblGridChange w:id="0">
          <w:tblGrid>
            <w:gridCol w:w="2629"/>
            <w:gridCol w:w="2493"/>
            <w:gridCol w:w="98"/>
            <w:gridCol w:w="1090"/>
            <w:gridCol w:w="277"/>
            <w:gridCol w:w="503"/>
            <w:gridCol w:w="949"/>
            <w:gridCol w:w="1321"/>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30">
            <w:pPr>
              <w:rPr>
                <w:b w:val="0"/>
                <w:sz w:val="22"/>
                <w:szCs w:val="22"/>
                <w:vertAlign w:val="baseline"/>
              </w:rPr>
            </w:pPr>
            <w:r w:rsidDel="00000000" w:rsidR="00000000" w:rsidRPr="00000000">
              <w:rPr>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38">
            <w:pPr>
              <w:rPr>
                <w:b w:val="0"/>
                <w:sz w:val="22"/>
                <w:szCs w:val="22"/>
                <w:vertAlign w:val="baseline"/>
              </w:rPr>
            </w:pPr>
            <w:r w:rsidDel="00000000" w:rsidR="00000000" w:rsidRPr="00000000">
              <w:rPr>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839">
            <w:pPr>
              <w:rPr>
                <w:b w:val="0"/>
                <w:sz w:val="22"/>
                <w:szCs w:val="22"/>
                <w:vertAlign w:val="baseline"/>
              </w:rPr>
            </w:pPr>
            <w:r w:rsidDel="00000000" w:rsidR="00000000" w:rsidRPr="00000000">
              <w:rPr>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41">
            <w:pPr>
              <w:rPr>
                <w:sz w:val="22"/>
                <w:szCs w:val="22"/>
                <w:vertAlign w:val="baseline"/>
              </w:rPr>
            </w:pPr>
            <w:r w:rsidDel="00000000" w:rsidR="00000000" w:rsidRPr="00000000">
              <w:rPr>
                <w:sz w:val="22"/>
                <w:szCs w:val="22"/>
                <w:vertAlign w:val="baseline"/>
                <w:rtl w:val="0"/>
              </w:rPr>
              <w:t xml:space="preserve">Kod i naziv kolegija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42">
            <w:pPr>
              <w:rPr>
                <w:b w:val="0"/>
                <w:sz w:val="22"/>
                <w:szCs w:val="22"/>
                <w:vertAlign w:val="baseline"/>
              </w:rPr>
            </w:pPr>
            <w:r w:rsidDel="00000000" w:rsidR="00000000" w:rsidRPr="00000000">
              <w:rPr>
                <w:b w:val="1"/>
                <w:sz w:val="22"/>
                <w:szCs w:val="22"/>
                <w:vertAlign w:val="baseline"/>
                <w:rtl w:val="0"/>
              </w:rPr>
              <w:t xml:space="preserve">213325 FFEKBREA</w:t>
            </w:r>
            <w:r w:rsidDel="00000000" w:rsidR="00000000" w:rsidRPr="00000000">
              <w:rPr>
                <w:rtl w:val="0"/>
              </w:rPr>
            </w:r>
          </w:p>
          <w:p w:rsidR="00000000" w:rsidDel="00000000" w:rsidP="00000000" w:rsidRDefault="00000000" w:rsidRPr="00000000" w14:paraId="00000843">
            <w:pPr>
              <w:rPr>
                <w:sz w:val="22"/>
                <w:szCs w:val="22"/>
                <w:vertAlign w:val="baseline"/>
              </w:rPr>
            </w:pPr>
            <w:r w:rsidDel="00000000" w:rsidR="00000000" w:rsidRPr="00000000">
              <w:rPr>
                <w:b w:val="1"/>
                <w:sz w:val="22"/>
                <w:szCs w:val="22"/>
                <w:vertAlign w:val="baseline"/>
                <w:rtl w:val="0"/>
              </w:rPr>
              <w:t xml:space="preserve">Književnost britanskog romantizma</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4A">
            <w:pPr>
              <w:rPr>
                <w:sz w:val="22"/>
                <w:szCs w:val="22"/>
                <w:vertAlign w:val="baseline"/>
              </w:rPr>
            </w:pPr>
            <w:r w:rsidDel="00000000" w:rsidR="00000000" w:rsidRPr="00000000">
              <w:rPr>
                <w:rtl w:val="0"/>
              </w:rPr>
            </w:r>
          </w:p>
          <w:p w:rsidR="00000000" w:rsidDel="00000000" w:rsidP="00000000" w:rsidRDefault="00000000" w:rsidRPr="00000000" w14:paraId="0000084B">
            <w:pPr>
              <w:rPr>
                <w:sz w:val="22"/>
                <w:szCs w:val="22"/>
                <w:vertAlign w:val="baseline"/>
              </w:rPr>
            </w:pPr>
            <w:r w:rsidDel="00000000" w:rsidR="00000000" w:rsidRPr="00000000">
              <w:rPr>
                <w:sz w:val="22"/>
                <w:szCs w:val="22"/>
                <w:vertAlign w:val="baseline"/>
                <w:rtl w:val="0"/>
              </w:rPr>
              <w:t xml:space="preserve">Nastavnik </w:t>
            </w:r>
          </w:p>
          <w:p w:rsidR="00000000" w:rsidDel="00000000" w:rsidP="00000000" w:rsidRDefault="00000000" w:rsidRPr="00000000" w14:paraId="0000084C">
            <w:pPr>
              <w:rPr>
                <w:sz w:val="22"/>
                <w:szCs w:val="22"/>
                <w:vertAlign w:val="baseline"/>
              </w:rPr>
            </w:pPr>
            <w:r w:rsidDel="00000000" w:rsidR="00000000" w:rsidRPr="00000000">
              <w:rPr>
                <w:sz w:val="22"/>
                <w:szCs w:val="22"/>
                <w:vertAlign w:val="baseline"/>
                <w:rtl w:val="0"/>
              </w:rPr>
              <w:t xml:space="preserve">Suradnik</w:t>
            </w:r>
          </w:p>
          <w:p w:rsidR="00000000" w:rsidDel="00000000" w:rsidP="00000000" w:rsidRDefault="00000000" w:rsidRPr="00000000" w14:paraId="0000084D">
            <w:pPr>
              <w:rPr>
                <w:sz w:val="22"/>
                <w:szCs w:val="22"/>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4E">
            <w:pPr>
              <w:rPr>
                <w:sz w:val="22"/>
                <w:szCs w:val="22"/>
                <w:vertAlign w:val="baseline"/>
              </w:rPr>
            </w:pPr>
            <w:r w:rsidDel="00000000" w:rsidR="00000000" w:rsidRPr="00000000">
              <w:rPr>
                <w:sz w:val="22"/>
                <w:szCs w:val="22"/>
                <w:vertAlign w:val="baseline"/>
                <w:rtl w:val="0"/>
              </w:rPr>
              <w:t xml:space="preserve">Izv. prof. dr. sc. Igor Grbić</w:t>
            </w:r>
          </w:p>
          <w:p w:rsidR="00000000" w:rsidDel="00000000" w:rsidP="00000000" w:rsidRDefault="00000000" w:rsidRPr="00000000" w14:paraId="0000084F">
            <w:pPr>
              <w:rPr>
                <w:sz w:val="22"/>
                <w:szCs w:val="22"/>
                <w:vertAlign w:val="baseline"/>
              </w:rPr>
            </w:pPr>
            <w:hyperlink r:id="rId17">
              <w:r w:rsidDel="00000000" w:rsidR="00000000" w:rsidRPr="00000000">
                <w:rPr>
                  <w:color w:val="0000ff"/>
                  <w:sz w:val="22"/>
                  <w:szCs w:val="22"/>
                  <w:u w:val="single"/>
                  <w:vertAlign w:val="baseline"/>
                  <w:rtl w:val="0"/>
                </w:rPr>
                <w:t xml:space="preserve">https://ffpu.unipu.hr/ffpu/igor.grbic</w:t>
              </w:r>
            </w:hyperlink>
            <w:r w:rsidDel="00000000" w:rsidR="00000000" w:rsidRPr="00000000">
              <w:rPr>
                <w:rtl w:val="0"/>
              </w:rPr>
            </w:r>
          </w:p>
          <w:p w:rsidR="00000000" w:rsidDel="00000000" w:rsidP="00000000" w:rsidRDefault="00000000" w:rsidRPr="00000000" w14:paraId="00000850">
            <w:pPr>
              <w:rPr>
                <w:sz w:val="22"/>
                <w:szCs w:val="22"/>
                <w:vertAlign w:val="baseline"/>
              </w:rPr>
            </w:pPr>
            <w:r w:rsidDel="00000000" w:rsidR="00000000" w:rsidRPr="00000000">
              <w:rPr>
                <w:rtl w:val="0"/>
              </w:rPr>
            </w:r>
          </w:p>
          <w:p w:rsidR="00000000" w:rsidDel="00000000" w:rsidP="00000000" w:rsidRDefault="00000000" w:rsidRPr="00000000" w14:paraId="00000851">
            <w:pPr>
              <w:rPr>
                <w:sz w:val="22"/>
                <w:szCs w:val="22"/>
                <w:vertAlign w:val="baseline"/>
              </w:rPr>
            </w:pPr>
            <w:r w:rsidDel="00000000" w:rsidR="00000000" w:rsidRPr="00000000">
              <w:rPr>
                <w:sz w:val="22"/>
                <w:szCs w:val="22"/>
                <w:vertAlign w:val="baseline"/>
                <w:rtl w:val="0"/>
              </w:rPr>
              <w:t xml:space="preserve">Krešimir Vunić, predavač</w:t>
            </w:r>
          </w:p>
          <w:p w:rsidR="00000000" w:rsidDel="00000000" w:rsidP="00000000" w:rsidRDefault="00000000" w:rsidRPr="00000000" w14:paraId="00000852">
            <w:pPr>
              <w:rPr>
                <w:sz w:val="22"/>
                <w:szCs w:val="22"/>
                <w:vertAlign w:val="baseline"/>
              </w:rPr>
            </w:pPr>
            <w:hyperlink r:id="rId18">
              <w:r w:rsidDel="00000000" w:rsidR="00000000" w:rsidRPr="00000000">
                <w:rPr>
                  <w:color w:val="0000ff"/>
                  <w:sz w:val="22"/>
                  <w:szCs w:val="22"/>
                  <w:u w:val="single"/>
                  <w:vertAlign w:val="baseline"/>
                  <w:rtl w:val="0"/>
                </w:rPr>
                <w:t xml:space="preserve">https://ffpu.unipu.hr/ffpu/kresimir.vunic</w:t>
              </w:r>
            </w:hyperlink>
            <w:r w:rsidDel="00000000" w:rsidR="00000000" w:rsidRPr="00000000">
              <w:rPr>
                <w:rtl w:val="0"/>
              </w:rPr>
            </w:r>
          </w:p>
          <w:p w:rsidR="00000000" w:rsidDel="00000000" w:rsidP="00000000" w:rsidRDefault="00000000" w:rsidRPr="00000000" w14:paraId="00000853">
            <w:pPr>
              <w:rPr>
                <w:sz w:val="22"/>
                <w:szCs w:val="22"/>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5A">
            <w:pPr>
              <w:rPr>
                <w:sz w:val="22"/>
                <w:szCs w:val="22"/>
                <w:vertAlign w:val="baseline"/>
              </w:rPr>
            </w:pPr>
            <w:r w:rsidDel="00000000" w:rsidR="00000000" w:rsidRPr="00000000">
              <w:rPr>
                <w:sz w:val="22"/>
                <w:szCs w:val="22"/>
                <w:vertAlign w:val="baseline"/>
                <w:rtl w:val="0"/>
              </w:rPr>
              <w:t xml:space="preserve">Vrsta kolegija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5B">
            <w:pPr>
              <w:rPr>
                <w:sz w:val="22"/>
                <w:szCs w:val="22"/>
                <w:vertAlign w:val="baseline"/>
              </w:rPr>
            </w:pPr>
            <w:r w:rsidDel="00000000" w:rsidR="00000000" w:rsidRPr="00000000">
              <w:rPr>
                <w:sz w:val="22"/>
                <w:szCs w:val="22"/>
                <w:vertAlign w:val="baseline"/>
                <w:rtl w:val="0"/>
              </w:rPr>
              <w:t xml:space="preserve">Obavezni </w:t>
            </w:r>
          </w:p>
          <w:p w:rsidR="00000000" w:rsidDel="00000000" w:rsidP="00000000" w:rsidRDefault="00000000" w:rsidRPr="00000000" w14:paraId="0000085C">
            <w:pPr>
              <w:rPr>
                <w:sz w:val="22"/>
                <w:szCs w:val="22"/>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85D">
            <w:pPr>
              <w:rPr>
                <w:sz w:val="22"/>
                <w:szCs w:val="22"/>
                <w:vertAlign w:val="baseline"/>
              </w:rPr>
            </w:pPr>
            <w:r w:rsidDel="00000000" w:rsidR="00000000" w:rsidRPr="00000000">
              <w:rPr>
                <w:sz w:val="22"/>
                <w:szCs w:val="22"/>
                <w:vertAlign w:val="baseline"/>
                <w:rtl w:val="0"/>
              </w:rPr>
              <w:t xml:space="preserve">Razina kolegija</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60">
            <w:pPr>
              <w:rPr>
                <w:sz w:val="22"/>
                <w:szCs w:val="22"/>
                <w:vertAlign w:val="baseline"/>
              </w:rPr>
            </w:pPr>
            <w:r w:rsidDel="00000000" w:rsidR="00000000" w:rsidRPr="00000000">
              <w:rPr>
                <w:sz w:val="22"/>
                <w:szCs w:val="22"/>
                <w:vertAlign w:val="baseline"/>
                <w:rtl w:val="0"/>
              </w:rPr>
              <w:t xml:space="preserve">Prijediplomski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63">
            <w:pPr>
              <w:rPr>
                <w:sz w:val="22"/>
                <w:szCs w:val="22"/>
                <w:vertAlign w:val="baseline"/>
              </w:rPr>
            </w:pPr>
            <w:r w:rsidDel="00000000" w:rsidR="00000000" w:rsidRPr="00000000">
              <w:rPr>
                <w:sz w:val="22"/>
                <w:szCs w:val="22"/>
                <w:vertAlign w:val="baseline"/>
                <w:rtl w:val="0"/>
              </w:rPr>
              <w:t xml:space="preserve">Semestar</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64">
            <w:pPr>
              <w:rPr>
                <w:sz w:val="22"/>
                <w:szCs w:val="22"/>
                <w:vertAlign w:val="baseline"/>
              </w:rPr>
            </w:pPr>
            <w:r w:rsidDel="00000000" w:rsidR="00000000" w:rsidRPr="00000000">
              <w:rPr>
                <w:sz w:val="22"/>
                <w:szCs w:val="22"/>
                <w:vertAlign w:val="baseline"/>
                <w:rtl w:val="0"/>
              </w:rPr>
              <w:t xml:space="preserve">Ljetni </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865">
            <w:pPr>
              <w:rPr>
                <w:sz w:val="22"/>
                <w:szCs w:val="22"/>
                <w:vertAlign w:val="baseline"/>
              </w:rPr>
            </w:pPr>
            <w:r w:rsidDel="00000000" w:rsidR="00000000" w:rsidRPr="00000000">
              <w:rPr>
                <w:sz w:val="22"/>
                <w:szCs w:val="22"/>
                <w:vertAlign w:val="baseline"/>
                <w:rtl w:val="0"/>
              </w:rPr>
              <w:t xml:space="preserve">Godina studija</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68">
            <w:pPr>
              <w:rPr>
                <w:sz w:val="22"/>
                <w:szCs w:val="22"/>
                <w:vertAlign w:val="baseline"/>
              </w:rPr>
            </w:pPr>
            <w:r w:rsidDel="00000000" w:rsidR="00000000" w:rsidRPr="00000000">
              <w:rPr>
                <w:sz w:val="22"/>
                <w:szCs w:val="22"/>
                <w:vertAlign w:val="baselin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6B">
            <w:pPr>
              <w:rPr>
                <w:sz w:val="22"/>
                <w:szCs w:val="22"/>
                <w:vertAlign w:val="baseline"/>
              </w:rPr>
            </w:pPr>
            <w:r w:rsidDel="00000000" w:rsidR="00000000" w:rsidRPr="00000000">
              <w:rPr>
                <w:sz w:val="22"/>
                <w:szCs w:val="22"/>
                <w:vertAlign w:val="baseline"/>
                <w:rtl w:val="0"/>
              </w:rPr>
              <w:t xml:space="preserve">Mjesto izvođenja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6C">
            <w:pPr>
              <w:rPr>
                <w:sz w:val="22"/>
                <w:szCs w:val="22"/>
                <w:vertAlign w:val="baseline"/>
              </w:rPr>
            </w:pPr>
            <w:r w:rsidDel="00000000" w:rsidR="00000000" w:rsidRPr="00000000">
              <w:rPr>
                <w:sz w:val="22"/>
                <w:szCs w:val="22"/>
                <w:vertAlign w:val="baseline"/>
                <w:rtl w:val="0"/>
              </w:rPr>
              <w:t xml:space="preserve">Sveučilište Jurja Dobrile u Puli, Filozofski fakultet, Negrijeva 6 </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86D">
            <w:pPr>
              <w:rPr>
                <w:sz w:val="22"/>
                <w:szCs w:val="22"/>
                <w:vertAlign w:val="baseline"/>
              </w:rPr>
            </w:pPr>
            <w:r w:rsidDel="00000000" w:rsidR="00000000" w:rsidRPr="00000000">
              <w:rPr>
                <w:sz w:val="22"/>
                <w:szCs w:val="22"/>
                <w:vertAlign w:val="baseline"/>
                <w:rtl w:val="0"/>
              </w:rPr>
              <w:t xml:space="preserve">Jezik izvođenja </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70">
            <w:pPr>
              <w:rPr>
                <w:sz w:val="22"/>
                <w:szCs w:val="22"/>
                <w:vertAlign w:val="baseline"/>
              </w:rPr>
            </w:pPr>
            <w:r w:rsidDel="00000000" w:rsidR="00000000" w:rsidRPr="00000000">
              <w:rPr>
                <w:sz w:val="22"/>
                <w:szCs w:val="22"/>
                <w:vertAlign w:val="baseline"/>
                <w:rtl w:val="0"/>
              </w:rPr>
              <w:t xml:space="preserve">Engleski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73">
            <w:pPr>
              <w:rPr>
                <w:sz w:val="22"/>
                <w:szCs w:val="22"/>
                <w:vertAlign w:val="baseline"/>
              </w:rPr>
            </w:pPr>
            <w:r w:rsidDel="00000000" w:rsidR="00000000" w:rsidRPr="00000000">
              <w:rPr>
                <w:sz w:val="22"/>
                <w:szCs w:val="22"/>
                <w:vertAlign w:val="baseline"/>
                <w:rtl w:val="0"/>
              </w:rPr>
              <w:t xml:space="preserve">Broj ECTS bodova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74">
            <w:pPr>
              <w:rPr>
                <w:sz w:val="22"/>
                <w:szCs w:val="22"/>
                <w:vertAlign w:val="baseline"/>
              </w:rPr>
            </w:pPr>
            <w:r w:rsidDel="00000000" w:rsidR="00000000" w:rsidRPr="00000000">
              <w:rPr>
                <w:sz w:val="22"/>
                <w:szCs w:val="22"/>
                <w:vertAlign w:val="baseline"/>
                <w:rtl w:val="0"/>
              </w:rPr>
              <w:t xml:space="preserve">4</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875">
            <w:pPr>
              <w:rPr>
                <w:sz w:val="22"/>
                <w:szCs w:val="22"/>
                <w:vertAlign w:val="baseline"/>
              </w:rPr>
            </w:pPr>
            <w:r w:rsidDel="00000000" w:rsidR="00000000" w:rsidRPr="00000000">
              <w:rPr>
                <w:sz w:val="22"/>
                <w:szCs w:val="22"/>
                <w:vertAlign w:val="baseline"/>
                <w:rtl w:val="0"/>
              </w:rPr>
              <w:t xml:space="preserve">Broj sati u semestru</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78">
            <w:pPr>
              <w:rPr>
                <w:sz w:val="22"/>
                <w:szCs w:val="22"/>
                <w:vertAlign w:val="baseline"/>
              </w:rPr>
            </w:pPr>
            <w:r w:rsidDel="00000000" w:rsidR="00000000" w:rsidRPr="00000000">
              <w:rPr>
                <w:sz w:val="22"/>
                <w:szCs w:val="22"/>
                <w:vertAlign w:val="baseline"/>
                <w:rtl w:val="0"/>
              </w:rPr>
              <w:t xml:space="preserve">45P – 15S – 0V</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7B">
            <w:pPr>
              <w:rPr>
                <w:sz w:val="22"/>
                <w:szCs w:val="22"/>
                <w:vertAlign w:val="baseline"/>
              </w:rPr>
            </w:pPr>
            <w:r w:rsidDel="00000000" w:rsidR="00000000" w:rsidRPr="00000000">
              <w:rPr>
                <w:sz w:val="22"/>
                <w:szCs w:val="22"/>
                <w:vertAlign w:val="baseline"/>
                <w:rtl w:val="0"/>
              </w:rPr>
              <w:t xml:space="preserve">Preduvjeti za upis i za svladavanje</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7C">
            <w:pPr>
              <w:rPr>
                <w:sz w:val="22"/>
                <w:szCs w:val="22"/>
                <w:vertAlign w:val="baseline"/>
              </w:rPr>
            </w:pPr>
            <w:r w:rsidDel="00000000" w:rsidR="00000000" w:rsidRPr="00000000">
              <w:rPr>
                <w:sz w:val="22"/>
                <w:szCs w:val="22"/>
                <w:vertAlign w:val="baseline"/>
                <w:rtl w:val="0"/>
              </w:rPr>
              <w:t xml:space="preserve">Položeni Uvod u studij engleske književnosti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83">
            <w:pPr>
              <w:rPr>
                <w:sz w:val="22"/>
                <w:szCs w:val="22"/>
                <w:vertAlign w:val="baseline"/>
              </w:rPr>
            </w:pPr>
            <w:r w:rsidDel="00000000" w:rsidR="00000000" w:rsidRPr="00000000">
              <w:rPr>
                <w:sz w:val="22"/>
                <w:szCs w:val="22"/>
                <w:vertAlign w:val="baseline"/>
                <w:rtl w:val="0"/>
              </w:rPr>
              <w:t xml:space="preserve">Korelativnost</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84">
            <w:pPr>
              <w:rPr>
                <w:sz w:val="22"/>
                <w:szCs w:val="22"/>
                <w:vertAlign w:val="baseline"/>
              </w:rPr>
            </w:pPr>
            <w:r w:rsidDel="00000000" w:rsidR="00000000" w:rsidRPr="00000000">
              <w:rPr>
                <w:sz w:val="22"/>
                <w:szCs w:val="22"/>
                <w:vertAlign w:val="baseline"/>
                <w:rtl w:val="0"/>
              </w:rPr>
              <w:t xml:space="preserve">Svi književni kolegiji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8B">
            <w:pPr>
              <w:rPr>
                <w:sz w:val="22"/>
                <w:szCs w:val="22"/>
                <w:vertAlign w:val="baseline"/>
              </w:rPr>
            </w:pPr>
            <w:r w:rsidDel="00000000" w:rsidR="00000000" w:rsidRPr="00000000">
              <w:rPr>
                <w:sz w:val="22"/>
                <w:szCs w:val="22"/>
                <w:vertAlign w:val="baseline"/>
                <w:rtl w:val="0"/>
              </w:rPr>
              <w:t xml:space="preserve">Cilj kolegija </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8C">
            <w:pPr>
              <w:rPr>
                <w:sz w:val="22"/>
                <w:szCs w:val="22"/>
                <w:vertAlign w:val="baseline"/>
              </w:rPr>
            </w:pPr>
            <w:r w:rsidDel="00000000" w:rsidR="00000000" w:rsidRPr="00000000">
              <w:rPr>
                <w:sz w:val="22"/>
                <w:szCs w:val="22"/>
                <w:vertAlign w:val="baseline"/>
                <w:rtl w:val="0"/>
              </w:rPr>
              <w:t xml:space="preserve">Opisati glavne predstavnike i značajke engleskog romantizma.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893">
            <w:pPr>
              <w:rPr>
                <w:sz w:val="22"/>
                <w:szCs w:val="22"/>
                <w:vertAlign w:val="baseline"/>
              </w:rPr>
            </w:pPr>
            <w:r w:rsidDel="00000000" w:rsidR="00000000" w:rsidRPr="00000000">
              <w:rPr>
                <w:sz w:val="22"/>
                <w:szCs w:val="22"/>
                <w:vertAlign w:val="baseline"/>
                <w:rtl w:val="0"/>
              </w:rPr>
              <w:t xml:space="preserve">Ishodi učenja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8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48"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definirati osnovne pojmove engleskog romantizma u književnosti;</w:t>
            </w:r>
          </w:p>
          <w:p w:rsidR="00000000" w:rsidDel="00000000" w:rsidP="00000000" w:rsidRDefault="00000000" w:rsidRPr="00000000" w14:paraId="000008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48"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usporediti engleski romantizam s ostalim evropskim romantizmima;</w:t>
            </w:r>
          </w:p>
          <w:p w:rsidR="00000000" w:rsidDel="00000000" w:rsidP="00000000" w:rsidRDefault="00000000" w:rsidRPr="00000000" w14:paraId="000008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48"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teorijsko-kritičke dosege;</w:t>
            </w:r>
          </w:p>
          <w:p w:rsidR="00000000" w:rsidDel="00000000" w:rsidP="00000000" w:rsidRDefault="00000000" w:rsidRPr="00000000" w14:paraId="000008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48"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odabrane tekstove.</w:t>
            </w:r>
          </w:p>
          <w:p w:rsidR="00000000" w:rsidDel="00000000" w:rsidP="00000000" w:rsidRDefault="00000000" w:rsidRPr="00000000" w14:paraId="00000898">
            <w:pPr>
              <w:rPr>
                <w:sz w:val="22"/>
                <w:szCs w:val="22"/>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89F">
            <w:pPr>
              <w:rPr>
                <w:sz w:val="22"/>
                <w:szCs w:val="22"/>
                <w:vertAlign w:val="baseline"/>
              </w:rPr>
            </w:pPr>
            <w:r w:rsidDel="00000000" w:rsidR="00000000" w:rsidRPr="00000000">
              <w:rPr>
                <w:sz w:val="22"/>
                <w:szCs w:val="22"/>
                <w:vertAlign w:val="baseline"/>
                <w:rtl w:val="0"/>
              </w:rPr>
              <w:t xml:space="preserve">Sadržaj kolegija</w:t>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84"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romantičarska ideja i reakcija na neoklasicističku poetiku;</w:t>
            </w:r>
          </w:p>
          <w:p w:rsidR="00000000" w:rsidDel="00000000" w:rsidP="00000000" w:rsidRDefault="00000000" w:rsidRPr="00000000" w14:paraId="000008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84"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predromantici;</w:t>
            </w:r>
          </w:p>
          <w:p w:rsidR="00000000" w:rsidDel="00000000" w:rsidP="00000000" w:rsidRDefault="00000000" w:rsidRPr="00000000" w14:paraId="000008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84"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Blake, uloga imaginacije i vizije;</w:t>
            </w:r>
          </w:p>
          <w:p w:rsidR="00000000" w:rsidDel="00000000" w:rsidP="00000000" w:rsidRDefault="00000000" w:rsidRPr="00000000" w14:paraId="000008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84"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Coleridge i Wordsworth;</w:t>
            </w:r>
          </w:p>
          <w:p w:rsidR="00000000" w:rsidDel="00000000" w:rsidP="00000000" w:rsidRDefault="00000000" w:rsidRPr="00000000" w14:paraId="000008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84"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druga generacija (Byron, Keats, Shelley);</w:t>
            </w:r>
          </w:p>
          <w:p w:rsidR="00000000" w:rsidDel="00000000" w:rsidP="00000000" w:rsidRDefault="00000000" w:rsidRPr="00000000" w14:paraId="000008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84"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romantičarska teorija stvaranja i umjetnosti;</w:t>
            </w:r>
          </w:p>
          <w:p w:rsidR="00000000" w:rsidDel="00000000" w:rsidP="00000000" w:rsidRDefault="00000000" w:rsidRPr="00000000" w14:paraId="000008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84"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engleski romantizam izvan poezije.</w:t>
            </w:r>
          </w:p>
          <w:p w:rsidR="00000000" w:rsidDel="00000000" w:rsidP="00000000" w:rsidRDefault="00000000" w:rsidRPr="00000000" w14:paraId="000008A7">
            <w:pPr>
              <w:rPr>
                <w:sz w:val="22"/>
                <w:szCs w:val="22"/>
                <w:vertAlign w:val="baseline"/>
              </w:rPr>
            </w:pP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8AE">
            <w:pPr>
              <w:rPr>
                <w:sz w:val="22"/>
                <w:szCs w:val="22"/>
                <w:vertAlign w:val="baseline"/>
              </w:rPr>
            </w:pPr>
            <w:r w:rsidDel="00000000" w:rsidR="00000000" w:rsidRPr="00000000">
              <w:rPr>
                <w:sz w:val="22"/>
                <w:szCs w:val="22"/>
                <w:vertAlign w:val="baseline"/>
                <w:rtl w:val="0"/>
              </w:rPr>
              <w:t xml:space="preserve">Planirane aktivnosti,</w:t>
            </w:r>
          </w:p>
          <w:p w:rsidR="00000000" w:rsidDel="00000000" w:rsidP="00000000" w:rsidRDefault="00000000" w:rsidRPr="00000000" w14:paraId="000008AF">
            <w:pPr>
              <w:rPr>
                <w:sz w:val="22"/>
                <w:szCs w:val="22"/>
                <w:vertAlign w:val="baseline"/>
              </w:rPr>
            </w:pPr>
            <w:r w:rsidDel="00000000" w:rsidR="00000000" w:rsidRPr="00000000">
              <w:rPr>
                <w:sz w:val="22"/>
                <w:szCs w:val="22"/>
                <w:vertAlign w:val="baseline"/>
                <w:rtl w:val="0"/>
              </w:rPr>
              <w:t xml:space="preserve">metode učenja i poučavanja i načini vrednovanja</w:t>
            </w:r>
          </w:p>
          <w:p w:rsidR="00000000" w:rsidDel="00000000" w:rsidP="00000000" w:rsidRDefault="00000000" w:rsidRPr="00000000" w14:paraId="000008B0">
            <w:pPr>
              <w:rPr>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B1">
            <w:pPr>
              <w:rPr>
                <w:sz w:val="22"/>
                <w:szCs w:val="22"/>
                <w:vertAlign w:val="baseline"/>
              </w:rPr>
            </w:pPr>
            <w:r w:rsidDel="00000000" w:rsidR="00000000" w:rsidRPr="00000000">
              <w:rPr>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08B2">
            <w:pPr>
              <w:rPr>
                <w:sz w:val="22"/>
                <w:szCs w:val="22"/>
                <w:vertAlign w:val="baseline"/>
              </w:rPr>
            </w:pPr>
            <w:r w:rsidDel="00000000" w:rsidR="00000000" w:rsidRPr="00000000">
              <w:rPr>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B4">
            <w:pPr>
              <w:rPr>
                <w:sz w:val="22"/>
                <w:szCs w:val="22"/>
                <w:vertAlign w:val="baseline"/>
              </w:rPr>
            </w:pPr>
            <w:r w:rsidDel="00000000" w:rsidR="00000000" w:rsidRPr="00000000">
              <w:rPr>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08B5">
            <w:pPr>
              <w:rPr>
                <w:sz w:val="22"/>
                <w:szCs w:val="22"/>
                <w:vertAlign w:val="baseline"/>
              </w:rPr>
            </w:pPr>
            <w:r w:rsidDel="00000000" w:rsidR="00000000" w:rsidRPr="00000000">
              <w:rPr>
                <w:sz w:val="22"/>
                <w:szCs w:val="22"/>
                <w:vertAlign w:val="baseline"/>
                <w:rtl w:val="0"/>
              </w:rPr>
              <w:t xml:space="preserve">(navodi se redni broj)</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B6">
            <w:pPr>
              <w:rPr>
                <w:sz w:val="22"/>
                <w:szCs w:val="22"/>
                <w:vertAlign w:val="baseline"/>
              </w:rPr>
            </w:pPr>
            <w:r w:rsidDel="00000000" w:rsidR="00000000" w:rsidRPr="00000000">
              <w:rPr>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B8">
            <w:pPr>
              <w:rPr>
                <w:sz w:val="22"/>
                <w:szCs w:val="22"/>
                <w:vertAlign w:val="baseline"/>
              </w:rPr>
            </w:pPr>
            <w:r w:rsidDel="00000000" w:rsidR="00000000" w:rsidRPr="00000000">
              <w:rPr>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B9">
            <w:pPr>
              <w:rPr>
                <w:sz w:val="22"/>
                <w:szCs w:val="22"/>
                <w:vertAlign w:val="baseline"/>
              </w:rPr>
            </w:pPr>
            <w:r w:rsidDel="00000000" w:rsidR="00000000" w:rsidRPr="00000000">
              <w:rPr>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8BB">
            <w:pPr>
              <w:rPr>
                <w:sz w:val="22"/>
                <w:szCs w:val="22"/>
                <w:vertAlign w:val="baseline"/>
              </w:rPr>
            </w:pPr>
            <w:r w:rsidDel="00000000" w:rsidR="00000000" w:rsidRPr="00000000">
              <w:rPr>
                <w:sz w:val="22"/>
                <w:szCs w:val="22"/>
                <w:vertAlign w:val="baseline"/>
                <w:rtl w:val="0"/>
              </w:rPr>
              <w:t xml:space="preserve">pohađanje </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BD">
            <w:pPr>
              <w:rPr>
                <w:sz w:val="22"/>
                <w:szCs w:val="22"/>
                <w:vertAlign w:val="baseline"/>
              </w:rPr>
            </w:pPr>
            <w:r w:rsidDel="00000000" w:rsidR="00000000" w:rsidRPr="00000000">
              <w:rPr>
                <w:sz w:val="22"/>
                <w:szCs w:val="22"/>
                <w:vertAlign w:val="baseline"/>
                <w:rtl w:val="0"/>
              </w:rPr>
              <w:t xml:space="preserve">1-4</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BE">
            <w:pPr>
              <w:rPr>
                <w:sz w:val="22"/>
                <w:szCs w:val="22"/>
                <w:vertAlign w:val="baseline"/>
              </w:rPr>
            </w:pPr>
            <w:r w:rsidDel="00000000" w:rsidR="00000000" w:rsidRPr="00000000">
              <w:rPr>
                <w:sz w:val="22"/>
                <w:szCs w:val="22"/>
                <w:vertAlign w:val="baseline"/>
                <w:rtl w:val="0"/>
              </w:rPr>
              <w:t xml:space="preserve">18</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C0">
            <w:pPr>
              <w:rPr>
                <w:sz w:val="22"/>
                <w:szCs w:val="22"/>
                <w:vertAlign w:val="baseline"/>
              </w:rPr>
            </w:pPr>
            <w:r w:rsidDel="00000000" w:rsidR="00000000" w:rsidRPr="00000000">
              <w:rPr>
                <w:sz w:val="22"/>
                <w:szCs w:val="22"/>
                <w:vertAlign w:val="baseline"/>
                <w:rtl w:val="0"/>
              </w:rPr>
              <w:t xml:space="preserve">0,6</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C1">
            <w:pPr>
              <w:rPr>
                <w:sz w:val="22"/>
                <w:szCs w:val="22"/>
                <w:vertAlign w:val="baseline"/>
              </w:rPr>
            </w:pPr>
            <w:r w:rsidDel="00000000" w:rsidR="00000000" w:rsidRPr="00000000">
              <w:rPr>
                <w:sz w:val="22"/>
                <w:szCs w:val="22"/>
                <w:vertAlign w:val="baseline"/>
                <w:rtl w:val="0"/>
              </w:rPr>
              <w:t xml:space="preserve">16</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8C3">
            <w:pPr>
              <w:rPr>
                <w:sz w:val="22"/>
                <w:szCs w:val="22"/>
                <w:vertAlign w:val="baseline"/>
              </w:rPr>
            </w:pPr>
            <w:r w:rsidDel="00000000" w:rsidR="00000000" w:rsidRPr="00000000">
              <w:rPr>
                <w:sz w:val="22"/>
                <w:szCs w:val="22"/>
                <w:vertAlign w:val="baseline"/>
                <w:rtl w:val="0"/>
              </w:rPr>
              <w:t xml:space="preserve">aktivnosti u nastavi i priprema za nastavu</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C5">
            <w:pPr>
              <w:rPr>
                <w:sz w:val="22"/>
                <w:szCs w:val="22"/>
                <w:vertAlign w:val="baseline"/>
              </w:rPr>
            </w:pPr>
            <w:r w:rsidDel="00000000" w:rsidR="00000000" w:rsidRPr="00000000">
              <w:rPr>
                <w:sz w:val="22"/>
                <w:szCs w:val="22"/>
                <w:vertAlign w:val="baseline"/>
                <w:rtl w:val="0"/>
              </w:rPr>
              <w:t xml:space="preserve">1-4</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C6">
            <w:pPr>
              <w:rPr>
                <w:sz w:val="22"/>
                <w:szCs w:val="22"/>
                <w:vertAlign w:val="baseline"/>
              </w:rPr>
            </w:pPr>
            <w:r w:rsidDel="00000000" w:rsidR="00000000" w:rsidRPr="00000000">
              <w:rPr>
                <w:sz w:val="22"/>
                <w:szCs w:val="22"/>
                <w:vertAlign w:val="baseline"/>
                <w:rtl w:val="0"/>
              </w:rPr>
              <w:t xml:space="preserve">21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C8">
            <w:pPr>
              <w:rPr>
                <w:sz w:val="22"/>
                <w:szCs w:val="22"/>
                <w:vertAlign w:val="baseline"/>
              </w:rPr>
            </w:pPr>
            <w:r w:rsidDel="00000000" w:rsidR="00000000" w:rsidRPr="00000000">
              <w:rPr>
                <w:sz w:val="22"/>
                <w:szCs w:val="22"/>
                <w:vertAlign w:val="baseline"/>
                <w:rtl w:val="0"/>
              </w:rPr>
              <w:t xml:space="preserve">0,7</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C9">
            <w:pPr>
              <w:rPr>
                <w:sz w:val="22"/>
                <w:szCs w:val="22"/>
                <w:vertAlign w:val="baseline"/>
              </w:rPr>
            </w:pPr>
            <w:r w:rsidDel="00000000" w:rsidR="00000000" w:rsidRPr="00000000">
              <w:rPr>
                <w:sz w:val="22"/>
                <w:szCs w:val="22"/>
                <w:vertAlign w:val="baseline"/>
                <w:rtl w:val="0"/>
              </w:rPr>
              <w:t xml:space="preserve">17</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8CB">
            <w:pPr>
              <w:rPr>
                <w:sz w:val="22"/>
                <w:szCs w:val="22"/>
                <w:vertAlign w:val="baseline"/>
              </w:rPr>
            </w:pPr>
            <w:r w:rsidDel="00000000" w:rsidR="00000000" w:rsidRPr="00000000">
              <w:rPr>
                <w:sz w:val="22"/>
                <w:szCs w:val="22"/>
                <w:vertAlign w:val="baseline"/>
                <w:rtl w:val="0"/>
              </w:rPr>
              <w:t xml:space="preserve">pisani rad </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CD">
            <w:pPr>
              <w:rPr>
                <w:sz w:val="22"/>
                <w:szCs w:val="22"/>
                <w:vertAlign w:val="baseline"/>
              </w:rPr>
            </w:pPr>
            <w:r w:rsidDel="00000000" w:rsidR="00000000" w:rsidRPr="00000000">
              <w:rPr>
                <w:sz w:val="22"/>
                <w:szCs w:val="22"/>
                <w:vertAlign w:val="baseline"/>
                <w:rtl w:val="0"/>
              </w:rPr>
              <w:t xml:space="preserve">1-4</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CE">
            <w:pPr>
              <w:rPr>
                <w:sz w:val="22"/>
                <w:szCs w:val="22"/>
                <w:vertAlign w:val="baseline"/>
              </w:rPr>
            </w:pPr>
            <w:r w:rsidDel="00000000" w:rsidR="00000000" w:rsidRPr="00000000">
              <w:rPr>
                <w:sz w:val="22"/>
                <w:szCs w:val="22"/>
                <w:vertAlign w:val="baseline"/>
                <w:rtl w:val="0"/>
              </w:rPr>
              <w:t xml:space="preserve">21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D0">
            <w:pPr>
              <w:rPr>
                <w:sz w:val="22"/>
                <w:szCs w:val="22"/>
                <w:vertAlign w:val="baseline"/>
              </w:rPr>
            </w:pPr>
            <w:r w:rsidDel="00000000" w:rsidR="00000000" w:rsidRPr="00000000">
              <w:rPr>
                <w:sz w:val="22"/>
                <w:szCs w:val="22"/>
                <w:vertAlign w:val="baseline"/>
                <w:rtl w:val="0"/>
              </w:rPr>
              <w:t xml:space="preserve">0,7</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D1">
            <w:pPr>
              <w:rPr>
                <w:sz w:val="22"/>
                <w:szCs w:val="22"/>
                <w:vertAlign w:val="baseline"/>
              </w:rPr>
            </w:pPr>
            <w:r w:rsidDel="00000000" w:rsidR="00000000" w:rsidRPr="00000000">
              <w:rPr>
                <w:sz w:val="22"/>
                <w:szCs w:val="22"/>
                <w:vertAlign w:val="baseline"/>
                <w:rtl w:val="0"/>
              </w:rPr>
              <w:t xml:space="preserve">17</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8D3">
            <w:pPr>
              <w:rPr>
                <w:sz w:val="22"/>
                <w:szCs w:val="22"/>
                <w:vertAlign w:val="baseline"/>
              </w:rPr>
            </w:pPr>
            <w:r w:rsidDel="00000000" w:rsidR="00000000" w:rsidRPr="00000000">
              <w:rPr>
                <w:sz w:val="22"/>
                <w:szCs w:val="22"/>
                <w:vertAlign w:val="baseline"/>
                <w:rtl w:val="0"/>
              </w:rPr>
              <w:t xml:space="preserve">ispit (pismeni)</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D5">
            <w:pPr>
              <w:rPr>
                <w:sz w:val="22"/>
                <w:szCs w:val="22"/>
                <w:vertAlign w:val="baseline"/>
              </w:rPr>
            </w:pPr>
            <w:r w:rsidDel="00000000" w:rsidR="00000000" w:rsidRPr="00000000">
              <w:rPr>
                <w:sz w:val="22"/>
                <w:szCs w:val="22"/>
                <w:vertAlign w:val="baseline"/>
                <w:rtl w:val="0"/>
              </w:rPr>
              <w:t xml:space="preserve">1-4</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D6">
            <w:pPr>
              <w:rPr>
                <w:sz w:val="22"/>
                <w:szCs w:val="22"/>
                <w:vertAlign w:val="baseline"/>
              </w:rPr>
            </w:pPr>
            <w:r w:rsidDel="00000000" w:rsidR="00000000" w:rsidRPr="00000000">
              <w:rPr>
                <w:sz w:val="22"/>
                <w:szCs w:val="22"/>
                <w:vertAlign w:val="baseline"/>
                <w:rtl w:val="0"/>
              </w:rPr>
              <w:t xml:space="preserve">60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D8">
            <w:pPr>
              <w:rPr>
                <w:sz w:val="22"/>
                <w:szCs w:val="22"/>
                <w:vertAlign w:val="baseline"/>
              </w:rPr>
            </w:pPr>
            <w:r w:rsidDel="00000000" w:rsidR="00000000" w:rsidRPr="00000000">
              <w:rPr>
                <w:sz w:val="22"/>
                <w:szCs w:val="22"/>
                <w:vertAlign w:val="baseline"/>
                <w:rtl w:val="0"/>
              </w:rPr>
              <w:t xml:space="preserve">2</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D9">
            <w:pPr>
              <w:rPr>
                <w:sz w:val="22"/>
                <w:szCs w:val="22"/>
                <w:vertAlign w:val="baseline"/>
              </w:rPr>
            </w:pPr>
            <w:r w:rsidDel="00000000" w:rsidR="00000000" w:rsidRPr="00000000">
              <w:rPr>
                <w:sz w:val="22"/>
                <w:szCs w:val="22"/>
                <w:vertAlign w:val="baseline"/>
                <w:rtl w:val="0"/>
              </w:rPr>
              <w:t xml:space="preserve">50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8DB">
            <w:pPr>
              <w:rPr>
                <w:sz w:val="22"/>
                <w:szCs w:val="22"/>
                <w:vertAlign w:val="baseline"/>
              </w:rPr>
            </w:pPr>
            <w:r w:rsidDel="00000000" w:rsidR="00000000" w:rsidRPr="00000000">
              <w:rPr>
                <w:sz w:val="22"/>
                <w:szCs w:val="22"/>
                <w:vertAlign w:val="baseline"/>
                <w:rtl w:val="0"/>
              </w:rPr>
              <w:t xml:space="preserve">ukupno</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DE">
            <w:pPr>
              <w:rPr>
                <w:sz w:val="22"/>
                <w:szCs w:val="22"/>
                <w:vertAlign w:val="baseline"/>
              </w:rPr>
            </w:pPr>
            <w:r w:rsidDel="00000000" w:rsidR="00000000" w:rsidRPr="00000000">
              <w:rPr>
                <w:sz w:val="22"/>
                <w:szCs w:val="22"/>
                <w:vertAlign w:val="baseline"/>
                <w:rtl w:val="0"/>
              </w:rPr>
              <w:t xml:space="preserve">120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E0">
            <w:pPr>
              <w:rPr>
                <w:sz w:val="22"/>
                <w:szCs w:val="22"/>
                <w:vertAlign w:val="baseline"/>
              </w:rPr>
            </w:pPr>
            <w:r w:rsidDel="00000000" w:rsidR="00000000" w:rsidRPr="00000000">
              <w:rPr>
                <w:sz w:val="22"/>
                <w:szCs w:val="22"/>
                <w:vertAlign w:val="baseline"/>
                <w:rtl w:val="0"/>
              </w:rPr>
              <w:t xml:space="preserve">4</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8E1">
            <w:pPr>
              <w:rPr>
                <w:sz w:val="22"/>
                <w:szCs w:val="22"/>
                <w:vertAlign w:val="baseline"/>
              </w:rPr>
            </w:pPr>
            <w:r w:rsidDel="00000000" w:rsidR="00000000" w:rsidRPr="00000000">
              <w:rPr>
                <w:sz w:val="22"/>
                <w:szCs w:val="22"/>
                <w:vertAlign w:val="baseline"/>
                <w:rtl w:val="0"/>
              </w:rPr>
              <w:t xml:space="preserve">100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8E3">
            <w:pPr>
              <w:rPr>
                <w:sz w:val="22"/>
                <w:szCs w:val="22"/>
                <w:vertAlign w:val="baseline"/>
              </w:rPr>
            </w:pPr>
            <w:r w:rsidDel="00000000" w:rsidR="00000000" w:rsidRPr="00000000">
              <w:rPr>
                <w:sz w:val="22"/>
                <w:szCs w:val="22"/>
                <w:vertAlign w:val="baseline"/>
                <w:rtl w:val="0"/>
              </w:rPr>
              <w:t xml:space="preserve">Dodatna pojašnjenja (kriteriji ocjenjivanja):</w:t>
            </w:r>
          </w:p>
          <w:p w:rsidR="00000000" w:rsidDel="00000000" w:rsidP="00000000" w:rsidRDefault="00000000" w:rsidRPr="00000000" w14:paraId="000008E4">
            <w:pPr>
              <w:rPr>
                <w:sz w:val="22"/>
                <w:szCs w:val="22"/>
                <w:vertAlign w:val="baseline"/>
              </w:rPr>
            </w:pPr>
            <w:r w:rsidDel="00000000" w:rsidR="00000000" w:rsidRPr="00000000">
              <w:rPr>
                <w:rtl w:val="0"/>
              </w:rPr>
            </w:r>
          </w:p>
          <w:p w:rsidR="00000000" w:rsidDel="00000000" w:rsidP="00000000" w:rsidRDefault="00000000" w:rsidRPr="00000000" w14:paraId="000008E5">
            <w:pPr>
              <w:rPr>
                <w:sz w:val="22"/>
                <w:szCs w:val="22"/>
                <w:vertAlign w:val="baseline"/>
              </w:rPr>
            </w:pPr>
            <w:r w:rsidDel="00000000" w:rsidR="00000000" w:rsidRPr="00000000">
              <w:rPr>
                <w:b w:val="1"/>
                <w:sz w:val="22"/>
                <w:szCs w:val="22"/>
                <w:vertAlign w:val="baseline"/>
                <w:rtl w:val="0"/>
              </w:rPr>
              <w:t xml:space="preserve">1. Pohađanje nastave</w:t>
            </w:r>
            <w:r w:rsidDel="00000000" w:rsidR="00000000" w:rsidRPr="00000000">
              <w:rPr>
                <w:sz w:val="22"/>
                <w:szCs w:val="22"/>
                <w:vertAlign w:val="baseline"/>
                <w:rtl w:val="0"/>
              </w:rPr>
              <w:t xml:space="preserve"> je obavezno. Dopušteno je 30% izostanka bez posebnog opravdanja.</w:t>
            </w:r>
          </w:p>
          <w:p w:rsidR="00000000" w:rsidDel="00000000" w:rsidP="00000000" w:rsidRDefault="00000000" w:rsidRPr="00000000" w14:paraId="000008E6">
            <w:pPr>
              <w:rPr>
                <w:sz w:val="22"/>
                <w:szCs w:val="22"/>
                <w:vertAlign w:val="baseline"/>
              </w:rPr>
            </w:pPr>
            <w:r w:rsidDel="00000000" w:rsidR="00000000" w:rsidRPr="00000000">
              <w:rPr>
                <w:rtl w:val="0"/>
              </w:rPr>
            </w:r>
          </w:p>
          <w:p w:rsidR="00000000" w:rsidDel="00000000" w:rsidP="00000000" w:rsidRDefault="00000000" w:rsidRPr="00000000" w14:paraId="000008E7">
            <w:pPr>
              <w:rPr>
                <w:sz w:val="22"/>
                <w:szCs w:val="22"/>
                <w:vertAlign w:val="baseline"/>
              </w:rPr>
            </w:pPr>
            <w:r w:rsidDel="00000000" w:rsidR="00000000" w:rsidRPr="00000000">
              <w:rPr>
                <w:b w:val="1"/>
                <w:sz w:val="22"/>
                <w:szCs w:val="22"/>
                <w:vertAlign w:val="baseline"/>
                <w:rtl w:val="0"/>
              </w:rPr>
              <w:t xml:space="preserve">2.  Aktivnost u nastavi</w:t>
            </w:r>
            <w:r w:rsidDel="00000000" w:rsidR="00000000" w:rsidRPr="00000000">
              <w:rPr>
                <w:sz w:val="22"/>
                <w:szCs w:val="22"/>
                <w:vertAlign w:val="baseline"/>
                <w:rtl w:val="0"/>
              </w:rPr>
              <w:t xml:space="preserve">: </w:t>
            </w:r>
          </w:p>
          <w:p w:rsidR="00000000" w:rsidDel="00000000" w:rsidP="00000000" w:rsidRDefault="00000000" w:rsidRPr="00000000" w14:paraId="000008E8">
            <w:pPr>
              <w:rPr>
                <w:sz w:val="22"/>
                <w:szCs w:val="22"/>
                <w:vertAlign w:val="baseline"/>
              </w:rPr>
            </w:pPr>
            <w:r w:rsidDel="00000000" w:rsidR="00000000" w:rsidRPr="00000000">
              <w:rPr>
                <w:rtl w:val="0"/>
              </w:rPr>
            </w:r>
          </w:p>
          <w:p w:rsidR="00000000" w:rsidDel="00000000" w:rsidP="00000000" w:rsidRDefault="00000000" w:rsidRPr="00000000" w14:paraId="000008E9">
            <w:pPr>
              <w:rPr>
                <w:sz w:val="22"/>
                <w:szCs w:val="22"/>
                <w:vertAlign w:val="baseline"/>
              </w:rPr>
            </w:pPr>
            <w:r w:rsidDel="00000000" w:rsidR="00000000" w:rsidRPr="00000000">
              <w:rPr>
                <w:sz w:val="22"/>
                <w:szCs w:val="22"/>
                <w:vertAlign w:val="baseline"/>
                <w:rtl w:val="0"/>
              </w:rPr>
              <w:t xml:space="preserve">0% = Ne dolazi na nastavu.</w:t>
            </w:r>
          </w:p>
          <w:p w:rsidR="00000000" w:rsidDel="00000000" w:rsidP="00000000" w:rsidRDefault="00000000" w:rsidRPr="00000000" w14:paraId="000008EA">
            <w:pPr>
              <w:rPr>
                <w:sz w:val="22"/>
                <w:szCs w:val="22"/>
                <w:vertAlign w:val="baseline"/>
              </w:rPr>
            </w:pPr>
            <w:r w:rsidDel="00000000" w:rsidR="00000000" w:rsidRPr="00000000">
              <w:rPr>
                <w:sz w:val="22"/>
                <w:szCs w:val="22"/>
                <w:vertAlign w:val="baseline"/>
                <w:rtl w:val="0"/>
              </w:rPr>
              <w:t xml:space="preserve">3% = Prisustvuje nastavi, no ne sudjeluje u radu.</w:t>
            </w:r>
          </w:p>
          <w:p w:rsidR="00000000" w:rsidDel="00000000" w:rsidP="00000000" w:rsidRDefault="00000000" w:rsidRPr="00000000" w14:paraId="000008EB">
            <w:pPr>
              <w:rPr>
                <w:sz w:val="22"/>
                <w:szCs w:val="22"/>
                <w:vertAlign w:val="baseline"/>
              </w:rPr>
            </w:pPr>
            <w:r w:rsidDel="00000000" w:rsidR="00000000" w:rsidRPr="00000000">
              <w:rPr>
                <w:sz w:val="22"/>
                <w:szCs w:val="22"/>
                <w:vertAlign w:val="baseline"/>
                <w:rtl w:val="0"/>
              </w:rPr>
              <w:t xml:space="preserve">6% = Pripremljen(a) je, no priprema je nepotpuna, uz veće nedostatke.</w:t>
            </w:r>
          </w:p>
          <w:p w:rsidR="00000000" w:rsidDel="00000000" w:rsidP="00000000" w:rsidRDefault="00000000" w:rsidRPr="00000000" w14:paraId="000008EC">
            <w:pPr>
              <w:rPr>
                <w:sz w:val="22"/>
                <w:szCs w:val="22"/>
                <w:vertAlign w:val="baseline"/>
              </w:rPr>
            </w:pPr>
            <w:r w:rsidDel="00000000" w:rsidR="00000000" w:rsidRPr="00000000">
              <w:rPr>
                <w:sz w:val="22"/>
                <w:szCs w:val="22"/>
                <w:vertAlign w:val="baseline"/>
                <w:rtl w:val="0"/>
              </w:rPr>
              <w:t xml:space="preserve">10% = Pripremljen(a) je, no priprema je nepotpun, uz manje nedostatke.</w:t>
            </w:r>
          </w:p>
          <w:p w:rsidR="00000000" w:rsidDel="00000000" w:rsidP="00000000" w:rsidRDefault="00000000" w:rsidRPr="00000000" w14:paraId="000008ED">
            <w:pPr>
              <w:rPr>
                <w:sz w:val="22"/>
                <w:szCs w:val="22"/>
                <w:vertAlign w:val="baseline"/>
              </w:rPr>
            </w:pPr>
            <w:r w:rsidDel="00000000" w:rsidR="00000000" w:rsidRPr="00000000">
              <w:rPr>
                <w:sz w:val="22"/>
                <w:szCs w:val="22"/>
                <w:vertAlign w:val="baseline"/>
                <w:rtl w:val="0"/>
              </w:rPr>
              <w:t xml:space="preserve">14% = Redovito je pripremljen(a), priprema je korektna, dobrovoljno sudjeluje u nastavnome procesu.</w:t>
            </w:r>
          </w:p>
          <w:p w:rsidR="00000000" w:rsidDel="00000000" w:rsidP="00000000" w:rsidRDefault="00000000" w:rsidRPr="00000000" w14:paraId="000008EE">
            <w:pPr>
              <w:rPr>
                <w:sz w:val="22"/>
                <w:szCs w:val="22"/>
                <w:vertAlign w:val="baseline"/>
              </w:rPr>
            </w:pPr>
            <w:r w:rsidDel="00000000" w:rsidR="00000000" w:rsidRPr="00000000">
              <w:rPr>
                <w:sz w:val="22"/>
                <w:szCs w:val="22"/>
                <w:vertAlign w:val="baseline"/>
                <w:rtl w:val="0"/>
              </w:rPr>
              <w:t xml:space="preserve">17% = Student/studentica pokazuje visok stupanj zainteresiranosti za kolegij, uvijek je pripremljen(a), postavlja pitanja i problematizira sadržaje.</w:t>
            </w:r>
          </w:p>
          <w:p w:rsidR="00000000" w:rsidDel="00000000" w:rsidP="00000000" w:rsidRDefault="00000000" w:rsidRPr="00000000" w14:paraId="000008EF">
            <w:pPr>
              <w:rPr>
                <w:sz w:val="22"/>
                <w:szCs w:val="22"/>
                <w:vertAlign w:val="baseline"/>
              </w:rPr>
            </w:pPr>
            <w:r w:rsidDel="00000000" w:rsidR="00000000" w:rsidRPr="00000000">
              <w:rPr>
                <w:rtl w:val="0"/>
              </w:rPr>
            </w:r>
          </w:p>
          <w:p w:rsidR="00000000" w:rsidDel="00000000" w:rsidP="00000000" w:rsidRDefault="00000000" w:rsidRPr="00000000" w14:paraId="000008F0">
            <w:pPr>
              <w:rPr>
                <w:sz w:val="22"/>
                <w:szCs w:val="22"/>
                <w:vertAlign w:val="baseline"/>
              </w:rPr>
            </w:pPr>
            <w:r w:rsidDel="00000000" w:rsidR="00000000" w:rsidRPr="00000000">
              <w:rPr>
                <w:b w:val="1"/>
                <w:sz w:val="22"/>
                <w:szCs w:val="22"/>
                <w:vertAlign w:val="baseline"/>
                <w:rtl w:val="0"/>
              </w:rPr>
              <w:t xml:space="preserve">3. Pisani rad</w:t>
            </w:r>
            <w:r w:rsidDel="00000000" w:rsidR="00000000" w:rsidRPr="00000000">
              <w:rPr>
                <w:sz w:val="22"/>
                <w:szCs w:val="22"/>
                <w:vertAlign w:val="baseline"/>
                <w:rtl w:val="0"/>
              </w:rPr>
              <w:t xml:space="preserve"> donosi max. 17% ocjene.</w:t>
            </w:r>
          </w:p>
          <w:p w:rsidR="00000000" w:rsidDel="00000000" w:rsidP="00000000" w:rsidRDefault="00000000" w:rsidRPr="00000000" w14:paraId="000008F1">
            <w:pPr>
              <w:rPr>
                <w:sz w:val="22"/>
                <w:szCs w:val="22"/>
                <w:vertAlign w:val="baseline"/>
              </w:rPr>
            </w:pPr>
            <w:r w:rsidDel="00000000" w:rsidR="00000000" w:rsidRPr="00000000">
              <w:rPr>
                <w:rtl w:val="0"/>
              </w:rPr>
            </w:r>
          </w:p>
          <w:p w:rsidR="00000000" w:rsidDel="00000000" w:rsidP="00000000" w:rsidRDefault="00000000" w:rsidRPr="00000000" w14:paraId="000008F2">
            <w:pPr>
              <w:rPr>
                <w:sz w:val="22"/>
                <w:szCs w:val="22"/>
                <w:vertAlign w:val="baseline"/>
              </w:rPr>
            </w:pPr>
            <w:r w:rsidDel="00000000" w:rsidR="00000000" w:rsidRPr="00000000">
              <w:rPr>
                <w:b w:val="1"/>
                <w:sz w:val="22"/>
                <w:szCs w:val="22"/>
                <w:vertAlign w:val="baseline"/>
                <w:rtl w:val="0"/>
              </w:rPr>
              <w:t xml:space="preserve">4. Završni ispit </w:t>
            </w:r>
            <w:r w:rsidDel="00000000" w:rsidR="00000000" w:rsidRPr="00000000">
              <w:rPr>
                <w:sz w:val="22"/>
                <w:szCs w:val="22"/>
                <w:vertAlign w:val="baseline"/>
                <w:rtl w:val="0"/>
              </w:rPr>
              <w:t xml:space="preserve">donosi maksimalno 50% ocjene. Uključuje gradivo cijelog kolegija.</w:t>
            </w:r>
          </w:p>
          <w:p w:rsidR="00000000" w:rsidDel="00000000" w:rsidP="00000000" w:rsidRDefault="00000000" w:rsidRPr="00000000" w14:paraId="000008F3">
            <w:pPr>
              <w:rPr>
                <w:sz w:val="22"/>
                <w:szCs w:val="22"/>
                <w:vertAlign w:val="baseline"/>
              </w:rPr>
            </w:pPr>
            <w:r w:rsidDel="00000000" w:rsidR="00000000" w:rsidRPr="00000000">
              <w:rPr>
                <w:rtl w:val="0"/>
              </w:rPr>
            </w:r>
          </w:p>
          <w:p w:rsidR="00000000" w:rsidDel="00000000" w:rsidP="00000000" w:rsidRDefault="00000000" w:rsidRPr="00000000" w14:paraId="000008F4">
            <w:pPr>
              <w:rPr>
                <w:sz w:val="22"/>
                <w:szCs w:val="22"/>
                <w:vertAlign w:val="baseline"/>
              </w:rPr>
            </w:pPr>
            <w:r w:rsidDel="00000000" w:rsidR="00000000" w:rsidRPr="00000000">
              <w:rPr>
                <w:rtl w:val="0"/>
              </w:rPr>
            </w:r>
          </w:p>
          <w:p w:rsidR="00000000" w:rsidDel="00000000" w:rsidP="00000000" w:rsidRDefault="00000000" w:rsidRPr="00000000" w14:paraId="000008F5">
            <w:pPr>
              <w:rPr>
                <w:sz w:val="22"/>
                <w:szCs w:val="22"/>
                <w:vertAlign w:val="baseline"/>
              </w:rPr>
            </w:pPr>
            <w:r w:rsidDel="00000000" w:rsidR="00000000" w:rsidRPr="00000000">
              <w:rPr>
                <w:sz w:val="22"/>
                <w:szCs w:val="22"/>
                <w:vertAlign w:val="baseline"/>
                <w:rtl w:val="0"/>
              </w:rPr>
              <w:t xml:space="preserve">Prema </w:t>
            </w:r>
            <w:r w:rsidDel="00000000" w:rsidR="00000000" w:rsidRPr="00000000">
              <w:rPr>
                <w:b w:val="1"/>
                <w:i w:val="1"/>
                <w:sz w:val="22"/>
                <w:szCs w:val="22"/>
                <w:vertAlign w:val="baseline"/>
                <w:rtl w:val="0"/>
              </w:rPr>
              <w:t xml:space="preserve">Pravilniku o studiranju</w:t>
            </w:r>
            <w:r w:rsidDel="00000000" w:rsidR="00000000" w:rsidRPr="00000000">
              <w:rPr>
                <w:sz w:val="22"/>
                <w:szCs w:val="22"/>
                <w:vertAlign w:val="baseline"/>
                <w:rtl w:val="0"/>
              </w:rPr>
              <w:t xml:space="preserve"> konačna se ocjena dobiva na sljedeći način:</w:t>
            </w:r>
          </w:p>
          <w:p w:rsidR="00000000" w:rsidDel="00000000" w:rsidP="00000000" w:rsidRDefault="00000000" w:rsidRPr="00000000" w14:paraId="000008F6">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F7">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8F8">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8F9">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8FA">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8FB">
            <w:pPr>
              <w:rPr>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02">
            <w:pPr>
              <w:rPr>
                <w:sz w:val="22"/>
                <w:szCs w:val="22"/>
                <w:vertAlign w:val="baseline"/>
              </w:rPr>
            </w:pPr>
            <w:r w:rsidDel="00000000" w:rsidR="00000000" w:rsidRPr="00000000">
              <w:rPr>
                <w:sz w:val="22"/>
                <w:szCs w:val="22"/>
                <w:vertAlign w:val="baseline"/>
                <w:rtl w:val="0"/>
              </w:rPr>
              <w:t xml:space="preserve">Studentske obveze</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03">
            <w:pPr>
              <w:rPr>
                <w:sz w:val="22"/>
                <w:szCs w:val="22"/>
                <w:vertAlign w:val="baseline"/>
              </w:rPr>
            </w:pPr>
            <w:r w:rsidDel="00000000" w:rsidR="00000000" w:rsidRPr="00000000">
              <w:rPr>
                <w:sz w:val="22"/>
                <w:szCs w:val="22"/>
                <w:vertAlign w:val="baseline"/>
                <w:rtl w:val="0"/>
              </w:rPr>
              <w:t xml:space="preserve">Da položi kolegij, student/studentica mora:</w:t>
            </w:r>
          </w:p>
          <w:p w:rsidR="00000000" w:rsidDel="00000000" w:rsidP="00000000" w:rsidRDefault="00000000" w:rsidRPr="00000000" w14:paraId="00000904">
            <w:pPr>
              <w:rPr>
                <w:sz w:val="22"/>
                <w:szCs w:val="22"/>
                <w:vertAlign w:val="baseline"/>
              </w:rPr>
            </w:pPr>
            <w:r w:rsidDel="00000000" w:rsidR="00000000" w:rsidRPr="00000000">
              <w:rPr>
                <w:rtl w:val="0"/>
              </w:rPr>
            </w:r>
          </w:p>
          <w:p w:rsidR="00000000" w:rsidDel="00000000" w:rsidP="00000000" w:rsidRDefault="00000000" w:rsidRPr="00000000" w14:paraId="00000905">
            <w:pPr>
              <w:rPr>
                <w:sz w:val="22"/>
                <w:szCs w:val="22"/>
                <w:vertAlign w:val="baseline"/>
              </w:rPr>
            </w:pPr>
            <w:r w:rsidDel="00000000" w:rsidR="00000000" w:rsidRPr="00000000">
              <w:rPr>
                <w:sz w:val="22"/>
                <w:szCs w:val="22"/>
                <w:vertAlign w:val="baseline"/>
                <w:rtl w:val="0"/>
              </w:rPr>
              <w:t xml:space="preserve">1. Pohađati više od 70 % nastave. Za izostanak od 30 do 50 % dodatni zadaci. Za više od 50 % izostalih sati gubi se pravo na potpis i upis bodova.</w:t>
            </w:r>
          </w:p>
          <w:p w:rsidR="00000000" w:rsidDel="00000000" w:rsidP="00000000" w:rsidRDefault="00000000" w:rsidRPr="00000000" w14:paraId="00000906">
            <w:pPr>
              <w:rPr>
                <w:sz w:val="22"/>
                <w:szCs w:val="22"/>
                <w:vertAlign w:val="baseline"/>
              </w:rPr>
            </w:pPr>
            <w:r w:rsidDel="00000000" w:rsidR="00000000" w:rsidRPr="00000000">
              <w:rPr>
                <w:sz w:val="22"/>
                <w:szCs w:val="22"/>
                <w:vertAlign w:val="baseline"/>
                <w:rtl w:val="0"/>
              </w:rPr>
              <w:t xml:space="preserve">2. Napisati seminarski rad.</w:t>
            </w:r>
          </w:p>
          <w:p w:rsidR="00000000" w:rsidDel="00000000" w:rsidP="00000000" w:rsidRDefault="00000000" w:rsidRPr="00000000" w14:paraId="00000907">
            <w:pPr>
              <w:rPr>
                <w:sz w:val="22"/>
                <w:szCs w:val="22"/>
                <w:vertAlign w:val="baseline"/>
              </w:rPr>
            </w:pPr>
            <w:r w:rsidDel="00000000" w:rsidR="00000000" w:rsidRPr="00000000">
              <w:rPr>
                <w:sz w:val="22"/>
                <w:szCs w:val="22"/>
                <w:vertAlign w:val="baseline"/>
                <w:rtl w:val="0"/>
              </w:rPr>
              <w:t xml:space="preserve">3. Izvršiti bar 60 % samostalnih zadataka.</w:t>
            </w:r>
          </w:p>
          <w:p w:rsidR="00000000" w:rsidDel="00000000" w:rsidP="00000000" w:rsidRDefault="00000000" w:rsidRPr="00000000" w14:paraId="00000908">
            <w:pPr>
              <w:rPr>
                <w:sz w:val="22"/>
                <w:szCs w:val="22"/>
                <w:vertAlign w:val="baseline"/>
              </w:rPr>
            </w:pPr>
            <w:r w:rsidDel="00000000" w:rsidR="00000000" w:rsidRPr="00000000">
              <w:rPr>
                <w:sz w:val="22"/>
                <w:szCs w:val="22"/>
                <w:vertAlign w:val="baseline"/>
                <w:rtl w:val="0"/>
              </w:rPr>
              <w:t xml:space="preserve">4. Položiti ispit.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0F">
            <w:pPr>
              <w:rPr>
                <w:sz w:val="22"/>
                <w:szCs w:val="22"/>
                <w:vertAlign w:val="baseline"/>
              </w:rPr>
            </w:pPr>
            <w:r w:rsidDel="00000000" w:rsidR="00000000" w:rsidRPr="00000000">
              <w:rPr>
                <w:sz w:val="22"/>
                <w:szCs w:val="22"/>
                <w:vertAlign w:val="baseline"/>
                <w:rtl w:val="0"/>
              </w:rPr>
              <w:t xml:space="preserve">Rokovi ispita </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10">
            <w:pPr>
              <w:rPr>
                <w:sz w:val="22"/>
                <w:szCs w:val="22"/>
                <w:vertAlign w:val="baseline"/>
              </w:rPr>
            </w:pPr>
            <w:r w:rsidDel="00000000" w:rsidR="00000000" w:rsidRPr="00000000">
              <w:rPr>
                <w:sz w:val="22"/>
                <w:szCs w:val="22"/>
                <w:vertAlign w:val="baseline"/>
                <w:rtl w:val="0"/>
              </w:rPr>
              <w:t xml:space="preserve">Daju se na početku akademske godine, objavljuju se na mrežnim stranicama Sveučilišta i u ISVU.</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17">
            <w:pPr>
              <w:rPr>
                <w:sz w:val="22"/>
                <w:szCs w:val="22"/>
                <w:vertAlign w:val="baseline"/>
              </w:rPr>
            </w:pPr>
            <w:r w:rsidDel="00000000" w:rsidR="00000000" w:rsidRPr="00000000">
              <w:rPr>
                <w:sz w:val="22"/>
                <w:szCs w:val="22"/>
                <w:vertAlign w:val="baseline"/>
                <w:rtl w:val="0"/>
              </w:rPr>
              <w:t xml:space="preserve">Ostale važne činjenice vezane uz kolegij</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1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91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91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91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studnetskim obvezama;</w:t>
            </w:r>
          </w:p>
          <w:p w:rsidR="00000000" w:rsidDel="00000000" w:rsidP="00000000" w:rsidRDefault="00000000" w:rsidRPr="00000000" w14:paraId="0000091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91D">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91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obavijetsiti studente i studentice kad se nastava na daljinu počne održavati.</w:t>
            </w:r>
          </w:p>
          <w:p w:rsidR="00000000" w:rsidDel="00000000" w:rsidP="00000000" w:rsidRDefault="00000000" w:rsidRPr="00000000" w14:paraId="0000091F">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92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p>
          <w:p w:rsidR="00000000" w:rsidDel="00000000" w:rsidP="00000000" w:rsidRDefault="00000000" w:rsidRPr="00000000" w14:paraId="00000921">
            <w:pPr>
              <w:rPr>
                <w:sz w:val="22"/>
                <w:szCs w:val="22"/>
                <w:vertAlign w:val="baseline"/>
              </w:rPr>
            </w:pP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28">
            <w:pPr>
              <w:rPr>
                <w:sz w:val="22"/>
                <w:szCs w:val="22"/>
                <w:vertAlign w:val="baseline"/>
              </w:rPr>
            </w:pPr>
            <w:r w:rsidDel="00000000" w:rsidR="00000000" w:rsidRPr="00000000">
              <w:rPr>
                <w:sz w:val="22"/>
                <w:szCs w:val="22"/>
                <w:vertAlign w:val="baseline"/>
                <w:rtl w:val="0"/>
              </w:rPr>
              <w:t xml:space="preserve">Literatura</w:t>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929">
            <w:pPr>
              <w:rPr>
                <w:sz w:val="22"/>
                <w:szCs w:val="22"/>
                <w:vertAlign w:val="baseline"/>
              </w:rPr>
            </w:pPr>
            <w:r w:rsidDel="00000000" w:rsidR="00000000" w:rsidRPr="00000000">
              <w:rPr>
                <w:b w:val="1"/>
                <w:sz w:val="22"/>
                <w:szCs w:val="22"/>
                <w:vertAlign w:val="baseline"/>
                <w:rtl w:val="0"/>
              </w:rPr>
              <w:t xml:space="preserve">Obvezna</w:t>
            </w:r>
            <w:r w:rsidDel="00000000" w:rsidR="00000000" w:rsidRPr="00000000">
              <w:rPr>
                <w:sz w:val="22"/>
                <w:szCs w:val="22"/>
                <w:vertAlign w:val="baseline"/>
                <w:rtl w:val="0"/>
              </w:rPr>
              <w:t xml:space="preserve">: </w:t>
            </w:r>
          </w:p>
          <w:p w:rsidR="00000000" w:rsidDel="00000000" w:rsidP="00000000" w:rsidRDefault="00000000" w:rsidRPr="00000000" w14:paraId="0000092A">
            <w:pPr>
              <w:rPr>
                <w:sz w:val="22"/>
                <w:szCs w:val="22"/>
                <w:vertAlign w:val="baseline"/>
              </w:rPr>
            </w:pPr>
            <w:r w:rsidDel="00000000" w:rsidR="00000000" w:rsidRPr="00000000">
              <w:rPr>
                <w:rtl w:val="0"/>
              </w:rPr>
            </w:r>
          </w:p>
          <w:p w:rsidR="00000000" w:rsidDel="00000000" w:rsidP="00000000" w:rsidRDefault="00000000" w:rsidRPr="00000000" w14:paraId="0000092B">
            <w:pPr>
              <w:rPr>
                <w:sz w:val="22"/>
                <w:szCs w:val="22"/>
                <w:vertAlign w:val="baseline"/>
              </w:rPr>
            </w:pPr>
            <w:r w:rsidDel="00000000" w:rsidR="00000000" w:rsidRPr="00000000">
              <w:rPr>
                <w:sz w:val="22"/>
                <w:szCs w:val="22"/>
                <w:vertAlign w:val="baseline"/>
                <w:rtl w:val="0"/>
              </w:rPr>
              <w:t xml:space="preserve">Primarna:</w:t>
            </w:r>
          </w:p>
          <w:p w:rsidR="00000000" w:rsidDel="00000000" w:rsidP="00000000" w:rsidRDefault="00000000" w:rsidRPr="00000000" w14:paraId="0000092C">
            <w:pPr>
              <w:rPr>
                <w:sz w:val="22"/>
                <w:szCs w:val="22"/>
                <w:vertAlign w:val="baseline"/>
              </w:rPr>
            </w:pPr>
            <w:r w:rsidDel="00000000" w:rsidR="00000000" w:rsidRPr="00000000">
              <w:rPr>
                <w:rtl w:val="0"/>
              </w:rPr>
            </w:r>
          </w:p>
          <w:p w:rsidR="00000000" w:rsidDel="00000000" w:rsidP="00000000" w:rsidRDefault="00000000" w:rsidRPr="00000000" w14:paraId="000009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 Blake, G. G. Byron, S. T. Coleridge, J. Keats, P. B. Shelley, C. Smart, W. Wordsworth, E. Young: izbor iz poezije.</w:t>
            </w:r>
          </w:p>
          <w:p w:rsidR="00000000" w:rsidDel="00000000" w:rsidP="00000000" w:rsidRDefault="00000000" w:rsidRPr="00000000" w14:paraId="000009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 Scott,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Ivanhoe</w:t>
            </w:r>
            <w:r w:rsidDel="00000000" w:rsidR="00000000" w:rsidRPr="00000000">
              <w:rPr>
                <w:rtl w:val="0"/>
              </w:rPr>
            </w:r>
          </w:p>
          <w:p w:rsidR="00000000" w:rsidDel="00000000" w:rsidP="00000000" w:rsidRDefault="00000000" w:rsidRPr="00000000" w14:paraId="000009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 Shelley,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Frankenstein</w:t>
            </w:r>
            <w:r w:rsidDel="00000000" w:rsidR="00000000" w:rsidRPr="00000000">
              <w:rPr>
                <w:rtl w:val="0"/>
              </w:rPr>
            </w:r>
          </w:p>
          <w:p w:rsidR="00000000" w:rsidDel="00000000" w:rsidP="00000000" w:rsidRDefault="00000000" w:rsidRPr="00000000" w14:paraId="00000930">
            <w:pPr>
              <w:rPr>
                <w:sz w:val="22"/>
                <w:szCs w:val="22"/>
                <w:vertAlign w:val="baseline"/>
              </w:rPr>
            </w:pPr>
            <w:r w:rsidDel="00000000" w:rsidR="00000000" w:rsidRPr="00000000">
              <w:rPr>
                <w:rtl w:val="0"/>
              </w:rPr>
            </w:r>
          </w:p>
          <w:p w:rsidR="00000000" w:rsidDel="00000000" w:rsidP="00000000" w:rsidRDefault="00000000" w:rsidRPr="00000000" w14:paraId="00000931">
            <w:pPr>
              <w:rPr>
                <w:sz w:val="22"/>
                <w:szCs w:val="22"/>
                <w:vertAlign w:val="baseline"/>
              </w:rPr>
            </w:pPr>
            <w:r w:rsidDel="00000000" w:rsidR="00000000" w:rsidRPr="00000000">
              <w:rPr>
                <w:sz w:val="22"/>
                <w:szCs w:val="22"/>
                <w:vertAlign w:val="baseline"/>
                <w:rtl w:val="0"/>
              </w:rPr>
              <w:t xml:space="preserve">Sekundarna:</w:t>
            </w:r>
          </w:p>
          <w:p w:rsidR="00000000" w:rsidDel="00000000" w:rsidP="00000000" w:rsidRDefault="00000000" w:rsidRPr="00000000" w14:paraId="00000932">
            <w:pPr>
              <w:rPr>
                <w:sz w:val="22"/>
                <w:szCs w:val="22"/>
                <w:vertAlign w:val="baseline"/>
              </w:rPr>
            </w:pPr>
            <w:r w:rsidDel="00000000" w:rsidR="00000000" w:rsidRPr="00000000">
              <w:rPr>
                <w:rtl w:val="0"/>
              </w:rPr>
            </w:r>
          </w:p>
          <w:p w:rsidR="00000000" w:rsidDel="00000000" w:rsidP="00000000" w:rsidRDefault="00000000" w:rsidRPr="00000000" w14:paraId="00000933">
            <w:pPr>
              <w:numPr>
                <w:ilvl w:val="0"/>
                <w:numId w:val="4"/>
              </w:numPr>
              <w:ind w:left="644" w:hanging="360"/>
              <w:jc w:val="both"/>
              <w:rPr>
                <w:sz w:val="22"/>
                <w:szCs w:val="22"/>
                <w:vertAlign w:val="baseline"/>
              </w:rPr>
            </w:pPr>
            <w:r w:rsidDel="00000000" w:rsidR="00000000" w:rsidRPr="00000000">
              <w:rPr>
                <w:sz w:val="22"/>
                <w:szCs w:val="22"/>
                <w:vertAlign w:val="baseline"/>
                <w:rtl w:val="0"/>
              </w:rPr>
              <w:t xml:space="preserve">Bloom, H. i Trilling, L. (ur.), </w:t>
            </w:r>
            <w:r w:rsidDel="00000000" w:rsidR="00000000" w:rsidRPr="00000000">
              <w:rPr>
                <w:i w:val="1"/>
                <w:sz w:val="22"/>
                <w:szCs w:val="22"/>
                <w:vertAlign w:val="baseline"/>
                <w:rtl w:val="0"/>
              </w:rPr>
              <w:t xml:space="preserve">Romantic Poetry and Prose (The Oxford Anthology of English Literature</w:t>
            </w:r>
            <w:r w:rsidDel="00000000" w:rsidR="00000000" w:rsidRPr="00000000">
              <w:rPr>
                <w:sz w:val="22"/>
                <w:szCs w:val="22"/>
                <w:vertAlign w:val="baseline"/>
                <w:rtl w:val="0"/>
              </w:rPr>
              <w:t xml:space="preserve">, sv. 4), Oxford: Oxford University Press, 1974. (odabrani dijelovi).</w:t>
            </w:r>
          </w:p>
          <w:p w:rsidR="00000000" w:rsidDel="00000000" w:rsidP="00000000" w:rsidRDefault="00000000" w:rsidRPr="00000000" w14:paraId="00000934">
            <w:pPr>
              <w:numPr>
                <w:ilvl w:val="0"/>
                <w:numId w:val="4"/>
              </w:numPr>
              <w:ind w:left="644" w:hanging="360"/>
              <w:jc w:val="both"/>
              <w:rPr>
                <w:sz w:val="22"/>
                <w:szCs w:val="22"/>
                <w:vertAlign w:val="baseline"/>
              </w:rPr>
            </w:pPr>
            <w:r w:rsidDel="00000000" w:rsidR="00000000" w:rsidRPr="00000000">
              <w:rPr>
                <w:sz w:val="22"/>
                <w:szCs w:val="22"/>
                <w:vertAlign w:val="baseline"/>
                <w:rtl w:val="0"/>
              </w:rPr>
              <w:t xml:space="preserve">Hough, G., </w:t>
            </w:r>
            <w:r w:rsidDel="00000000" w:rsidR="00000000" w:rsidRPr="00000000">
              <w:rPr>
                <w:i w:val="1"/>
                <w:sz w:val="22"/>
                <w:szCs w:val="22"/>
                <w:vertAlign w:val="baseline"/>
                <w:rtl w:val="0"/>
              </w:rPr>
              <w:t xml:space="preserve">The Romantic Poets</w:t>
            </w:r>
            <w:r w:rsidDel="00000000" w:rsidR="00000000" w:rsidRPr="00000000">
              <w:rPr>
                <w:sz w:val="22"/>
                <w:szCs w:val="22"/>
                <w:vertAlign w:val="baseline"/>
                <w:rtl w:val="0"/>
              </w:rPr>
              <w:t xml:space="preserve">, London: Hutchinson University Library, 1953.</w:t>
            </w:r>
          </w:p>
          <w:p w:rsidR="00000000" w:rsidDel="00000000" w:rsidP="00000000" w:rsidRDefault="00000000" w:rsidRPr="00000000" w14:paraId="00000935">
            <w:pPr>
              <w:numPr>
                <w:ilvl w:val="0"/>
                <w:numId w:val="4"/>
              </w:numPr>
              <w:ind w:left="644" w:hanging="360"/>
              <w:jc w:val="both"/>
              <w:rPr>
                <w:sz w:val="22"/>
                <w:szCs w:val="22"/>
                <w:vertAlign w:val="baseline"/>
              </w:rPr>
            </w:pPr>
            <w:r w:rsidDel="00000000" w:rsidR="00000000" w:rsidRPr="00000000">
              <w:rPr>
                <w:sz w:val="22"/>
                <w:szCs w:val="22"/>
                <w:vertAlign w:val="baseline"/>
                <w:rtl w:val="0"/>
              </w:rPr>
              <w:t xml:space="preserve">Stillinger, J. i Lynch, D. S. (ur.), </w:t>
            </w:r>
            <w:r w:rsidDel="00000000" w:rsidR="00000000" w:rsidRPr="00000000">
              <w:rPr>
                <w:i w:val="1"/>
                <w:sz w:val="22"/>
                <w:szCs w:val="22"/>
                <w:vertAlign w:val="baseline"/>
                <w:rtl w:val="0"/>
              </w:rPr>
              <w:t xml:space="preserve">The Norton Anthology of English Literature. Volume D: The Romantic Period</w:t>
            </w:r>
            <w:r w:rsidDel="00000000" w:rsidR="00000000" w:rsidRPr="00000000">
              <w:rPr>
                <w:sz w:val="22"/>
                <w:szCs w:val="22"/>
                <w:vertAlign w:val="baseline"/>
                <w:rtl w:val="0"/>
              </w:rPr>
              <w:t xml:space="preserve">, New York, London: Norton &amp; Company, 2006. (ili neko kasnije izdanje) (odabrani dijelovi).</w:t>
            </w:r>
          </w:p>
          <w:p w:rsidR="00000000" w:rsidDel="00000000" w:rsidP="00000000" w:rsidRDefault="00000000" w:rsidRPr="00000000" w14:paraId="00000936">
            <w:pPr>
              <w:rPr>
                <w:b w:val="0"/>
                <w:sz w:val="22"/>
                <w:szCs w:val="22"/>
                <w:vertAlign w:val="baseline"/>
              </w:rPr>
            </w:pPr>
            <w:r w:rsidDel="00000000" w:rsidR="00000000" w:rsidRPr="00000000">
              <w:rPr>
                <w:rtl w:val="0"/>
              </w:rPr>
            </w:r>
          </w:p>
          <w:p w:rsidR="00000000" w:rsidDel="00000000" w:rsidP="00000000" w:rsidRDefault="00000000" w:rsidRPr="00000000" w14:paraId="00000937">
            <w:pPr>
              <w:rPr>
                <w:b w:val="0"/>
                <w:sz w:val="22"/>
                <w:szCs w:val="22"/>
                <w:vertAlign w:val="baseline"/>
              </w:rPr>
            </w:pPr>
            <w:r w:rsidDel="00000000" w:rsidR="00000000" w:rsidRPr="00000000">
              <w:rPr>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0938">
            <w:pPr>
              <w:rPr>
                <w:b w:val="0"/>
                <w:sz w:val="22"/>
                <w:szCs w:val="22"/>
                <w:vertAlign w:val="baseline"/>
              </w:rPr>
            </w:pPr>
            <w:r w:rsidDel="00000000" w:rsidR="00000000" w:rsidRPr="00000000">
              <w:rPr>
                <w:rtl w:val="0"/>
              </w:rPr>
            </w:r>
          </w:p>
          <w:p w:rsidR="00000000" w:rsidDel="00000000" w:rsidP="00000000" w:rsidRDefault="00000000" w:rsidRPr="00000000" w14:paraId="00000939">
            <w:pPr>
              <w:numPr>
                <w:ilvl w:val="0"/>
                <w:numId w:val="4"/>
              </w:numPr>
              <w:ind w:left="644" w:hanging="360"/>
              <w:jc w:val="both"/>
              <w:rPr>
                <w:sz w:val="22"/>
                <w:szCs w:val="22"/>
                <w:vertAlign w:val="baseline"/>
              </w:rPr>
            </w:pPr>
            <w:r w:rsidDel="00000000" w:rsidR="00000000" w:rsidRPr="00000000">
              <w:rPr>
                <w:sz w:val="22"/>
                <w:szCs w:val="22"/>
                <w:vertAlign w:val="baseline"/>
                <w:rtl w:val="0"/>
              </w:rPr>
              <w:t xml:space="preserve">Blake, W., </w:t>
            </w:r>
            <w:r w:rsidDel="00000000" w:rsidR="00000000" w:rsidRPr="00000000">
              <w:rPr>
                <w:i w:val="1"/>
                <w:sz w:val="22"/>
                <w:szCs w:val="22"/>
                <w:vertAlign w:val="baseline"/>
                <w:rtl w:val="0"/>
              </w:rPr>
              <w:t xml:space="preserve">The Complete Poetry and Prose</w:t>
            </w:r>
            <w:r w:rsidDel="00000000" w:rsidR="00000000" w:rsidRPr="00000000">
              <w:rPr>
                <w:sz w:val="22"/>
                <w:szCs w:val="22"/>
                <w:vertAlign w:val="baseline"/>
                <w:rtl w:val="0"/>
              </w:rPr>
              <w:t xml:space="preserve">, ur. D.V. Erdman, New York: Anchor Books, 1982.</w:t>
            </w:r>
          </w:p>
          <w:p w:rsidR="00000000" w:rsidDel="00000000" w:rsidP="00000000" w:rsidRDefault="00000000" w:rsidRPr="00000000" w14:paraId="0000093A">
            <w:pPr>
              <w:numPr>
                <w:ilvl w:val="0"/>
                <w:numId w:val="4"/>
              </w:numPr>
              <w:ind w:left="644" w:hanging="360"/>
              <w:jc w:val="both"/>
              <w:rPr>
                <w:sz w:val="22"/>
                <w:szCs w:val="22"/>
                <w:vertAlign w:val="baseline"/>
              </w:rPr>
            </w:pPr>
            <w:r w:rsidDel="00000000" w:rsidR="00000000" w:rsidRPr="00000000">
              <w:rPr>
                <w:sz w:val="22"/>
                <w:szCs w:val="22"/>
                <w:vertAlign w:val="baseline"/>
                <w:rtl w:val="0"/>
              </w:rPr>
              <w:t xml:space="preserve">Bloom, H., </w:t>
            </w:r>
            <w:r w:rsidDel="00000000" w:rsidR="00000000" w:rsidRPr="00000000">
              <w:rPr>
                <w:i w:val="1"/>
                <w:sz w:val="22"/>
                <w:szCs w:val="22"/>
                <w:vertAlign w:val="baseline"/>
                <w:rtl w:val="0"/>
              </w:rPr>
              <w:t xml:space="preserve">The Visionary Company</w:t>
            </w:r>
            <w:r w:rsidDel="00000000" w:rsidR="00000000" w:rsidRPr="00000000">
              <w:rPr>
                <w:sz w:val="22"/>
                <w:szCs w:val="22"/>
                <w:vertAlign w:val="baseline"/>
                <w:rtl w:val="0"/>
              </w:rPr>
              <w:t xml:space="preserve">, New York: Cornell University Press, 1971 (ili neko kasnije izdanje).</w:t>
            </w:r>
          </w:p>
          <w:p w:rsidR="00000000" w:rsidDel="00000000" w:rsidP="00000000" w:rsidRDefault="00000000" w:rsidRPr="00000000" w14:paraId="0000093B">
            <w:pPr>
              <w:numPr>
                <w:ilvl w:val="0"/>
                <w:numId w:val="4"/>
              </w:numPr>
              <w:ind w:left="644" w:hanging="360"/>
              <w:jc w:val="both"/>
              <w:rPr>
                <w:sz w:val="22"/>
                <w:szCs w:val="22"/>
                <w:vertAlign w:val="baseline"/>
              </w:rPr>
            </w:pPr>
            <w:r w:rsidDel="00000000" w:rsidR="00000000" w:rsidRPr="00000000">
              <w:rPr>
                <w:sz w:val="22"/>
                <w:szCs w:val="22"/>
                <w:vertAlign w:val="baseline"/>
                <w:rtl w:val="0"/>
              </w:rPr>
              <w:t xml:space="preserve">Bowra, M., </w:t>
            </w:r>
            <w:r w:rsidDel="00000000" w:rsidR="00000000" w:rsidRPr="00000000">
              <w:rPr>
                <w:i w:val="1"/>
                <w:sz w:val="22"/>
                <w:szCs w:val="22"/>
                <w:vertAlign w:val="baseline"/>
                <w:rtl w:val="0"/>
              </w:rPr>
              <w:t xml:space="preserve">The Romantic Imagination</w:t>
            </w:r>
            <w:r w:rsidDel="00000000" w:rsidR="00000000" w:rsidRPr="00000000">
              <w:rPr>
                <w:sz w:val="22"/>
                <w:szCs w:val="22"/>
                <w:vertAlign w:val="baseline"/>
                <w:rtl w:val="0"/>
              </w:rPr>
              <w:t xml:space="preserve">, Oxford: Oxford University Press, 1950.</w:t>
            </w:r>
          </w:p>
          <w:p w:rsidR="00000000" w:rsidDel="00000000" w:rsidP="00000000" w:rsidRDefault="00000000" w:rsidRPr="00000000" w14:paraId="0000093C">
            <w:pPr>
              <w:numPr>
                <w:ilvl w:val="0"/>
                <w:numId w:val="4"/>
              </w:numPr>
              <w:ind w:left="644" w:hanging="360"/>
              <w:jc w:val="both"/>
              <w:rPr>
                <w:sz w:val="22"/>
                <w:szCs w:val="22"/>
                <w:vertAlign w:val="baseline"/>
              </w:rPr>
            </w:pPr>
            <w:r w:rsidDel="00000000" w:rsidR="00000000" w:rsidRPr="00000000">
              <w:rPr>
                <w:sz w:val="22"/>
                <w:szCs w:val="22"/>
                <w:vertAlign w:val="baseline"/>
                <w:rtl w:val="0"/>
              </w:rPr>
              <w:t xml:space="preserve">Davies, P., </w:t>
            </w:r>
            <w:r w:rsidDel="00000000" w:rsidR="00000000" w:rsidRPr="00000000">
              <w:rPr>
                <w:i w:val="1"/>
                <w:sz w:val="22"/>
                <w:szCs w:val="22"/>
                <w:vertAlign w:val="baseline"/>
                <w:rtl w:val="0"/>
              </w:rPr>
              <w:t xml:space="preserve">Romanticism and Esoteric Tradition: Studies in Imagination</w:t>
            </w:r>
            <w:r w:rsidDel="00000000" w:rsidR="00000000" w:rsidRPr="00000000">
              <w:rPr>
                <w:sz w:val="22"/>
                <w:szCs w:val="22"/>
                <w:vertAlign w:val="baseline"/>
                <w:rtl w:val="0"/>
              </w:rPr>
              <w:t xml:space="preserve">, Hudson: Lindisfarne Books, 1998.</w:t>
            </w:r>
          </w:p>
          <w:p w:rsidR="00000000" w:rsidDel="00000000" w:rsidP="00000000" w:rsidRDefault="00000000" w:rsidRPr="00000000" w14:paraId="0000093D">
            <w:pPr>
              <w:ind w:left="644" w:firstLine="0"/>
              <w:rPr>
                <w:sz w:val="22"/>
                <w:szCs w:val="22"/>
                <w:vertAlign w:val="baseline"/>
              </w:rPr>
            </w:pPr>
            <w:r w:rsidDel="00000000" w:rsidR="00000000" w:rsidRPr="00000000">
              <w:rPr>
                <w:rtl w:val="0"/>
              </w:rPr>
            </w:r>
          </w:p>
        </w:tc>
      </w:tr>
    </w:tbl>
    <w:p w:rsidR="00000000" w:rsidDel="00000000" w:rsidP="00000000" w:rsidRDefault="00000000" w:rsidRPr="00000000" w14:paraId="00000944">
      <w:pPr>
        <w:rPr>
          <w:sz w:val="22"/>
          <w:szCs w:val="22"/>
          <w:vertAlign w:val="baseline"/>
        </w:rPr>
      </w:pPr>
      <w:r w:rsidDel="00000000" w:rsidR="00000000" w:rsidRPr="00000000">
        <w:rPr>
          <w:rtl w:val="0"/>
        </w:rPr>
      </w:r>
    </w:p>
    <w:p w:rsidR="00000000" w:rsidDel="00000000" w:rsidP="00000000" w:rsidRDefault="00000000" w:rsidRPr="00000000" w14:paraId="00000945">
      <w:pPr>
        <w:rPr>
          <w:sz w:val="22"/>
          <w:szCs w:val="22"/>
          <w:vertAlign w:val="baseline"/>
        </w:rPr>
      </w:pPr>
      <w:r w:rsidDel="00000000" w:rsidR="00000000" w:rsidRPr="00000000">
        <w:rPr>
          <w:rtl w:val="0"/>
        </w:rPr>
      </w:r>
    </w:p>
    <w:p w:rsidR="00000000" w:rsidDel="00000000" w:rsidP="00000000" w:rsidRDefault="00000000" w:rsidRPr="00000000" w14:paraId="00000946">
      <w:pPr>
        <w:rPr>
          <w:sz w:val="22"/>
          <w:szCs w:val="22"/>
          <w:vertAlign w:val="baseline"/>
        </w:rPr>
      </w:pPr>
      <w:r w:rsidDel="00000000" w:rsidR="00000000" w:rsidRPr="00000000">
        <w:rPr>
          <w:rtl w:val="0"/>
        </w:rPr>
      </w:r>
    </w:p>
    <w:tbl>
      <w:tblPr>
        <w:tblStyle w:val="Table15"/>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47">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4F">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950">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5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59">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189421 EJ8 </w:t>
            </w:r>
            <w:r w:rsidDel="00000000" w:rsidR="00000000" w:rsidRPr="00000000">
              <w:rPr>
                <w:rtl w:val="0"/>
              </w:rPr>
            </w:r>
          </w:p>
          <w:p w:rsidR="00000000" w:rsidDel="00000000" w:rsidP="00000000" w:rsidRDefault="00000000" w:rsidRPr="00000000" w14:paraId="0000095A">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SUVREMENI ENGLESKI JEZIK 2</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6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96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96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0964">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6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Ivan Žufić, asistent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6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6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 </w:t>
            </w:r>
            <w:r w:rsidDel="00000000" w:rsidR="00000000" w:rsidRPr="00000000">
              <w:rPr>
                <w:rtl w:val="0"/>
              </w:rPr>
            </w:r>
          </w:p>
          <w:p w:rsidR="00000000" w:rsidDel="00000000" w:rsidP="00000000" w:rsidRDefault="00000000" w:rsidRPr="00000000" w14:paraId="0000096E">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96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7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7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7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Ljetni</w:t>
            </w:r>
            <w:r w:rsidDel="00000000" w:rsidR="00000000" w:rsidRPr="00000000">
              <w:rPr>
                <w:rtl w:val="0"/>
              </w:rPr>
            </w:r>
          </w:p>
          <w:p w:rsidR="00000000" w:rsidDel="00000000" w:rsidP="00000000" w:rsidRDefault="00000000" w:rsidRPr="00000000" w14:paraId="00000977">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97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7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7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7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98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8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8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8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98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8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0P – 0S - 60 V</w:t>
            </w:r>
            <w:r w:rsidDel="00000000" w:rsidR="00000000" w:rsidRPr="00000000">
              <w:rPr>
                <w:rtl w:val="0"/>
              </w:rPr>
            </w:r>
          </w:p>
          <w:p w:rsidR="00000000" w:rsidDel="00000000" w:rsidP="00000000" w:rsidRDefault="00000000" w:rsidRPr="00000000" w14:paraId="0000098C">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8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9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Preduvjeta za upis nema, a za polaganje položen ispit </w:t>
            </w:r>
            <w:r w:rsidDel="00000000" w:rsidR="00000000" w:rsidRPr="00000000">
              <w:rPr>
                <w:rFonts w:ascii="Calibri" w:cs="Calibri" w:eastAsia="Calibri" w:hAnsi="Calibri"/>
                <w:i w:val="1"/>
                <w:sz w:val="22"/>
                <w:szCs w:val="22"/>
                <w:vertAlign w:val="baseline"/>
                <w:rtl w:val="0"/>
              </w:rPr>
              <w:t xml:space="preserve">Suvremeni engleski jezik</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1</w:t>
            </w:r>
            <w:r w:rsidDel="00000000" w:rsidR="00000000" w:rsidRPr="00000000">
              <w:rPr>
                <w:rFonts w:ascii="Calibri" w:cs="Calibri" w:eastAsia="Calibri" w:hAnsi="Calibri"/>
                <w:sz w:val="22"/>
                <w:szCs w:val="22"/>
                <w:vertAlign w:val="baseline"/>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9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9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je korespondentan, odnosno izravno se nadovezuje na kolegij </w:t>
            </w:r>
            <w:r w:rsidDel="00000000" w:rsidR="00000000" w:rsidRPr="00000000">
              <w:rPr>
                <w:rFonts w:ascii="Calibri" w:cs="Calibri" w:eastAsia="Calibri" w:hAnsi="Calibri"/>
                <w:i w:val="1"/>
                <w:sz w:val="22"/>
                <w:szCs w:val="22"/>
                <w:vertAlign w:val="baseline"/>
                <w:rtl w:val="0"/>
              </w:rPr>
              <w:t xml:space="preserve">Suvremeni engleski jezik 1</w:t>
            </w:r>
            <w:r w:rsidDel="00000000" w:rsidR="00000000" w:rsidRPr="00000000">
              <w:rPr>
                <w:rFonts w:ascii="Calibri" w:cs="Calibri" w:eastAsia="Calibri" w:hAnsi="Calibri"/>
                <w:sz w:val="22"/>
                <w:szCs w:val="22"/>
                <w:vertAlign w:val="baseline"/>
                <w:rtl w:val="0"/>
              </w:rPr>
              <w:t xml:space="preserve">. Kolegij je u korelaciji sa svim drugim standardnojezičnim kolegijima prijediplomskoga studija.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9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A0">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je kolegija usavršiti znanja engleskog jezika i razviti sposobnosti pismenog i usmenog izražavanja kroz proučavanje engleske normativne gramatike i rad na tekstu. Kolegij će osposobiti studente za samostalnu analizu teksta i samostalno korištenje jezičnih priručnika, s ciljem kontinuiranog rada na proširenju vokabulara, razumijevanju stilski različitih tekstova, upoznavanju anglofonih kultura i razvijanju vlastitih jezičnih vještina i kompetencija.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9A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 odslušanom kolegiju odnosno položenom ispitu studenti će moći: </w:t>
            </w:r>
          </w:p>
          <w:p w:rsidR="00000000" w:rsidDel="00000000" w:rsidP="00000000" w:rsidRDefault="00000000" w:rsidRPr="00000000" w14:paraId="000009A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svrhovito rabiti jednojezične gramatike, rječnike i ostale priručnike;</w:t>
            </w:r>
          </w:p>
          <w:p w:rsidR="00000000" w:rsidDel="00000000" w:rsidP="00000000" w:rsidRDefault="00000000" w:rsidRPr="00000000" w14:paraId="000009A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samostalno opisati gramatička i leksikološka obilježja jezične izvedbe; </w:t>
            </w:r>
          </w:p>
          <w:p w:rsidR="00000000" w:rsidDel="00000000" w:rsidP="00000000" w:rsidRDefault="00000000" w:rsidRPr="00000000" w14:paraId="000009A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oprimjeriti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tumačiti odnose i značenja gramatičkih elemenata; </w:t>
            </w:r>
          </w:p>
          <w:p w:rsidR="00000000" w:rsidDel="00000000" w:rsidP="00000000" w:rsidRDefault="00000000" w:rsidRPr="00000000" w14:paraId="000009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i usporediti gramatičke strukture prema njihovoj prihvatljivosti u jezičnoj tvorbi; </w:t>
            </w:r>
          </w:p>
          <w:p w:rsidR="00000000" w:rsidDel="00000000" w:rsidP="00000000" w:rsidRDefault="00000000" w:rsidRPr="00000000" w14:paraId="000009A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identificirati i ispraviti vlastite i tuđe pogreške u uporabi jezika;</w:t>
            </w:r>
          </w:p>
          <w:p w:rsidR="00000000" w:rsidDel="00000000" w:rsidP="00000000" w:rsidRDefault="00000000" w:rsidRPr="00000000" w14:paraId="000009A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različite vrste tekstova kroz prepričavanje, sažimanje i identificiranje glavnih ideja;</w:t>
            </w:r>
          </w:p>
          <w:p w:rsidR="00000000" w:rsidDel="00000000" w:rsidP="00000000" w:rsidRDefault="00000000" w:rsidRPr="00000000" w14:paraId="000009A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procijeniti i argumentirati povezanost ideja iz teksta sa širim jezičnim i društvenim kontekstom;</w:t>
            </w:r>
          </w:p>
          <w:p w:rsidR="00000000" w:rsidDel="00000000" w:rsidP="00000000" w:rsidRDefault="00000000" w:rsidRPr="00000000" w14:paraId="000009B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izraziti se u govoru i pismu s visokom razinom jezične točnosti; </w:t>
            </w:r>
          </w:p>
          <w:p w:rsidR="00000000" w:rsidDel="00000000" w:rsidP="00000000" w:rsidRDefault="00000000" w:rsidRPr="00000000" w14:paraId="000009B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pravilno upotrijebiti usvojene gramatičke strukture kroz usmene i pisane zadatke; </w:t>
            </w:r>
          </w:p>
          <w:p w:rsidR="00000000" w:rsidDel="00000000" w:rsidP="00000000" w:rsidRDefault="00000000" w:rsidRPr="00000000" w14:paraId="000009B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pravilno odabrati i upotrijebiti usvojeni vokabular kroz samostalnu jezičnu produkciju; </w:t>
            </w:r>
          </w:p>
          <w:p w:rsidR="00000000" w:rsidDel="00000000" w:rsidP="00000000" w:rsidRDefault="00000000" w:rsidRPr="00000000" w14:paraId="000009B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1"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obzirom na kontekst i komunikacijsku svrhu, prikladno odabrati jezične strukture i vokabular iz svoga repertoara.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9B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BB">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 obuhvaća proučavanje engleske normativne gramatike i rad na tekstu. Pri detaljnoj obradi različitih tekstova studenti se služe rječnicima i ostalim priručnicima te samostalnom obradom vokabulara. Posebna se pozornost posvećuje usvajanju kolokacija, prepozicijskih fraza, idiomatskih izraza i složenih glagola te razumijevanju kulturološke pozadine teksta. Također, kroz rad na tekstu utvrđuju se i analiziraju pravila normativne gramatike koja se obrađuju na kolegiju:</w:t>
            </w:r>
            <w:r w:rsidDel="00000000" w:rsidR="00000000" w:rsidRPr="00000000">
              <w:rPr>
                <w:rtl w:val="0"/>
              </w:rPr>
            </w:r>
          </w:p>
          <w:p w:rsidR="00000000" w:rsidDel="00000000" w:rsidP="00000000" w:rsidRDefault="00000000" w:rsidRPr="00000000" w14:paraId="000009BC">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9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Gramatika iz perspektive diskursa. Jezični varijeteti: registri, dijalekti; standardni i nestandardni varijeteti engleskoga jezika. </w:t>
            </w:r>
          </w:p>
          <w:p w:rsidR="00000000" w:rsidDel="00000000" w:rsidP="00000000" w:rsidRDefault="00000000" w:rsidRPr="00000000" w14:paraId="000009B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Imenice, vrste imenica i jednostavna imenička fraza. Kategorija broja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(countable/uncountable)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množina imenica. Kategorija roda. Posvojni oblici. </w:t>
            </w:r>
          </w:p>
          <w:p w:rsidR="00000000" w:rsidDel="00000000" w:rsidP="00000000" w:rsidRDefault="00000000" w:rsidRPr="00000000" w14:paraId="000009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Članovi (određeni, neodređeni) – značenje i pravila o upotrebi. Izostavljanje članova. </w:t>
            </w:r>
          </w:p>
          <w:p w:rsidR="00000000" w:rsidDel="00000000" w:rsidP="00000000" w:rsidRDefault="00000000" w:rsidRPr="00000000" w14:paraId="000009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Posvojni pridjevi i zamjenice, pokazni pridjevi i zamjenice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(possessives &amp; demonstratives).</w:t>
            </w:r>
            <w:r w:rsidDel="00000000" w:rsidR="00000000" w:rsidRPr="00000000">
              <w:rPr>
                <w:rtl w:val="0"/>
              </w:rPr>
            </w:r>
          </w:p>
          <w:p w:rsidR="00000000" w:rsidDel="00000000" w:rsidP="00000000" w:rsidRDefault="00000000" w:rsidRPr="00000000" w14:paraId="000009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Zamjenice i vrste zamjenica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(pronouns)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9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Kvantifikatori, brojevi, mjerne jedinice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(quantifiers, numerals, measurements)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9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Složena imenička fraza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(premodification &amp; postmodification)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9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Pridjevi i prilozi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(adjectives &amp; adverbs).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Stupnjevi i komparacija. </w:t>
            </w:r>
          </w:p>
          <w:p w:rsidR="00000000" w:rsidDel="00000000" w:rsidP="00000000" w:rsidRDefault="00000000" w:rsidRPr="00000000" w14:paraId="000009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Priložne oznake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semantičke i gramatičke uloge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(adverbials).</w:t>
            </w:r>
            <w:r w:rsidDel="00000000" w:rsidR="00000000" w:rsidRPr="00000000">
              <w:rPr>
                <w:rtl w:val="0"/>
              </w:rPr>
            </w:r>
          </w:p>
          <w:p w:rsidR="00000000" w:rsidDel="00000000" w:rsidP="00000000" w:rsidRDefault="00000000" w:rsidRPr="00000000" w14:paraId="000009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Prijedlozi</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prijedlozi mjesta, prijedlozi vremena i ostala značenja. Idiomatski izrazi s prijedlozima. </w:t>
            </w:r>
          </w:p>
          <w:p w:rsidR="00000000" w:rsidDel="00000000" w:rsidP="00000000" w:rsidRDefault="00000000" w:rsidRPr="00000000" w14:paraId="000009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Složeni, prijedložni i frazalno-prijedložni glagoli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(phrasal, prepositional &amp;  phrasal-prepositional verbs)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9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Prijedlozi i višeriječni glagoli</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(prepositions &amp; multi-word verbs).</w:t>
            </w:r>
            <w:r w:rsidDel="00000000" w:rsidR="00000000" w:rsidRPr="00000000">
              <w:rPr>
                <w:rtl w:val="0"/>
              </w:rPr>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A">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 nastavi se izmjenjuju učenje gramatike i rad na tekstovima. Tekstovi obuhvaćaju kratka prozna djela suvremenih autora, autorske novinske članke i izbor iz aktualnih priručnika. Obzirom da je važno da tekstovi budu recentni, u izvedbenom planu ne navode se njihovi naslovi. Gramatičke strukture uvježbavaju se prema zadanoj literaturi te na zadacima koje tijekom semestra pripremaju nastavnici. </w:t>
            </w:r>
            <w:r w:rsidDel="00000000" w:rsidR="00000000" w:rsidRPr="00000000">
              <w:rPr>
                <w:rtl w:val="0"/>
              </w:rPr>
            </w:r>
          </w:p>
          <w:p w:rsidR="00000000" w:rsidDel="00000000" w:rsidP="00000000" w:rsidRDefault="00000000" w:rsidRPr="00000000" w14:paraId="000009CB">
            <w:pPr>
              <w:jc w:val="both"/>
              <w:rPr>
                <w:rFonts w:ascii="Calibri" w:cs="Calibri" w:eastAsia="Calibri" w:hAnsi="Calibri"/>
                <w:vertAlign w:val="baseline"/>
              </w:rPr>
            </w:pP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9D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09D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09D4">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D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D7">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D8">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DA">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DB">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9D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DF">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1.-11.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E0">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E2">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E3">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9E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Pripreme za nastavu i </w:t>
            </w:r>
            <w:r w:rsidDel="00000000" w:rsidR="00000000" w:rsidRPr="00000000">
              <w:rPr>
                <w:rtl w:val="0"/>
              </w:rPr>
            </w:r>
          </w:p>
          <w:p w:rsidR="00000000" w:rsidDel="00000000" w:rsidP="00000000" w:rsidRDefault="00000000" w:rsidRPr="00000000" w14:paraId="000009E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 u nastavi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E8">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1.-11.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E9">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EB">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EC">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9E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Kolokviji (2x pismeni)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F0">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8.-11.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F1">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F3">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F4">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9F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Završni pisani ispit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F8">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8.-11.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F9">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FB">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9FC">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9F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Završni usmeni ispit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A00">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2.-7.</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A01">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A03">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A04">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A0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A09">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A0B">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A0C">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100 %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A0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0A0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A1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Pohađanje nastave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A11">
            <w:pPr>
              <w:ind w:left="102"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nastave je obvezno. Tolerira se 20% izostanaka od ukupnog broja sati, koje nije potrebno opravdati. U slučaju da student/ica izostane više od toga, uskratit će mu/joj se pravo pristupa završnom ispitu. Pohađanje nastave ne donosi udio u ocjeni, ali u bitnome utječe na uspješno polaganje kolegija.</w:t>
            </w:r>
            <w:r w:rsidDel="00000000" w:rsidR="00000000" w:rsidRPr="00000000">
              <w:rPr>
                <w:rtl w:val="0"/>
              </w:rPr>
            </w:r>
          </w:p>
          <w:p w:rsidR="00000000" w:rsidDel="00000000" w:rsidP="00000000" w:rsidRDefault="00000000" w:rsidRPr="00000000" w14:paraId="00000A12">
            <w:pPr>
              <w:ind w:left="102"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A1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Pripreme za nastavu i aktivnost u nastavi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A14">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su dužni redovito se pripremati za nastavu: unaprijed čitati i pripremati zadane tekstove i materijale iz zadanih priručnika, samostalno rješavati zadaće te aktivno sudjelovati u nastavnom procesu. Tijekom semestra nastavnici bilježe napredak svakog pojedinog studenta kroz riješene zadaće i testove (kolokvije) koje studenti pišu na nastavi. Pod uvjetom da su ispunili sve predviđene obveze (pohađanje, zadaće i po mogućnosti kolokviji) do kraja redovne nastave, studenti u okviru ispitnih rokova polažu završni ispit (pisani i usmeni), kojim se provjerava gradivo čitavog semestra. </w:t>
            </w:r>
            <w:r w:rsidDel="00000000" w:rsidR="00000000" w:rsidRPr="00000000">
              <w:rPr>
                <w:rtl w:val="0"/>
              </w:rPr>
            </w:r>
          </w:p>
          <w:p w:rsidR="00000000" w:rsidDel="00000000" w:rsidP="00000000" w:rsidRDefault="00000000" w:rsidRPr="00000000" w14:paraId="00000A15">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A1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Redovne provjere znanja (kolokviji)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A17">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Tijekom semestra od studenata se očekuje da polože dva kolokvija, odnosno pisane provjere vokabulara i gramatike. Oni studenti koji iz opravdanih razloga ne pristupe kolokvijima ili ne ostvare minimalni postotak, krajem semestra mogu polagati popravni kolokvij. Da bi uspješno položio kolokvije, student mora ostvariti najmanje 50% točnih odgovora. Obzirom da kolokviji ne nose udio u konačnoj ocjeni, rezultati kolokvija izražavaju se opisnom ocjenom („zadovoljio/la“ ili „nije zadovoljio/la“). Studenti ne moraju položiti oba kolokvija (ili popravni test) da bi ostvarili pravo pristupa završnom ispitu. </w:t>
            </w:r>
            <w:r w:rsidDel="00000000" w:rsidR="00000000" w:rsidRPr="00000000">
              <w:rPr>
                <w:rtl w:val="0"/>
              </w:rPr>
            </w:r>
          </w:p>
          <w:p w:rsidR="00000000" w:rsidDel="00000000" w:rsidP="00000000" w:rsidRDefault="00000000" w:rsidRPr="00000000" w14:paraId="00000A18">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A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Završni ispit (pisani i usmeni dio)</w:t>
            </w:r>
          </w:p>
          <w:p w:rsidR="00000000" w:rsidDel="00000000" w:rsidP="00000000" w:rsidRDefault="00000000" w:rsidRPr="00000000" w14:paraId="00000A1A">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koji su tijekom semestra ispunili sve predviđene obveze, pristupaju završnom (pisanom i usmenom) ispitu u okviru ispitnih rokova. Za uspješno polaganje pisanog ispita, studenti moraju ostvariti minimalno 50% točnih odgovora. Nakon položenog pisanog ispita, student pristupa usmenom ispitu. Položi li student usmeni ispit, nastavnik utvrđuje konačnu ocjenu, pri čemu pisani i usmeni dio ispita nose po 50% ukupnog udjela u ocjeni. Ukoliko student ne položi usmeni ispit, mora iznova pristupiti i pisanom i usmenom dijelu ispita na nekom od sljedećih ispitnih rokova.</w:t>
            </w:r>
            <w:r w:rsidDel="00000000" w:rsidR="00000000" w:rsidRPr="00000000">
              <w:rPr>
                <w:rtl w:val="0"/>
              </w:rPr>
            </w:r>
          </w:p>
          <w:p w:rsidR="00000000" w:rsidDel="00000000" w:rsidP="00000000" w:rsidRDefault="00000000" w:rsidRPr="00000000" w14:paraId="00000A1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A1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0A1D">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1E">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A1F">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A20">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A21">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A22">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2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2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0A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Redovito pohađati nastavu i aktivno sudjelovati u nastavnom procesu</w:t>
            </w:r>
          </w:p>
          <w:p w:rsidR="00000000" w:rsidDel="00000000" w:rsidP="00000000" w:rsidRDefault="00000000" w:rsidRPr="00000000" w14:paraId="00000A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Pripremati se za nastavu i redovito izrađivati domaće zadaće </w:t>
            </w:r>
          </w:p>
          <w:p w:rsidR="00000000" w:rsidDel="00000000" w:rsidP="00000000" w:rsidRDefault="00000000" w:rsidRPr="00000000" w14:paraId="00000A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 mogućnosti položiti kolokvije s minimalno 50% točnih odgovora.</w:t>
            </w:r>
          </w:p>
          <w:p w:rsidR="00000000" w:rsidDel="00000000" w:rsidP="00000000" w:rsidRDefault="00000000" w:rsidRPr="00000000" w14:paraId="00000A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Položiti završni pisani ispit s minimalno 50% točnih odgovora</w:t>
            </w:r>
          </w:p>
          <w:p w:rsidR="00000000" w:rsidDel="00000000" w:rsidP="00000000" w:rsidRDefault="00000000" w:rsidRPr="00000000" w14:paraId="00000A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Položiti završni usmeni ispit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3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3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Objavljuju se početkom akademske godine na mrežnim stranicama Odsjeka i u ISVU sustavu (na Studomatu).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3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3F">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Uvjeti za pristupanje završnom ispitu </w:t>
            </w:r>
            <w:r w:rsidDel="00000000" w:rsidR="00000000" w:rsidRPr="00000000">
              <w:rPr>
                <w:rtl w:val="0"/>
              </w:rPr>
            </w:r>
          </w:p>
          <w:p w:rsidR="00000000" w:rsidDel="00000000" w:rsidP="00000000" w:rsidRDefault="00000000" w:rsidRPr="00000000" w14:paraId="00000A40">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bi se pristupilo završnom ispitu, potrebno je redovito pohađati nastavu, redovito se pripremati za nastavu i po mogućnosti položiti oba kolokvija (ili popravni test) tijekom semestra. Konačni uspjeh na kolegiju ovisi o redovitom izvršavanju studijskih obveza, stoga se od studenta očekuje odgovornost i samostalnost u radu.</w:t>
            </w:r>
            <w:r w:rsidDel="00000000" w:rsidR="00000000" w:rsidRPr="00000000">
              <w:rPr>
                <w:rtl w:val="0"/>
              </w:rPr>
            </w:r>
          </w:p>
          <w:p w:rsidR="00000000" w:rsidDel="00000000" w:rsidP="00000000" w:rsidRDefault="00000000" w:rsidRPr="00000000" w14:paraId="00000A41">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A42">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Materijali za kolegij</w:t>
            </w:r>
            <w:r w:rsidDel="00000000" w:rsidR="00000000" w:rsidRPr="00000000">
              <w:rPr>
                <w:rtl w:val="0"/>
              </w:rPr>
            </w:r>
          </w:p>
          <w:p w:rsidR="00000000" w:rsidDel="00000000" w:rsidP="00000000" w:rsidRDefault="00000000" w:rsidRPr="00000000" w14:paraId="00000A43">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One materijale koji nisu obuhvaćeni zadanom literaturom (materijali za vježbu i domaće zadaće, obvezni tekstovi, zadaci i sl.) tijekom semestra pripremaju nastavnici. Studenti će potrebne materijale dobivati tijekom redovne nastave i/ili konzultacija, a mogu se, prema potrebi, objavljivati i na e-učenju ili slati elektroničkom poštom. Studenti su dužni zadane materijale imati u ispisu i donositi ih na nastavu prema potrebi.</w:t>
            </w:r>
            <w:r w:rsidDel="00000000" w:rsidR="00000000" w:rsidRPr="00000000">
              <w:rPr>
                <w:rtl w:val="0"/>
              </w:rPr>
            </w:r>
          </w:p>
          <w:p w:rsidR="00000000" w:rsidDel="00000000" w:rsidP="00000000" w:rsidRDefault="00000000" w:rsidRPr="00000000" w14:paraId="00000A4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A45">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Informiranje o kolegiju</w:t>
            </w:r>
            <w:r w:rsidDel="00000000" w:rsidR="00000000" w:rsidRPr="00000000">
              <w:rPr>
                <w:rtl w:val="0"/>
              </w:rPr>
            </w:r>
          </w:p>
          <w:p w:rsidR="00000000" w:rsidDel="00000000" w:rsidP="00000000" w:rsidRDefault="00000000" w:rsidRPr="00000000" w14:paraId="00000A4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Kontaktiranje s nastavnikom izvan nastave odvija se u vrijeme konzultacija, elektroničkom poštom (dvosmjerno), a povremeno i putem internetskih stranica (jednosmjerno). Studenti moraju redovito pratiti obavijesti na e-stranicama i na oglasnoj ploči.</w:t>
            </w:r>
          </w:p>
          <w:p w:rsidR="00000000" w:rsidDel="00000000" w:rsidP="00000000" w:rsidRDefault="00000000" w:rsidRPr="00000000" w14:paraId="00000A47">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4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A4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A4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A4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0A4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A4D">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A4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0A4F">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A5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p>
          <w:p w:rsidR="00000000" w:rsidDel="00000000" w:rsidP="00000000" w:rsidRDefault="00000000" w:rsidRPr="00000000" w14:paraId="00000A51">
            <w:pPr>
              <w:rPr>
                <w:rFonts w:ascii="Calibri" w:cs="Calibri" w:eastAsia="Calibri" w:hAnsi="Calibri"/>
                <w:vertAlign w:val="baseline"/>
              </w:rPr>
            </w:pP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5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A59">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A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Eastwood, J.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Learner’s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Grammar: Grammar Finder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Oxford University Press</w:t>
            </w:r>
          </w:p>
          <w:p w:rsidR="00000000" w:rsidDel="00000000" w:rsidP="00000000" w:rsidRDefault="00000000" w:rsidRPr="00000000" w14:paraId="00000A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Biber, D., Conrad, S. &amp; Leech, G.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Longman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 Grammar of Spoken and Written English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w:t>
            </w:r>
          </w:p>
          <w:p w:rsidR="00000000" w:rsidDel="00000000" w:rsidP="00000000" w:rsidRDefault="00000000" w:rsidRPr="00000000" w14:paraId="00000A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Biber, D., Conrad, S. &amp; Leech, G.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Longman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 Grammar of Spoken and Written English – Workbook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 </w:t>
            </w:r>
          </w:p>
          <w:p w:rsidR="00000000" w:rsidDel="00000000" w:rsidP="00000000" w:rsidRDefault="00000000" w:rsidRPr="00000000" w14:paraId="00000A5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Vince, M. (2003):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Advanced Language Practice – English Grammar and Vocabulary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Macmillan Publishers Ltd.</w:t>
            </w:r>
          </w:p>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666666"/>
                <w:sz w:val="22"/>
                <w:szCs w:val="22"/>
                <w:u w:val="none"/>
                <w:shd w:fill="auto" w:val="clear"/>
                <w:vertAlign w:val="baseline"/>
              </w:rPr>
            </w:pPr>
            <w:r w:rsidDel="00000000" w:rsidR="00000000" w:rsidRPr="00000000">
              <w:rPr>
                <w:rFonts w:ascii="Calibri" w:cs="Calibri" w:eastAsia="Calibri" w:hAnsi="Calibri"/>
                <w:b w:val="1"/>
                <w:i w:val="0"/>
                <w:smallCaps w:val="0"/>
                <w:strike w:val="0"/>
                <w:color w:val="666666"/>
                <w:sz w:val="22"/>
                <w:szCs w:val="22"/>
                <w:u w:val="none"/>
                <w:shd w:fill="auto" w:val="clear"/>
                <w:vertAlign w:val="baseline"/>
                <w:rtl w:val="0"/>
              </w:rPr>
              <w:t xml:space="preserve">Izborna:</w:t>
            </w:r>
            <w:r w:rsidDel="00000000" w:rsidR="00000000" w:rsidRPr="00000000">
              <w:rPr>
                <w:rtl w:val="0"/>
              </w:rPr>
            </w:r>
          </w:p>
          <w:p w:rsidR="00000000" w:rsidDel="00000000" w:rsidP="00000000" w:rsidRDefault="00000000" w:rsidRPr="00000000" w14:paraId="00000A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Greenbaum, S. &amp; Quirk, R. (1990):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Student’s Grammar of the English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 (poglavlja 5–9; 17) </w:t>
            </w:r>
          </w:p>
          <w:p w:rsidR="00000000" w:rsidDel="00000000" w:rsidP="00000000" w:rsidRDefault="00000000" w:rsidRPr="00000000" w14:paraId="00000A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Quirk, R., Greenbaum, S., Leech, G. &amp; Svatvik, J. (1985):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Comprehensive Grammar of the English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Longman Group Ltd. (poglavlja 5–9) </w:t>
            </w:r>
          </w:p>
          <w:p w:rsidR="00000000" w:rsidDel="00000000" w:rsidP="00000000" w:rsidRDefault="00000000" w:rsidRPr="00000000" w14:paraId="00000A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Hewings, M.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Advanced Grammar in Use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Cambridge: Cambridge University Press</w:t>
            </w:r>
          </w:p>
          <w:p w:rsidR="00000000" w:rsidDel="00000000" w:rsidP="00000000" w:rsidRDefault="00000000" w:rsidRPr="00000000" w14:paraId="00000A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Swan, M.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Practical English Usage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Oxford University Press</w:t>
            </w:r>
          </w:p>
          <w:p w:rsidR="00000000" w:rsidDel="00000000" w:rsidP="00000000" w:rsidRDefault="00000000" w:rsidRPr="00000000" w14:paraId="00000A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Karlovčan, V.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Survey of English Grammar,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Profil International </w:t>
            </w:r>
          </w:p>
          <w:p w:rsidR="00000000" w:rsidDel="00000000" w:rsidP="00000000" w:rsidRDefault="00000000" w:rsidRPr="00000000" w14:paraId="00000A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McCarthy, M. &amp; O'Dell, F.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English Collocations in Use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Cambridge: Cambridge University Press </w:t>
            </w:r>
          </w:p>
          <w:p w:rsidR="00000000" w:rsidDel="00000000" w:rsidP="00000000" w:rsidRDefault="00000000" w:rsidRPr="00000000" w14:paraId="00000A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O'Dell, F. &amp; McCarthy, M. (2010).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English Idioms in Use – Advanced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Cambridge: Cambridge University Press</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A6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McCarthy, M. &amp; O'Dell, F. (2004).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English Phrasal Verbs in Use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Cambridge: Cambridge University Press</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A68">
            <w:pPr>
              <w:rPr>
                <w:b w:val="1"/>
                <w:vertAlign w:val="baseline"/>
              </w:rPr>
            </w:pPr>
            <w:r w:rsidDel="00000000" w:rsidR="00000000" w:rsidRPr="00000000">
              <w:rPr>
                <w:rtl w:val="0"/>
              </w:rPr>
            </w:r>
          </w:p>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Rječnici: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Studenti trebaju koristiti barem jedan jednojezični rječnik engleskog jezika, primjerice: </w:t>
            </w:r>
          </w:p>
          <w:p w:rsidR="00000000" w:rsidDel="00000000" w:rsidP="00000000" w:rsidRDefault="00000000" w:rsidRPr="00000000" w14:paraId="00000A6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Advanced Learner’s Dictionary.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Seventh edition. (2005). Oxford: Oxford University Press</w:t>
            </w:r>
          </w:p>
          <w:p w:rsidR="00000000" w:rsidDel="00000000" w:rsidP="00000000" w:rsidRDefault="00000000" w:rsidRPr="00000000" w14:paraId="00000A6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A6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Preporuka je da studenti raspolažu i dvojezičnim rječnicima, primjerice:</w:t>
            </w:r>
            <w:r w:rsidDel="00000000" w:rsidR="00000000" w:rsidRPr="00000000">
              <w:rPr>
                <w:rtl w:val="0"/>
              </w:rPr>
            </w:r>
          </w:p>
          <w:p w:rsidR="00000000" w:rsidDel="00000000" w:rsidP="00000000" w:rsidRDefault="00000000" w:rsidRPr="00000000" w14:paraId="00000A6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englesko-hrvatski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p>
          <w:p w:rsidR="00000000" w:rsidDel="00000000" w:rsidP="00000000" w:rsidRDefault="00000000" w:rsidRPr="00000000" w14:paraId="00000A6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hrvatsko-engleski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p>
        </w:tc>
      </w:tr>
    </w:tbl>
    <w:p w:rsidR="00000000" w:rsidDel="00000000" w:rsidP="00000000" w:rsidRDefault="00000000" w:rsidRPr="00000000" w14:paraId="00000A75">
      <w:pPr>
        <w:rPr>
          <w:vertAlign w:val="baseline"/>
        </w:rPr>
      </w:pPr>
      <w:r w:rsidDel="00000000" w:rsidR="00000000" w:rsidRPr="00000000">
        <w:rPr>
          <w:rtl w:val="0"/>
        </w:rPr>
      </w:r>
    </w:p>
    <w:p w:rsidR="00000000" w:rsidDel="00000000" w:rsidP="00000000" w:rsidRDefault="00000000" w:rsidRPr="00000000" w14:paraId="00000A76">
      <w:pPr>
        <w:rPr>
          <w:b w:val="0"/>
          <w:vertAlign w:val="baseline"/>
        </w:rPr>
      </w:pPr>
      <w:r w:rsidDel="00000000" w:rsidR="00000000" w:rsidRPr="00000000">
        <w:rPr>
          <w:rtl w:val="0"/>
        </w:rPr>
      </w:r>
    </w:p>
    <w:tbl>
      <w:tblPr>
        <w:tblStyle w:val="Table16"/>
        <w:tblW w:w="9358.0" w:type="dxa"/>
        <w:jc w:val="left"/>
        <w:tblLayout w:type="fixed"/>
        <w:tblLook w:val="0000"/>
      </w:tblPr>
      <w:tblGrid>
        <w:gridCol w:w="2618"/>
        <w:gridCol w:w="2483"/>
        <w:gridCol w:w="97"/>
        <w:gridCol w:w="1097"/>
        <w:gridCol w:w="280"/>
        <w:gridCol w:w="508"/>
        <w:gridCol w:w="955"/>
        <w:gridCol w:w="1320"/>
        <w:tblGridChange w:id="0">
          <w:tblGrid>
            <w:gridCol w:w="2618"/>
            <w:gridCol w:w="2483"/>
            <w:gridCol w:w="97"/>
            <w:gridCol w:w="1097"/>
            <w:gridCol w:w="280"/>
            <w:gridCol w:w="508"/>
            <w:gridCol w:w="955"/>
            <w:gridCol w:w="1320"/>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77">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7F">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A80">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8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89">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189422 EJ9</w:t>
            </w:r>
            <w:r w:rsidDel="00000000" w:rsidR="00000000" w:rsidRPr="00000000">
              <w:rPr>
                <w:rtl w:val="0"/>
              </w:rPr>
            </w:r>
          </w:p>
          <w:p w:rsidR="00000000" w:rsidDel="00000000" w:rsidP="00000000" w:rsidRDefault="00000000" w:rsidRPr="00000000" w14:paraId="00000A8A">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AMERIČKA KULTURA I CIVILIZACIJA</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9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A9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A9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0A94">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9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 dr. sc. Renata Šamo</w:t>
            </w:r>
          </w:p>
          <w:p w:rsidR="00000000" w:rsidDel="00000000" w:rsidP="00000000" w:rsidRDefault="00000000" w:rsidRPr="00000000" w14:paraId="00000A96">
            <w:pPr>
              <w:rPr>
                <w:rFonts w:ascii="Calibri" w:cs="Calibri" w:eastAsia="Calibri" w:hAnsi="Calibri"/>
                <w:sz w:val="22"/>
                <w:szCs w:val="22"/>
                <w:vertAlign w:val="baseline"/>
              </w:rPr>
            </w:pPr>
            <w:hyperlink r:id="rId19">
              <w:r w:rsidDel="00000000" w:rsidR="00000000" w:rsidRPr="00000000">
                <w:rPr>
                  <w:rFonts w:ascii="Calibri" w:cs="Calibri" w:eastAsia="Calibri" w:hAnsi="Calibri"/>
                  <w:color w:val="0000ff"/>
                  <w:sz w:val="22"/>
                  <w:szCs w:val="22"/>
                  <w:u w:val="single"/>
                  <w:vertAlign w:val="baseline"/>
                  <w:rtl w:val="0"/>
                </w:rPr>
                <w:t xml:space="preserve">https://ffpu.unipu.hr/ffpu/en/renata.samo</w:t>
              </w:r>
            </w:hyperlink>
            <w:r w:rsidDel="00000000" w:rsidR="00000000" w:rsidRPr="00000000">
              <w:rPr>
                <w:rtl w:val="0"/>
              </w:rPr>
            </w:r>
          </w:p>
          <w:p w:rsidR="00000000" w:rsidDel="00000000" w:rsidP="00000000" w:rsidRDefault="00000000" w:rsidRPr="00000000" w14:paraId="00000A97">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9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9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Izborni</w:t>
            </w:r>
            <w:r w:rsidDel="00000000" w:rsidR="00000000" w:rsidRPr="00000000">
              <w:rPr>
                <w:rtl w:val="0"/>
              </w:rPr>
            </w:r>
          </w:p>
          <w:p w:rsidR="00000000" w:rsidDel="00000000" w:rsidP="00000000" w:rsidRDefault="00000000" w:rsidRPr="00000000" w14:paraId="00000AA0">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AA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A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A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A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 Ljetni</w:t>
            </w:r>
            <w:r w:rsidDel="00000000" w:rsidR="00000000" w:rsidRPr="00000000">
              <w:rPr>
                <w:rtl w:val="0"/>
              </w:rPr>
            </w:r>
          </w:p>
          <w:p w:rsidR="00000000" w:rsidDel="00000000" w:rsidP="00000000" w:rsidRDefault="00000000" w:rsidRPr="00000000" w14:paraId="00000AA9">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AA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A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B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B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AB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B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B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B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AB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B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15P – 15S - 0V </w:t>
            </w:r>
            <w:r w:rsidDel="00000000" w:rsidR="00000000" w:rsidRPr="00000000">
              <w:rPr>
                <w:rtl w:val="0"/>
              </w:rPr>
            </w:r>
          </w:p>
          <w:p w:rsidR="00000000" w:rsidDel="00000000" w:rsidP="00000000" w:rsidRDefault="00000000" w:rsidRPr="00000000" w14:paraId="00000ABE">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C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C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Poznavanje engleskog jezika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C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C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Britanska kultura i civilizacija; Irska kultura i civilizacija; SEJ 1-6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D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D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Upoznavanje sa SAD - njenom kulturom i civilizacijom dotičući razne sfere života kako bi studenti dobili uvid u njenu kompleksnost i raznolikost.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AD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AD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Argumentirano i informirano promišljanje različitih aspekata jedne multikulturalne zajednice kao što su SAD, te načina na koji se ti aspekti prenose na druge regije u svijetu.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AE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AE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 into the course</w:t>
            </w:r>
          </w:p>
          <w:p w:rsidR="00000000" w:rsidDel="00000000" w:rsidP="00000000" w:rsidRDefault="00000000" w:rsidRPr="00000000" w14:paraId="00000AE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Understanding the Culture of the United States</w:t>
            </w:r>
          </w:p>
          <w:p w:rsidR="00000000" w:rsidDel="00000000" w:rsidP="00000000" w:rsidRDefault="00000000" w:rsidRPr="00000000" w14:paraId="00000AE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American Values and Beliefs</w:t>
            </w:r>
          </w:p>
          <w:p w:rsidR="00000000" w:rsidDel="00000000" w:rsidP="00000000" w:rsidRDefault="00000000" w:rsidRPr="00000000" w14:paraId="00000A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American Religious Heritage</w:t>
            </w:r>
          </w:p>
          <w:p w:rsidR="00000000" w:rsidDel="00000000" w:rsidP="00000000" w:rsidRDefault="00000000" w:rsidRPr="00000000" w14:paraId="00000AE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Frontier Heritage </w:t>
            </w:r>
          </w:p>
          <w:p w:rsidR="00000000" w:rsidDel="00000000" w:rsidP="00000000" w:rsidRDefault="00000000" w:rsidRPr="00000000" w14:paraId="00000AE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Heritage of Abundance</w:t>
            </w:r>
          </w:p>
          <w:p w:rsidR="00000000" w:rsidDel="00000000" w:rsidP="00000000" w:rsidRDefault="00000000" w:rsidRPr="00000000" w14:paraId="00000AE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Ethnic and Racial Diversity in the United States</w:t>
            </w:r>
          </w:p>
          <w:p w:rsidR="00000000" w:rsidDel="00000000" w:rsidP="00000000" w:rsidRDefault="00000000" w:rsidRPr="00000000" w14:paraId="00000AE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World of American Business</w:t>
            </w:r>
          </w:p>
          <w:p w:rsidR="00000000" w:rsidDel="00000000" w:rsidP="00000000" w:rsidRDefault="00000000" w:rsidRPr="00000000" w14:paraId="00000AE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Education in the United States</w:t>
            </w:r>
          </w:p>
          <w:p w:rsidR="00000000" w:rsidDel="00000000" w:rsidP="00000000" w:rsidRDefault="00000000" w:rsidRPr="00000000" w14:paraId="00000AE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Americans Spend Their Leisure Time</w:t>
            </w:r>
          </w:p>
          <w:p w:rsidR="00000000" w:rsidDel="00000000" w:rsidP="00000000" w:rsidRDefault="00000000" w:rsidRPr="00000000" w14:paraId="00000AE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American Family</w:t>
            </w:r>
          </w:p>
          <w:p w:rsidR="00000000" w:rsidDel="00000000" w:rsidP="00000000" w:rsidRDefault="00000000" w:rsidRPr="00000000" w14:paraId="00000AE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American Values at the Crossroads</w:t>
            </w:r>
          </w:p>
          <w:p w:rsidR="00000000" w:rsidDel="00000000" w:rsidP="00000000" w:rsidRDefault="00000000" w:rsidRPr="00000000" w14:paraId="00000AE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Government and Politics in the United States</w:t>
            </w:r>
          </w:p>
          <w:p w:rsidR="00000000" w:rsidDel="00000000" w:rsidP="00000000" w:rsidRDefault="00000000" w:rsidRPr="00000000" w14:paraId="00000AE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Film Watching</w:t>
            </w:r>
          </w:p>
          <w:p w:rsidR="00000000" w:rsidDel="00000000" w:rsidP="00000000" w:rsidRDefault="00000000" w:rsidRPr="00000000" w14:paraId="00000AF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Revision and Conclusion</w:t>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AF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0AF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0AF9">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AFA">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0AFB">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AFD">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0AF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AFF">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0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02">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B0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P, 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0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0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0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0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B0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usmeno izlaganje</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0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0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15</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1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0.5</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1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B1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kolokvij</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1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1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1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1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B1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(usmeni)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1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1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2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2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B2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2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90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2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2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B2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0B2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B2E">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Tolerira se 20 % izostanaka (dakle, 3 izostanka) i njih nije potrebno opravdati.</w:t>
            </w:r>
            <w:r w:rsidDel="00000000" w:rsidR="00000000" w:rsidRPr="00000000">
              <w:rPr>
                <w:rtl w:val="0"/>
              </w:rPr>
            </w:r>
          </w:p>
          <w:p w:rsidR="00000000" w:rsidDel="00000000" w:rsidP="00000000" w:rsidRDefault="00000000" w:rsidRPr="00000000" w14:paraId="00000B2F">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B30">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2.  Usmeno izlaganje</w:t>
            </w:r>
            <w:r w:rsidDel="00000000" w:rsidR="00000000" w:rsidRPr="00000000">
              <w:rPr>
                <w:rFonts w:ascii="Calibri" w:cs="Calibri" w:eastAsia="Calibri" w:hAnsi="Calibri"/>
                <w:sz w:val="22"/>
                <w:szCs w:val="22"/>
                <w:vertAlign w:val="baseline"/>
                <w:rtl w:val="0"/>
              </w:rPr>
              <w:t xml:space="preserve">: odabrana tema iz obvezne literature</w:t>
            </w:r>
            <w:r w:rsidDel="00000000" w:rsidR="00000000" w:rsidRPr="00000000">
              <w:rPr>
                <w:rtl w:val="0"/>
              </w:rPr>
            </w:r>
          </w:p>
          <w:p w:rsidR="00000000" w:rsidDel="00000000" w:rsidP="00000000" w:rsidRDefault="00000000" w:rsidRPr="00000000" w14:paraId="00000B31">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B32">
            <w:pPr>
              <w:ind w:left="101" w:firstLine="0"/>
              <w:jc w:val="both"/>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 </w:t>
            </w:r>
            <w:r w:rsidDel="00000000" w:rsidR="00000000" w:rsidRPr="00000000">
              <w:rPr>
                <w:rFonts w:ascii="Calibri" w:cs="Calibri" w:eastAsia="Calibri" w:hAnsi="Calibri"/>
                <w:b w:val="1"/>
                <w:color w:val="000000"/>
                <w:sz w:val="22"/>
                <w:szCs w:val="22"/>
                <w:vertAlign w:val="baseline"/>
                <w:rtl w:val="0"/>
              </w:rPr>
              <w:t xml:space="preserve">kolokvij</w:t>
            </w:r>
            <w:r w:rsidDel="00000000" w:rsidR="00000000" w:rsidRPr="00000000">
              <w:rPr>
                <w:rFonts w:ascii="Calibri" w:cs="Calibri" w:eastAsia="Calibri" w:hAnsi="Calibri"/>
                <w:color w:val="000000"/>
                <w:sz w:val="22"/>
                <w:szCs w:val="22"/>
                <w:vertAlign w:val="baseline"/>
                <w:rtl w:val="0"/>
              </w:rPr>
              <w:t xml:space="preserve">:  rad temeljen na materijalima o društveno-politčkom ustroju SAD-a</w:t>
            </w:r>
            <w:r w:rsidDel="00000000" w:rsidR="00000000" w:rsidRPr="00000000">
              <w:rPr>
                <w:rtl w:val="0"/>
              </w:rPr>
            </w:r>
          </w:p>
          <w:p w:rsidR="00000000" w:rsidDel="00000000" w:rsidP="00000000" w:rsidRDefault="00000000" w:rsidRPr="00000000" w14:paraId="00000B33">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B34">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4. Ispit</w:t>
            </w:r>
            <w:r w:rsidDel="00000000" w:rsidR="00000000" w:rsidRPr="00000000">
              <w:rPr>
                <w:rFonts w:ascii="Calibri" w:cs="Calibri" w:eastAsia="Calibri" w:hAnsi="Calibri"/>
                <w:sz w:val="22"/>
                <w:szCs w:val="22"/>
                <w:vertAlign w:val="baseline"/>
                <w:rtl w:val="0"/>
              </w:rPr>
              <w:t xml:space="preserve">: usmeni (kratko izlaganje na odabranu temu)</w:t>
            </w:r>
          </w:p>
          <w:p w:rsidR="00000000" w:rsidDel="00000000" w:rsidP="00000000" w:rsidRDefault="00000000" w:rsidRPr="00000000" w14:paraId="00000B35">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B36">
            <w:pPr>
              <w:rPr>
                <w:rFonts w:ascii="Calibri" w:cs="Calibri" w:eastAsia="Calibri" w:hAnsi="Calibri"/>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0B37">
            <w:pPr>
              <w:rPr>
                <w:rFonts w:ascii="Calibri" w:cs="Calibri" w:eastAsia="Calibri" w:hAnsi="Calibri"/>
              </w:rPr>
            </w:pPr>
            <w:r w:rsidDel="00000000" w:rsidR="00000000" w:rsidRPr="00000000">
              <w:rPr>
                <w:rtl w:val="0"/>
              </w:rPr>
            </w:r>
          </w:p>
          <w:p w:rsidR="00000000" w:rsidDel="00000000" w:rsidP="00000000" w:rsidRDefault="00000000" w:rsidRPr="00000000" w14:paraId="00000B38">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B39">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B3A">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B3B">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B3C">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4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4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Od studenata  se očekuje pohađanje nastave, sudjelovanje u raspravi, samostalan rad</w:t>
            </w:r>
            <w:r w:rsidDel="00000000" w:rsidR="00000000" w:rsidRPr="00000000">
              <w:rPr>
                <w:rFonts w:ascii="Calibri" w:cs="Calibri" w:eastAsia="Calibri" w:hAnsi="Calibri"/>
                <w:vertAlign w:val="baseline"/>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4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4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Objavljuju se početkom akademske godine na mrežnim stranicama Odsjeka i u ISVU sustavu (na Studomatu).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5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5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B5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B5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B5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0B5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B59">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B5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0B5B">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B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Ishodi učenja ostaju nepromijenjeni. </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6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B64">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B65">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6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Datesman, Maryann; Crandall, JoAnn; Kearny, Edward N., </w:t>
            </w:r>
            <w:r w:rsidDel="00000000" w:rsidR="00000000" w:rsidRPr="00000000">
              <w:rPr>
                <w:rFonts w:ascii="Calibri" w:cs="Calibri" w:eastAsia="Calibri" w:hAnsi="Calibri"/>
                <w:i w:val="1"/>
                <w:sz w:val="22"/>
                <w:szCs w:val="22"/>
                <w:vertAlign w:val="baseline"/>
                <w:rtl w:val="0"/>
              </w:rPr>
              <w:t xml:space="preserve">The American ways: An Introduction to American Culture, </w:t>
            </w:r>
            <w:r w:rsidDel="00000000" w:rsidR="00000000" w:rsidRPr="00000000">
              <w:rPr>
                <w:rFonts w:ascii="Calibri" w:cs="Calibri" w:eastAsia="Calibri" w:hAnsi="Calibri"/>
                <w:sz w:val="22"/>
                <w:szCs w:val="22"/>
                <w:vertAlign w:val="baseline"/>
                <w:rtl w:val="0"/>
              </w:rPr>
              <w:t xml:space="preserve">Prentice Hall Regents, 2014. 4th edition</w:t>
            </w:r>
          </w:p>
          <w:p w:rsidR="00000000" w:rsidDel="00000000" w:rsidP="00000000" w:rsidRDefault="00000000" w:rsidRPr="00000000" w14:paraId="00000B67">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6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Cristopher, Maura, Cusack, Anne, ... </w:t>
            </w:r>
            <w:r w:rsidDel="00000000" w:rsidR="00000000" w:rsidRPr="00000000">
              <w:rPr>
                <w:rFonts w:ascii="Calibri" w:cs="Calibri" w:eastAsia="Calibri" w:hAnsi="Calibri"/>
                <w:i w:val="1"/>
                <w:sz w:val="22"/>
                <w:szCs w:val="22"/>
                <w:vertAlign w:val="baseline"/>
                <w:rtl w:val="0"/>
              </w:rPr>
              <w:t xml:space="preserve">Portrait of the USA</w:t>
            </w:r>
            <w:r w:rsidDel="00000000" w:rsidR="00000000" w:rsidRPr="00000000">
              <w:rPr>
                <w:rFonts w:ascii="Calibri" w:cs="Calibri" w:eastAsia="Calibri" w:hAnsi="Calibri"/>
                <w:sz w:val="22"/>
                <w:szCs w:val="22"/>
                <w:vertAlign w:val="baseline"/>
                <w:rtl w:val="0"/>
              </w:rPr>
              <w:t xml:space="preserve">, United States Information Agency</w:t>
            </w:r>
          </w:p>
          <w:p w:rsidR="00000000" w:rsidDel="00000000" w:rsidP="00000000" w:rsidRDefault="00000000" w:rsidRPr="00000000" w14:paraId="00000B69">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6A">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Izborna: </w:t>
            </w:r>
            <w:r w:rsidDel="00000000" w:rsidR="00000000" w:rsidRPr="00000000">
              <w:rPr>
                <w:rtl w:val="0"/>
              </w:rPr>
            </w:r>
          </w:p>
          <w:p w:rsidR="00000000" w:rsidDel="00000000" w:rsidP="00000000" w:rsidRDefault="00000000" w:rsidRPr="00000000" w14:paraId="00000B6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B6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Birdsdall, Stephen, Florin, John, </w:t>
            </w:r>
            <w:r w:rsidDel="00000000" w:rsidR="00000000" w:rsidRPr="00000000">
              <w:rPr>
                <w:rFonts w:ascii="Calibri" w:cs="Calibri" w:eastAsia="Calibri" w:hAnsi="Calibri"/>
                <w:i w:val="1"/>
                <w:sz w:val="22"/>
                <w:szCs w:val="22"/>
                <w:vertAlign w:val="baseline"/>
                <w:rtl w:val="0"/>
              </w:rPr>
              <w:t xml:space="preserve">Outline of American Geography, </w:t>
            </w:r>
            <w:r w:rsidDel="00000000" w:rsidR="00000000" w:rsidRPr="00000000">
              <w:rPr>
                <w:rFonts w:ascii="Calibri" w:cs="Calibri" w:eastAsia="Calibri" w:hAnsi="Calibri"/>
                <w:sz w:val="22"/>
                <w:szCs w:val="22"/>
                <w:vertAlign w:val="baseline"/>
                <w:rtl w:val="0"/>
              </w:rPr>
              <w:t xml:space="preserve">Office of  International Information Programs – US Department of State </w:t>
            </w:r>
          </w:p>
          <w:p w:rsidR="00000000" w:rsidDel="00000000" w:rsidP="00000000" w:rsidRDefault="00000000" w:rsidRPr="00000000" w14:paraId="00000B6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B6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Kellogg, William, O,  </w:t>
            </w:r>
            <w:r w:rsidDel="00000000" w:rsidR="00000000" w:rsidRPr="00000000">
              <w:rPr>
                <w:rFonts w:ascii="Calibri" w:cs="Calibri" w:eastAsia="Calibri" w:hAnsi="Calibri"/>
                <w:i w:val="1"/>
                <w:sz w:val="22"/>
                <w:szCs w:val="22"/>
                <w:vertAlign w:val="baseline"/>
                <w:rtl w:val="0"/>
              </w:rPr>
              <w:t xml:space="preserve">American History, The Easy Way, </w:t>
            </w:r>
            <w:r w:rsidDel="00000000" w:rsidR="00000000" w:rsidRPr="00000000">
              <w:rPr>
                <w:rFonts w:ascii="Calibri" w:cs="Calibri" w:eastAsia="Calibri" w:hAnsi="Calibri"/>
                <w:sz w:val="22"/>
                <w:szCs w:val="22"/>
                <w:vertAlign w:val="baseline"/>
                <w:rtl w:val="0"/>
              </w:rPr>
              <w:t xml:space="preserve">Barron's Educational Series Datesman, </w:t>
            </w:r>
            <w:r w:rsidDel="00000000" w:rsidR="00000000" w:rsidRPr="00000000">
              <w:rPr>
                <w:rtl w:val="0"/>
              </w:rPr>
            </w:r>
          </w:p>
          <w:p w:rsidR="00000000" w:rsidDel="00000000" w:rsidP="00000000" w:rsidRDefault="00000000" w:rsidRPr="00000000" w14:paraId="00000B6F">
            <w:pPr>
              <w:rPr>
                <w:rFonts w:ascii="Calibri" w:cs="Calibri" w:eastAsia="Calibri" w:hAnsi="Calibri"/>
                <w:i w:val="0"/>
                <w:vertAlign w:val="baseline"/>
              </w:rPr>
            </w:pPr>
            <w:r w:rsidDel="00000000" w:rsidR="00000000" w:rsidRPr="00000000">
              <w:rPr>
                <w:rtl w:val="0"/>
              </w:rPr>
            </w:r>
          </w:p>
          <w:p w:rsidR="00000000" w:rsidDel="00000000" w:rsidP="00000000" w:rsidRDefault="00000000" w:rsidRPr="00000000" w14:paraId="00000B7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 dogovoru sa studentima (eseji i razni članci o trenutnoj situaciji, itd.)</w:t>
            </w:r>
          </w:p>
          <w:p w:rsidR="00000000" w:rsidDel="00000000" w:rsidP="00000000" w:rsidRDefault="00000000" w:rsidRPr="00000000" w14:paraId="00000B71">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7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Izbor iz  audio-video materijala dostupnog na internetu </w:t>
            </w:r>
            <w:r w:rsidDel="00000000" w:rsidR="00000000" w:rsidRPr="00000000">
              <w:rPr>
                <w:rtl w:val="0"/>
              </w:rPr>
            </w:r>
          </w:p>
        </w:tc>
      </w:tr>
    </w:tbl>
    <w:p w:rsidR="00000000" w:rsidDel="00000000" w:rsidP="00000000" w:rsidRDefault="00000000" w:rsidRPr="00000000" w14:paraId="00000B79">
      <w:pPr>
        <w:rPr>
          <w:vertAlign w:val="baseline"/>
        </w:rPr>
      </w:pPr>
      <w:r w:rsidDel="00000000" w:rsidR="00000000" w:rsidRPr="00000000">
        <w:rPr>
          <w:rtl w:val="0"/>
        </w:rPr>
      </w:r>
    </w:p>
    <w:p w:rsidR="00000000" w:rsidDel="00000000" w:rsidP="00000000" w:rsidRDefault="00000000" w:rsidRPr="00000000" w14:paraId="00000B7A">
      <w:pPr>
        <w:rPr>
          <w:b w:val="0"/>
          <w:vertAlign w:val="baseline"/>
        </w:rPr>
      </w:pPr>
      <w:r w:rsidDel="00000000" w:rsidR="00000000" w:rsidRPr="00000000">
        <w:rPr>
          <w:rtl w:val="0"/>
        </w:rPr>
      </w:r>
    </w:p>
    <w:p w:rsidR="00000000" w:rsidDel="00000000" w:rsidP="00000000" w:rsidRDefault="00000000" w:rsidRPr="00000000" w14:paraId="00000B7B">
      <w:pPr>
        <w:rPr>
          <w:b w:val="0"/>
          <w:i w:val="0"/>
          <w:vertAlign w:val="baseline"/>
        </w:rPr>
      </w:pPr>
      <w:r w:rsidDel="00000000" w:rsidR="00000000" w:rsidRPr="00000000">
        <w:rPr>
          <w:b w:val="1"/>
          <w:i w:val="1"/>
          <w:highlight w:val="yellow"/>
          <w:vertAlign w:val="baseline"/>
          <w:rtl w:val="0"/>
        </w:rPr>
        <w:t xml:space="preserve">SEMESTAR III</w:t>
      </w:r>
      <w:r w:rsidDel="00000000" w:rsidR="00000000" w:rsidRPr="00000000">
        <w:rPr>
          <w:rtl w:val="0"/>
        </w:rPr>
      </w:r>
    </w:p>
    <w:p w:rsidR="00000000" w:rsidDel="00000000" w:rsidP="00000000" w:rsidRDefault="00000000" w:rsidRPr="00000000" w14:paraId="00000B7C">
      <w:pPr>
        <w:rPr>
          <w:b w:val="0"/>
          <w:i w:val="0"/>
          <w:vertAlign w:val="baseline"/>
        </w:rPr>
      </w:pPr>
      <w:r w:rsidDel="00000000" w:rsidR="00000000" w:rsidRPr="00000000">
        <w:rPr>
          <w:rtl w:val="0"/>
        </w:rPr>
      </w:r>
    </w:p>
    <w:tbl>
      <w:tblPr>
        <w:tblStyle w:val="Table17"/>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7D">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85">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B86">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8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8F">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213326 FFEMEJ</w:t>
            </w:r>
            <w:r w:rsidDel="00000000" w:rsidR="00000000" w:rsidRPr="00000000">
              <w:rPr>
                <w:rtl w:val="0"/>
              </w:rPr>
            </w:r>
          </w:p>
          <w:p w:rsidR="00000000" w:rsidDel="00000000" w:rsidP="00000000" w:rsidRDefault="00000000" w:rsidRPr="00000000" w14:paraId="00000B90">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MORFOSINTAKSA ENGLESKOG JEZIKA</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9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B9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B9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0B9A">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9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 dr. sc. Katja Dobrić Basaneže </w:t>
            </w:r>
          </w:p>
          <w:p w:rsidR="00000000" w:rsidDel="00000000" w:rsidP="00000000" w:rsidRDefault="00000000" w:rsidRPr="00000000" w14:paraId="00000B9C">
            <w:pPr>
              <w:rPr>
                <w:rFonts w:ascii="Calibri" w:cs="Calibri" w:eastAsia="Calibri" w:hAnsi="Calibri"/>
                <w:sz w:val="22"/>
                <w:szCs w:val="22"/>
                <w:vertAlign w:val="baseline"/>
              </w:rPr>
            </w:pPr>
            <w:hyperlink r:id="rId20">
              <w:r w:rsidDel="00000000" w:rsidR="00000000" w:rsidRPr="00000000">
                <w:rPr>
                  <w:rFonts w:ascii="Calibri" w:cs="Calibri" w:eastAsia="Calibri" w:hAnsi="Calibri"/>
                  <w:color w:val="0000ff"/>
                  <w:sz w:val="22"/>
                  <w:szCs w:val="22"/>
                  <w:u w:val="single"/>
                  <w:vertAlign w:val="baseline"/>
                  <w:rtl w:val="0"/>
                </w:rPr>
                <w:t xml:space="preserve">https://ffpu.unipu.hr/ffpu/katja.dobric_basaneze</w:t>
              </w:r>
            </w:hyperlink>
            <w:r w:rsidDel="00000000" w:rsidR="00000000" w:rsidRPr="00000000">
              <w:rPr>
                <w:rtl w:val="0"/>
              </w:rPr>
            </w:r>
          </w:p>
          <w:p w:rsidR="00000000" w:rsidDel="00000000" w:rsidP="00000000" w:rsidRDefault="00000000" w:rsidRPr="00000000" w14:paraId="00000B9D">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A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BA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 </w:t>
            </w:r>
            <w:r w:rsidDel="00000000" w:rsidR="00000000" w:rsidRPr="00000000">
              <w:rPr>
                <w:rtl w:val="0"/>
              </w:rPr>
            </w:r>
          </w:p>
          <w:p w:rsidR="00000000" w:rsidDel="00000000" w:rsidP="00000000" w:rsidRDefault="00000000" w:rsidRPr="00000000" w14:paraId="00000BA6">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BA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A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A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BA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Zimski </w:t>
            </w:r>
            <w:r w:rsidDel="00000000" w:rsidR="00000000" w:rsidRPr="00000000">
              <w:rPr>
                <w:rtl w:val="0"/>
              </w:rPr>
            </w:r>
          </w:p>
          <w:p w:rsidR="00000000" w:rsidDel="00000000" w:rsidP="00000000" w:rsidRDefault="00000000" w:rsidRPr="00000000" w14:paraId="00000BAF">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BB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B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B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BB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BB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B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B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BB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BC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C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 P – 0 S – 15 V </w:t>
            </w:r>
            <w:r w:rsidDel="00000000" w:rsidR="00000000" w:rsidRPr="00000000">
              <w:rPr>
                <w:rtl w:val="0"/>
              </w:rPr>
            </w:r>
          </w:p>
          <w:p w:rsidR="00000000" w:rsidDel="00000000" w:rsidP="00000000" w:rsidRDefault="00000000" w:rsidRPr="00000000" w14:paraId="00000BC4">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C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C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Nema za upis, ali studenti moraju položiti ispit Uvod u studij engleskoga jezika da bi imali pravo polagati ovaj ispit.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C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D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je u uskoj vezi sa svim kolegijima iz područja engleske</w:t>
            </w:r>
            <w:r w:rsidDel="00000000" w:rsidR="00000000" w:rsidRPr="00000000">
              <w:rPr>
                <w:rtl w:val="0"/>
              </w:rPr>
            </w:r>
          </w:p>
          <w:p w:rsidR="00000000" w:rsidDel="00000000" w:rsidP="00000000" w:rsidRDefault="00000000" w:rsidRPr="00000000" w14:paraId="00000BD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gramatike.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D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D9">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je kolegija upoznati studente s temeljima kako tradicionalnih tako i suvremenih  morfosintaktičkih teorija i analitičkih pristupa. Cilj se postiže kroz niz dolje opisanih ishoda. </w:t>
            </w:r>
            <w:r w:rsidDel="00000000" w:rsidR="00000000" w:rsidRPr="00000000">
              <w:rPr>
                <w:rtl w:val="0"/>
              </w:rPr>
            </w:r>
          </w:p>
          <w:p w:rsidR="00000000" w:rsidDel="00000000" w:rsidP="00000000" w:rsidRDefault="00000000" w:rsidRPr="00000000" w14:paraId="00000BD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Postizanje ishoda odnosno temeljnoga cilja kolegija nužan je temelj i preduvjet je za </w:t>
            </w:r>
            <w:r w:rsidDel="00000000" w:rsidR="00000000" w:rsidRPr="00000000">
              <w:rPr>
                <w:rtl w:val="0"/>
              </w:rPr>
            </w:r>
          </w:p>
          <w:p w:rsidR="00000000" w:rsidDel="00000000" w:rsidP="00000000" w:rsidRDefault="00000000" w:rsidRPr="00000000" w14:paraId="00000BD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 praćenje određenog broja jezikoslovnih kolegija na višim studijskim godinama; </w:t>
            </w:r>
            <w:r w:rsidDel="00000000" w:rsidR="00000000" w:rsidRPr="00000000">
              <w:rPr>
                <w:rtl w:val="0"/>
              </w:rPr>
            </w:r>
          </w:p>
          <w:p w:rsidR="00000000" w:rsidDel="00000000" w:rsidP="00000000" w:rsidRDefault="00000000" w:rsidRPr="00000000" w14:paraId="00000BD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 učinkovitu međujezičnu (i interkulturalne) analize lingvističkih fenomena te </w:t>
            </w:r>
            <w:r w:rsidDel="00000000" w:rsidR="00000000" w:rsidRPr="00000000">
              <w:rPr>
                <w:rtl w:val="0"/>
              </w:rPr>
            </w:r>
          </w:p>
          <w:p w:rsidR="00000000" w:rsidDel="00000000" w:rsidP="00000000" w:rsidRDefault="00000000" w:rsidRPr="00000000" w14:paraId="00000BD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 buduće nastavne, prevoditeljske ili vezane jezične prakse.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BE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BE5">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 odslušanome kolegiju i položenome ispitu studenti će moći:</w:t>
            </w:r>
            <w:r w:rsidDel="00000000" w:rsidR="00000000" w:rsidRPr="00000000">
              <w:rPr>
                <w:rtl w:val="0"/>
              </w:rPr>
            </w:r>
          </w:p>
          <w:p w:rsidR="00000000" w:rsidDel="00000000" w:rsidP="00000000" w:rsidRDefault="00000000" w:rsidRPr="00000000" w14:paraId="00000BE6">
            <w:pPr>
              <w:numPr>
                <w:ilvl w:val="0"/>
                <w:numId w:val="15"/>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Prepoznati temeljne sintaktičke kategorije te samostalno provesti morfosintaktičku analizu engleske rečenice;</w:t>
            </w:r>
            <w:r w:rsidDel="00000000" w:rsidR="00000000" w:rsidRPr="00000000">
              <w:rPr>
                <w:rtl w:val="0"/>
              </w:rPr>
            </w:r>
          </w:p>
          <w:p w:rsidR="00000000" w:rsidDel="00000000" w:rsidP="00000000" w:rsidRDefault="00000000" w:rsidRPr="00000000" w14:paraId="00000BE7">
            <w:pPr>
              <w:numPr>
                <w:ilvl w:val="0"/>
                <w:numId w:val="15"/>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Prepoznati i nacrtati strukturu kako engleske fraze tako i rečenice;</w:t>
            </w:r>
            <w:r w:rsidDel="00000000" w:rsidR="00000000" w:rsidRPr="00000000">
              <w:rPr>
                <w:rtl w:val="0"/>
              </w:rPr>
            </w:r>
          </w:p>
          <w:p w:rsidR="00000000" w:rsidDel="00000000" w:rsidP="00000000" w:rsidRDefault="00000000" w:rsidRPr="00000000" w14:paraId="00000BE8">
            <w:pPr>
              <w:numPr>
                <w:ilvl w:val="0"/>
                <w:numId w:val="15"/>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Provesti sintaktičku analizu kompleksne engleske rečenice kroz crtanje sintaktičkih stabala;</w:t>
            </w:r>
            <w:r w:rsidDel="00000000" w:rsidR="00000000" w:rsidRPr="00000000">
              <w:rPr>
                <w:rtl w:val="0"/>
              </w:rPr>
            </w:r>
          </w:p>
          <w:p w:rsidR="00000000" w:rsidDel="00000000" w:rsidP="00000000" w:rsidRDefault="00000000" w:rsidRPr="00000000" w14:paraId="00000BE9">
            <w:pPr>
              <w:numPr>
                <w:ilvl w:val="0"/>
                <w:numId w:val="15"/>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uspoređivati i kritički se osvrtati na opise pojedinih morfosintaktičkih pojava u engleskim deskriptivnim gramatikama </w:t>
            </w:r>
            <w:r w:rsidDel="00000000" w:rsidR="00000000" w:rsidRPr="00000000">
              <w:rPr>
                <w:rtl w:val="0"/>
              </w:rPr>
            </w:r>
          </w:p>
          <w:p w:rsidR="00000000" w:rsidDel="00000000" w:rsidP="00000000" w:rsidRDefault="00000000" w:rsidRPr="00000000" w14:paraId="00000BEA">
            <w:pPr>
              <w:numPr>
                <w:ilvl w:val="0"/>
                <w:numId w:val="15"/>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uspoređivati temeljne morfosintaktičke fenomene u engleskome i hrvatskome jeziku, ali i diskutirati o tome kako se ti fenomeni reflektiraju na ukupnu strukturu pojedinoga jezika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BF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Kolegijom su obuhvaćene sljedeće teme:</w:t>
            </w:r>
          </w:p>
          <w:p w:rsidR="00000000" w:rsidDel="00000000" w:rsidP="00000000" w:rsidRDefault="00000000" w:rsidRPr="00000000" w14:paraId="00000BF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Vrste morfema i morfološki procesi</w:t>
            </w:r>
          </w:p>
          <w:p w:rsidR="00000000" w:rsidDel="00000000" w:rsidP="00000000" w:rsidRDefault="00000000" w:rsidRPr="00000000" w14:paraId="00000BF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Vrste riječi i njihovi skupovi/fraze</w:t>
            </w:r>
          </w:p>
          <w:p w:rsidR="00000000" w:rsidDel="00000000" w:rsidP="00000000" w:rsidRDefault="00000000" w:rsidRPr="00000000" w14:paraId="00000BF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Jednostavna rečenica</w:t>
            </w:r>
          </w:p>
          <w:p w:rsidR="00000000" w:rsidDel="00000000" w:rsidP="00000000" w:rsidRDefault="00000000" w:rsidRPr="00000000" w14:paraId="00000BF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Sintaktičke funkcije riječi/fraza u rečenici</w:t>
            </w:r>
          </w:p>
          <w:p w:rsidR="00000000" w:rsidDel="00000000" w:rsidP="00000000" w:rsidRDefault="00000000" w:rsidRPr="00000000" w14:paraId="00000BF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Klasifikacija prema poziciji u rečenici</w:t>
            </w:r>
          </w:p>
          <w:p w:rsidR="00000000" w:rsidDel="00000000" w:rsidP="00000000" w:rsidRDefault="00000000" w:rsidRPr="00000000" w14:paraId="00000BF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Načini tvorbe složenih rečenica – koordinacija i subordinacija</w:t>
            </w:r>
          </w:p>
          <w:p w:rsidR="00000000" w:rsidDel="00000000" w:rsidP="00000000" w:rsidRDefault="00000000" w:rsidRPr="00000000" w14:paraId="00000BF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Vrste zavisnih rečenica</w:t>
            </w:r>
          </w:p>
          <w:p w:rsidR="00000000" w:rsidDel="00000000" w:rsidP="00000000" w:rsidRDefault="00000000" w:rsidRPr="00000000" w14:paraId="00000BF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Usporedba strukture riječi i rečenica na engleskome jeziku i drugim jezicima, posebice hrvatskome</w:t>
            </w:r>
          </w:p>
          <w:p w:rsidR="00000000" w:rsidDel="00000000" w:rsidP="00000000" w:rsidRDefault="00000000" w:rsidRPr="00000000" w14:paraId="00000BF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Suvremene sintaktičke teorije </w:t>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C0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0C0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0C04">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0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0C0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08">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0C0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0A">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0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0D">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C0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P, 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1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1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1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1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C1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nastavne aktivnosti i priprema za nastavu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1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1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1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1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C1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kolokvij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2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2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2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2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C2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2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2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2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2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C2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3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3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3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C3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0C3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C39">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Studenti smiju izostati s maksimalno 10%  predavanja i 20% vježbi (dakle, ukupno 3 + 3 izostanka); izostanci se ne mogu kombinirati tako da bi promijenili ovaj omjer. </w:t>
            </w:r>
            <w:r w:rsidDel="00000000" w:rsidR="00000000" w:rsidRPr="00000000">
              <w:rPr>
                <w:rtl w:val="0"/>
              </w:rPr>
            </w:r>
          </w:p>
          <w:p w:rsidR="00000000" w:rsidDel="00000000" w:rsidP="00000000" w:rsidRDefault="00000000" w:rsidRPr="00000000" w14:paraId="00000C3A">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C3B">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Bilježi se aktivno sudjelovanje studenata u nastavi, kako na predavanjima tako i kroz izvršavanje zadataka koji su prethodno zadani.</w:t>
            </w:r>
            <w:r w:rsidDel="00000000" w:rsidR="00000000" w:rsidRPr="00000000">
              <w:rPr>
                <w:rtl w:val="0"/>
              </w:rPr>
            </w:r>
          </w:p>
          <w:p w:rsidR="00000000" w:rsidDel="00000000" w:rsidP="00000000" w:rsidRDefault="00000000" w:rsidRPr="00000000" w14:paraId="00000C3C">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C3D">
            <w:pPr>
              <w:ind w:left="101" w:firstLine="0"/>
              <w:jc w:val="both"/>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 Kolokvij</w:t>
            </w:r>
            <w:r w:rsidDel="00000000" w:rsidR="00000000" w:rsidRPr="00000000">
              <w:rPr>
                <w:rFonts w:ascii="Calibri" w:cs="Calibri" w:eastAsia="Calibri" w:hAnsi="Calibri"/>
                <w:sz w:val="22"/>
                <w:szCs w:val="22"/>
                <w:vertAlign w:val="baseline"/>
                <w:rtl w:val="0"/>
              </w:rPr>
              <w:t xml:space="preserve">:  Piše se jedan kolokvij (morfologija). Potrebno najmanje 50% za prolaznost.</w:t>
            </w:r>
            <w:r w:rsidDel="00000000" w:rsidR="00000000" w:rsidRPr="00000000">
              <w:rPr>
                <w:rtl w:val="0"/>
              </w:rPr>
            </w:r>
          </w:p>
          <w:p w:rsidR="00000000" w:rsidDel="00000000" w:rsidP="00000000" w:rsidRDefault="00000000" w:rsidRPr="00000000" w14:paraId="00000C3E">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C3F">
            <w:pPr>
              <w:ind w:left="101" w:firstLine="0"/>
              <w:jc w:val="both"/>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4. Ispit</w:t>
            </w:r>
            <w:r w:rsidDel="00000000" w:rsidR="00000000" w:rsidRPr="00000000">
              <w:rPr>
                <w:rFonts w:ascii="Calibri" w:cs="Calibri" w:eastAsia="Calibri" w:hAnsi="Calibri"/>
                <w:sz w:val="22"/>
                <w:szCs w:val="22"/>
                <w:vertAlign w:val="baseline"/>
                <w:rtl w:val="0"/>
              </w:rPr>
              <w:t xml:space="preserve">: pisani ispit (sintaksa). Potrebno najmanje 50% za prolaznost.</w:t>
            </w:r>
            <w:r w:rsidDel="00000000" w:rsidR="00000000" w:rsidRPr="00000000">
              <w:rPr>
                <w:rtl w:val="0"/>
              </w:rPr>
            </w:r>
          </w:p>
          <w:p w:rsidR="00000000" w:rsidDel="00000000" w:rsidP="00000000" w:rsidRDefault="00000000" w:rsidRPr="00000000" w14:paraId="00000C40">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C41">
            <w:pPr>
              <w:rPr>
                <w:rFonts w:ascii="Calibri" w:cs="Calibri" w:eastAsia="Calibri" w:hAnsi="Calibri"/>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0C42">
            <w:pPr>
              <w:rPr>
                <w:rFonts w:ascii="Calibri" w:cs="Calibri" w:eastAsia="Calibri" w:hAnsi="Calibri"/>
              </w:rPr>
            </w:pPr>
            <w:r w:rsidDel="00000000" w:rsidR="00000000" w:rsidRPr="00000000">
              <w:rPr>
                <w:rtl w:val="0"/>
              </w:rPr>
            </w:r>
          </w:p>
          <w:p w:rsidR="00000000" w:rsidDel="00000000" w:rsidP="00000000" w:rsidRDefault="00000000" w:rsidRPr="00000000" w14:paraId="00000C43">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C44">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C45">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C46">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C47">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4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4F">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Student/studentica mora redovito pohađati nastavu, izvršavati sve zadatke, položiti kolokvij i konačno ispit.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5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5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ISVU.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5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5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C6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C6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C6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0C6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C64">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C6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0C66">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C67">
            <w:pPr>
              <w:jc w:val="both"/>
              <w:rPr>
                <w:rFonts w:ascii="Calibri" w:cs="Calibri" w:eastAsia="Calibri" w:hAnsi="Calibri"/>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  </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6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C6F">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C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Aronoff, M. and Fudeman, K. (2011).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is Morphology?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Malden, Massachusetts, USA: Blackwell Publishing. 2nd edition</w:t>
            </w:r>
          </w:p>
          <w:p w:rsidR="00000000" w:rsidDel="00000000" w:rsidP="00000000" w:rsidRDefault="00000000" w:rsidRPr="00000000" w14:paraId="00000C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 L. M.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English Syntax. From Word to Discourse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New York: Oxford University Press.</w:t>
            </w:r>
          </w:p>
          <w:p w:rsidR="00000000" w:rsidDel="00000000" w:rsidP="00000000" w:rsidRDefault="00000000" w:rsidRPr="00000000" w14:paraId="00000C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Carstairs-McCarthy, A. (2001).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 Introduction to English Morphology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Words and Their Structures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Edinburgh: Edinburgh University Press.</w:t>
            </w:r>
          </w:p>
          <w:p w:rsidR="00000000" w:rsidDel="00000000" w:rsidP="00000000" w:rsidRDefault="00000000" w:rsidRPr="00000000" w14:paraId="00000C7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Katamba, F. (1993).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Morphology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New York: Palgrave.</w:t>
            </w:r>
          </w:p>
          <w:p w:rsidR="00000000" w:rsidDel="00000000" w:rsidP="00000000" w:rsidRDefault="00000000" w:rsidRPr="00000000" w14:paraId="00000C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Kuiper, Koenraad and Scott Allan, W. (2017).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 Introduction to English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Word, Sound and Sentence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London: Macmillan. 4th edition</w:t>
            </w:r>
          </w:p>
          <w:p w:rsidR="00000000" w:rsidDel="00000000" w:rsidP="00000000" w:rsidRDefault="00000000" w:rsidRPr="00000000" w14:paraId="00000C7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Miller, J. (2013).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 Introduction to English Syntax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Edinburgh: Edinburgh University Press.  2nd edition</w:t>
            </w:r>
          </w:p>
          <w:p w:rsidR="00000000" w:rsidDel="00000000" w:rsidP="00000000" w:rsidRDefault="00000000" w:rsidRPr="00000000" w14:paraId="00000C76">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0C7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Huddleston, 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(1984)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 Introduction to the Grammar of English.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Cambridge: CUP.</w:t>
            </w:r>
          </w:p>
          <w:p w:rsidR="00000000" w:rsidDel="00000000" w:rsidP="00000000" w:rsidRDefault="00000000" w:rsidRPr="00000000" w14:paraId="00000C7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Matthews, P.H. (1991)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Morphology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Cambridge: CUP.</w:t>
            </w:r>
          </w:p>
          <w:p w:rsidR="00000000" w:rsidDel="00000000" w:rsidP="00000000" w:rsidRDefault="00000000" w:rsidRPr="00000000" w14:paraId="00000C7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Quirk, R., Greenbaum, S. (1990)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Student's Grammar of the English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Logman.</w:t>
            </w:r>
          </w:p>
          <w:p w:rsidR="00000000" w:rsidDel="00000000" w:rsidP="00000000" w:rsidRDefault="00000000" w:rsidRPr="00000000" w14:paraId="00000C7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companion website for Kuiper, Koenraad &amp; Scott Allan, W. (2010).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 Introduction to English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Word, Sound and Sentences.  </w:t>
            </w:r>
          </w:p>
          <w:p w:rsidR="00000000" w:rsidDel="00000000" w:rsidP="00000000" w:rsidRDefault="00000000" w:rsidRPr="00000000" w14:paraId="00000C7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21">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http://www.palgrave.com/companion/Kuiper-An-Introduction-To-The-English-Language/student-zone/</w:t>
              </w:r>
            </w:hyperlink>
            <w:r w:rsidDel="00000000" w:rsidR="00000000" w:rsidRPr="00000000">
              <w:rPr>
                <w:rtl w:val="0"/>
              </w:rPr>
            </w:r>
          </w:p>
          <w:p w:rsidR="00000000" w:rsidDel="00000000" w:rsidP="00000000" w:rsidRDefault="00000000" w:rsidRPr="00000000" w14:paraId="00000C7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University College London. The Internet Grammar of English [On-line] </w:t>
            </w:r>
          </w:p>
          <w:p w:rsidR="00000000" w:rsidDel="00000000" w:rsidP="00000000" w:rsidRDefault="00000000" w:rsidRPr="00000000" w14:paraId="00000C7D">
            <w:pPr>
              <w:rPr>
                <w:rFonts w:ascii="Calibri" w:cs="Calibri" w:eastAsia="Calibri" w:hAnsi="Calibri"/>
                <w:vertAlign w:val="baseline"/>
              </w:rPr>
            </w:pPr>
            <w:hyperlink r:id="rId22">
              <w:r w:rsidDel="00000000" w:rsidR="00000000" w:rsidRPr="00000000">
                <w:rPr>
                  <w:b w:val="1"/>
                  <w:color w:val="0000ff"/>
                  <w:sz w:val="22"/>
                  <w:szCs w:val="22"/>
                  <w:u w:val="single"/>
                  <w:vertAlign w:val="baseline"/>
                  <w:rtl w:val="0"/>
                </w:rPr>
                <w:t xml:space="preserve">http://www.ucl.ac.uk/internet-grammar/home.htm</w:t>
              </w:r>
            </w:hyperlink>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tc>
      </w:tr>
    </w:tbl>
    <w:p w:rsidR="00000000" w:rsidDel="00000000" w:rsidP="00000000" w:rsidRDefault="00000000" w:rsidRPr="00000000" w14:paraId="00000C84">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85">
      <w:pPr>
        <w:rPr>
          <w:vertAlign w:val="baseline"/>
        </w:rPr>
      </w:pPr>
      <w:r w:rsidDel="00000000" w:rsidR="00000000" w:rsidRPr="00000000">
        <w:rPr>
          <w:rtl w:val="0"/>
        </w:rPr>
      </w:r>
    </w:p>
    <w:tbl>
      <w:tblPr>
        <w:tblStyle w:val="Table18"/>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86">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8E">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C8F">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9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98">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213327 FFEKBREA</w:t>
            </w:r>
            <w:r w:rsidDel="00000000" w:rsidR="00000000" w:rsidRPr="00000000">
              <w:rPr>
                <w:rtl w:val="0"/>
              </w:rPr>
            </w:r>
          </w:p>
          <w:p w:rsidR="00000000" w:rsidDel="00000000" w:rsidP="00000000" w:rsidRDefault="00000000" w:rsidRPr="00000000" w14:paraId="00000C99">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KNJIŽEVNOST BRITANSKOG REALIZMA</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A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CA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CA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0CA3">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A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VANJSKI SURADNIK </w:t>
            </w:r>
          </w:p>
          <w:p w:rsidR="00000000" w:rsidDel="00000000" w:rsidP="00000000" w:rsidRDefault="00000000" w:rsidRPr="00000000" w14:paraId="00000CA5">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A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CA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 </w:t>
            </w:r>
            <w:r w:rsidDel="00000000" w:rsidR="00000000" w:rsidRPr="00000000">
              <w:rPr>
                <w:rtl w:val="0"/>
              </w:rPr>
            </w:r>
          </w:p>
          <w:p w:rsidR="00000000" w:rsidDel="00000000" w:rsidP="00000000" w:rsidRDefault="00000000" w:rsidRPr="00000000" w14:paraId="00000CAE">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CA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B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B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CB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Zimski</w:t>
            </w:r>
            <w:r w:rsidDel="00000000" w:rsidR="00000000" w:rsidRPr="00000000">
              <w:rPr>
                <w:rtl w:val="0"/>
              </w:rPr>
            </w:r>
          </w:p>
          <w:p w:rsidR="00000000" w:rsidDel="00000000" w:rsidP="00000000" w:rsidRDefault="00000000" w:rsidRPr="00000000" w14:paraId="00000CB7">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CB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B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B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CB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CC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C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C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CC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CC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C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45 P – 15 S – 0 V </w:t>
            </w:r>
            <w:r w:rsidDel="00000000" w:rsidR="00000000" w:rsidRPr="00000000">
              <w:rPr>
                <w:rtl w:val="0"/>
              </w:rPr>
            </w:r>
          </w:p>
          <w:p w:rsidR="00000000" w:rsidDel="00000000" w:rsidP="00000000" w:rsidRDefault="00000000" w:rsidRPr="00000000" w14:paraId="00000CCC">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C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D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Položeni Uvod u studij engleske književnosti.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D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D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Svi književni kolegij.</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D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E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Dati uvid u razvoj engleske književnosti realizma. Predstaviti faze realizma, pojasniti njezine karakteristike, naglasiti i pokazati vezu s modernističkim kretanjima. Predočiti i pojasniti društveno-povijesni kontekst ovog razdoblja u Engleskoj, engleskom govornom području i u Evropi. Analizirati odabrane naslove realizma različitim pristupima. Potaknuti dijalog s tradicionalnijim pristupima i raspravu o sredstvima filmskih adaptacija.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CE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CE8">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Nakon položenog ispita studenti/ce će biti osposobljeni:</w:t>
            </w:r>
            <w:r w:rsidDel="00000000" w:rsidR="00000000" w:rsidRPr="00000000">
              <w:rPr>
                <w:rtl w:val="0"/>
              </w:rPr>
            </w:r>
          </w:p>
          <w:p w:rsidR="00000000" w:rsidDel="00000000" w:rsidP="00000000" w:rsidRDefault="00000000" w:rsidRPr="00000000" w14:paraId="00000CE9">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objasniti pojavu realizma u engleskoj književnosti, </w:t>
            </w:r>
            <w:r w:rsidDel="00000000" w:rsidR="00000000" w:rsidRPr="00000000">
              <w:rPr>
                <w:rtl w:val="0"/>
              </w:rPr>
            </w:r>
          </w:p>
          <w:p w:rsidR="00000000" w:rsidDel="00000000" w:rsidP="00000000" w:rsidRDefault="00000000" w:rsidRPr="00000000" w14:paraId="00000CEA">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objasniti karakteristike realizma i njegov utjecaj na modernističke tendencije koje slijede u povijesti svjetske književnosti,</w:t>
            </w:r>
            <w:r w:rsidDel="00000000" w:rsidR="00000000" w:rsidRPr="00000000">
              <w:rPr>
                <w:rtl w:val="0"/>
              </w:rPr>
            </w:r>
          </w:p>
          <w:p w:rsidR="00000000" w:rsidDel="00000000" w:rsidP="00000000" w:rsidRDefault="00000000" w:rsidRPr="00000000" w14:paraId="00000CEB">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analizirati teorijsko-kritičke dosege,</w:t>
            </w:r>
            <w:r w:rsidDel="00000000" w:rsidR="00000000" w:rsidRPr="00000000">
              <w:rPr>
                <w:rtl w:val="0"/>
              </w:rPr>
            </w:r>
          </w:p>
          <w:p w:rsidR="00000000" w:rsidDel="00000000" w:rsidP="00000000" w:rsidRDefault="00000000" w:rsidRPr="00000000" w14:paraId="00000CEC">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 analizirati odabrane tekstove kroz različite pristupe.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CF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F4">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Činjenično znanje o realizmu kontekstualizirat će se kroz predavanja i seminarsku analizu odabranih tekstova engleskog realizma kroz različite pristupe. Zaseban vid pristupa nekim od naslova bit će filmske projekcije nakon kojih će slijediti rasprava o adaptaciji književnog predloška u filmski medij.</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CF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0CF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0CFD">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CFE">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0CFF">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0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0D0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03">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0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0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D08">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 na nastavi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0A">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1-4</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0B">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0D">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0E">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16</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D10">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priprema za nastavu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12">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1-4</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13">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15">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16">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D18">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pisani rad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1A">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1-4</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1B">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1D">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1E">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D20">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(pisani)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22">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1-4</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23">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60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25">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26">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D28">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2B">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2D">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2E">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D3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0D3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D32">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Tolerira se 20 % izostanaka i njih nije potrebno opravdati,  a izostanci se računaju zasebno za predavanja i za seminarski dio.</w:t>
            </w:r>
            <w:r w:rsidDel="00000000" w:rsidR="00000000" w:rsidRPr="00000000">
              <w:rPr>
                <w:rtl w:val="0"/>
              </w:rPr>
            </w:r>
          </w:p>
          <w:p w:rsidR="00000000" w:rsidDel="00000000" w:rsidP="00000000" w:rsidRDefault="00000000" w:rsidRPr="00000000" w14:paraId="00000D33">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D34">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sudjelovati aktivno i kompetentno u raspravi na seminaru o pročitanome, čitajući redovito lektiru i književnopovijesnu literaturu (kontinuirana provjera znanja).</w:t>
            </w:r>
            <w:r w:rsidDel="00000000" w:rsidR="00000000" w:rsidRPr="00000000">
              <w:rPr>
                <w:rtl w:val="0"/>
              </w:rPr>
            </w:r>
          </w:p>
          <w:p w:rsidR="00000000" w:rsidDel="00000000" w:rsidP="00000000" w:rsidRDefault="00000000" w:rsidRPr="00000000" w14:paraId="00000D35">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D36">
            <w:pPr>
              <w:ind w:left="101" w:firstLine="0"/>
              <w:jc w:val="both"/>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 Pisani rad</w:t>
            </w:r>
            <w:r w:rsidDel="00000000" w:rsidR="00000000" w:rsidRPr="00000000">
              <w:rPr>
                <w:rFonts w:ascii="Calibri" w:cs="Calibri" w:eastAsia="Calibri" w:hAnsi="Calibri"/>
                <w:sz w:val="22"/>
                <w:szCs w:val="22"/>
                <w:vertAlign w:val="baseline"/>
                <w:rtl w:val="0"/>
              </w:rPr>
              <w:t xml:space="preserve">: Seminarski rad se vrednuje kao dokaz samostalnog i kompetentnog vladanja literaturom i problematikom iznesenom na kolegiju.</w:t>
            </w:r>
            <w:r w:rsidDel="00000000" w:rsidR="00000000" w:rsidRPr="00000000">
              <w:rPr>
                <w:rtl w:val="0"/>
              </w:rPr>
            </w:r>
          </w:p>
          <w:p w:rsidR="00000000" w:rsidDel="00000000" w:rsidP="00000000" w:rsidRDefault="00000000" w:rsidRPr="00000000" w14:paraId="00000D37">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D38">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4. Ispit</w:t>
            </w:r>
            <w:r w:rsidDel="00000000" w:rsidR="00000000" w:rsidRPr="00000000">
              <w:rPr>
                <w:rFonts w:ascii="Calibri" w:cs="Calibri" w:eastAsia="Calibri" w:hAnsi="Calibri"/>
                <w:sz w:val="22"/>
                <w:szCs w:val="22"/>
                <w:vertAlign w:val="baseline"/>
                <w:rtl w:val="0"/>
              </w:rPr>
              <w:t xml:space="preserve">: Pismeni.</w:t>
            </w:r>
          </w:p>
          <w:p w:rsidR="00000000" w:rsidDel="00000000" w:rsidP="00000000" w:rsidRDefault="00000000" w:rsidRPr="00000000" w14:paraId="00000D39">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D3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0D3B">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 = 90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100% </w:t>
              <w:tab/>
              <w:tab/>
              <w:t xml:space="preserve">5 (izvrstan) </w:t>
              <w:tab/>
              <w:t xml:space="preserve">= 89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100% ocjene</w:t>
            </w:r>
            <w:r w:rsidDel="00000000" w:rsidR="00000000" w:rsidRPr="00000000">
              <w:rPr>
                <w:rtl w:val="0"/>
              </w:rPr>
            </w:r>
          </w:p>
          <w:p w:rsidR="00000000" w:rsidDel="00000000" w:rsidP="00000000" w:rsidRDefault="00000000" w:rsidRPr="00000000" w14:paraId="00000D3C">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 = 80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89,9%</w:t>
              <w:tab/>
              <w:tab/>
              <w:t xml:space="preserve">4 (vrlo dobar) </w:t>
              <w:tab/>
              <w:t xml:space="preserve">= 76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88,9% ocjene</w:t>
            </w:r>
            <w:r w:rsidDel="00000000" w:rsidR="00000000" w:rsidRPr="00000000">
              <w:rPr>
                <w:rtl w:val="0"/>
              </w:rPr>
            </w:r>
          </w:p>
          <w:p w:rsidR="00000000" w:rsidDel="00000000" w:rsidP="00000000" w:rsidRDefault="00000000" w:rsidRPr="00000000" w14:paraId="00000D3D">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 = 70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79,9%</w:t>
              <w:tab/>
              <w:tab/>
              <w:t xml:space="preserve">3 (dobar) </w:t>
              <w:tab/>
              <w:t xml:space="preserve">= 63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75,9% ocjene</w:t>
            </w:r>
            <w:r w:rsidDel="00000000" w:rsidR="00000000" w:rsidRPr="00000000">
              <w:rPr>
                <w:rtl w:val="0"/>
              </w:rPr>
            </w:r>
          </w:p>
          <w:p w:rsidR="00000000" w:rsidDel="00000000" w:rsidP="00000000" w:rsidRDefault="00000000" w:rsidRPr="00000000" w14:paraId="00000D3E">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 = 60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69,9%</w:t>
              <w:tab/>
              <w:tab/>
              <w:t xml:space="preserve">2 (dovoljan)</w:t>
              <w:tab/>
              <w:t xml:space="preserve">= 50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62,9% ocjene</w:t>
            </w:r>
            <w:r w:rsidDel="00000000" w:rsidR="00000000" w:rsidRPr="00000000">
              <w:rPr>
                <w:rtl w:val="0"/>
              </w:rPr>
            </w:r>
          </w:p>
          <w:p w:rsidR="00000000" w:rsidDel="00000000" w:rsidP="00000000" w:rsidRDefault="00000000" w:rsidRPr="00000000" w14:paraId="00000D3F">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 = 50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59,9%</w:t>
            </w:r>
            <w:r w:rsidDel="00000000" w:rsidR="00000000" w:rsidRPr="00000000">
              <w:rPr>
                <w:rtl w:val="0"/>
              </w:rPr>
            </w:r>
          </w:p>
          <w:p w:rsidR="00000000" w:rsidDel="00000000" w:rsidP="00000000" w:rsidRDefault="00000000" w:rsidRPr="00000000" w14:paraId="00000D40">
            <w:pPr>
              <w:ind w:left="102" w:firstLine="0"/>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4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4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0D49">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Pohađati više od 70% nastave. Ako izostane od 20 do 50 %</w:t>
            </w:r>
            <w:r w:rsidDel="00000000" w:rsidR="00000000" w:rsidRPr="00000000">
              <w:rPr>
                <w:rtl w:val="0"/>
              </w:rPr>
            </w:r>
          </w:p>
          <w:p w:rsidR="00000000" w:rsidDel="00000000" w:rsidP="00000000" w:rsidRDefault="00000000" w:rsidRPr="00000000" w14:paraId="00000D4A">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nastave, trebat će izvršiti dodatne zadatke, a ako izostane više</w:t>
            </w:r>
            <w:r w:rsidDel="00000000" w:rsidR="00000000" w:rsidRPr="00000000">
              <w:rPr>
                <w:rtl w:val="0"/>
              </w:rPr>
            </w:r>
          </w:p>
          <w:p w:rsidR="00000000" w:rsidDel="00000000" w:rsidP="00000000" w:rsidRDefault="00000000" w:rsidRPr="00000000" w14:paraId="00000D4B">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od 50 %, gubi pravo na potpis, ispit i upis bodova.</w:t>
            </w:r>
            <w:r w:rsidDel="00000000" w:rsidR="00000000" w:rsidRPr="00000000">
              <w:rPr>
                <w:rtl w:val="0"/>
              </w:rPr>
            </w:r>
          </w:p>
          <w:p w:rsidR="00000000" w:rsidDel="00000000" w:rsidP="00000000" w:rsidRDefault="00000000" w:rsidRPr="00000000" w14:paraId="00000D4C">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Napisati referat. Rad treba biti dovršen i predan prije</w:t>
            </w:r>
            <w:r w:rsidDel="00000000" w:rsidR="00000000" w:rsidRPr="00000000">
              <w:rPr>
                <w:rtl w:val="0"/>
              </w:rPr>
            </w:r>
          </w:p>
          <w:p w:rsidR="00000000" w:rsidDel="00000000" w:rsidP="00000000" w:rsidRDefault="00000000" w:rsidRPr="00000000" w14:paraId="00000D4D">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kraja nastave. </w:t>
            </w:r>
            <w:r w:rsidDel="00000000" w:rsidR="00000000" w:rsidRPr="00000000">
              <w:rPr>
                <w:rtl w:val="0"/>
              </w:rPr>
            </w:r>
          </w:p>
          <w:p w:rsidR="00000000" w:rsidDel="00000000" w:rsidP="00000000" w:rsidRDefault="00000000" w:rsidRPr="00000000" w14:paraId="00000D4E">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Položiti pisani ispit.</w:t>
            </w:r>
            <w:r w:rsidDel="00000000" w:rsidR="00000000" w:rsidRPr="00000000">
              <w:rPr>
                <w:rtl w:val="0"/>
              </w:rPr>
            </w:r>
          </w:p>
          <w:p w:rsidR="00000000" w:rsidDel="00000000" w:rsidP="00000000" w:rsidRDefault="00000000" w:rsidRPr="00000000" w14:paraId="00000D4F">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Dodatna pojašnjenja: </w:t>
            </w:r>
          </w:p>
          <w:p w:rsidR="00000000" w:rsidDel="00000000" w:rsidP="00000000" w:rsidRDefault="00000000" w:rsidRPr="00000000" w14:paraId="00000D50">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Završnom ispitu</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sz w:val="22"/>
                <w:szCs w:val="22"/>
                <w:vertAlign w:val="baseline"/>
                <w:rtl w:val="0"/>
              </w:rPr>
              <w:t xml:space="preserve">smije se pristupiti samo ukoliko su izvršene sve predviđene obveze. U konačnu ocjenu ulaze rezultat završnoga ispita, ocjena</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sz w:val="22"/>
                <w:szCs w:val="22"/>
                <w:vertAlign w:val="baseline"/>
                <w:rtl w:val="0"/>
              </w:rPr>
              <w:t xml:space="preserve">referata, pohađanje nastave, domaće zadaće te</w:t>
            </w:r>
            <w:r w:rsidDel="00000000" w:rsidR="00000000" w:rsidRPr="00000000">
              <w:rPr>
                <w:rtl w:val="0"/>
              </w:rPr>
            </w:r>
          </w:p>
          <w:p w:rsidR="00000000" w:rsidDel="00000000" w:rsidP="00000000" w:rsidRDefault="00000000" w:rsidRPr="00000000" w14:paraId="00000D51">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 na nastavi.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5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5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w:t>
            </w:r>
            <w:r w:rsidDel="00000000" w:rsidR="00000000" w:rsidRPr="00000000">
              <w:rPr>
                <w:rtl w:val="0"/>
              </w:rPr>
            </w:r>
          </w:p>
          <w:p w:rsidR="00000000" w:rsidDel="00000000" w:rsidP="00000000" w:rsidRDefault="00000000" w:rsidRPr="00000000" w14:paraId="00000D5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stranicama Sveučilišta i u ISVU.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6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6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Materijali za predavanja i seminare objavljuju se na e-učenju.</w:t>
            </w:r>
          </w:p>
          <w:p w:rsidR="00000000" w:rsidDel="00000000" w:rsidP="00000000" w:rsidRDefault="00000000" w:rsidRPr="00000000" w14:paraId="00000D63">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D6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D6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D6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D6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0D6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D69">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D6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0D6B">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D6C">
            <w:pPr>
              <w:rPr>
                <w:rFonts w:ascii="Calibri" w:cs="Calibri" w:eastAsia="Calibri" w:hAnsi="Calibri"/>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 </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7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D74">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D75">
            <w:pPr>
              <w:rPr>
                <w:rFonts w:ascii="Calibri" w:cs="Calibri" w:eastAsia="Calibri" w:hAnsi="Calibri"/>
                <w:i w:val="0"/>
                <w:sz w:val="22"/>
                <w:szCs w:val="22"/>
                <w:vertAlign w:val="baseline"/>
              </w:rPr>
            </w:pPr>
            <w:r w:rsidDel="00000000" w:rsidR="00000000" w:rsidRPr="00000000">
              <w:rPr>
                <w:rFonts w:ascii="Calibri" w:cs="Calibri" w:eastAsia="Calibri" w:hAnsi="Calibri"/>
                <w:sz w:val="22"/>
                <w:szCs w:val="22"/>
                <w:vertAlign w:val="baseline"/>
                <w:rtl w:val="0"/>
              </w:rPr>
              <w:t xml:space="preserve">Charlotte Bront</w:t>
            </w:r>
            <w:r w:rsidDel="00000000" w:rsidR="00000000" w:rsidRPr="00000000">
              <w:rPr>
                <w:sz w:val="22"/>
                <w:szCs w:val="22"/>
                <w:vertAlign w:val="baseline"/>
                <w:rtl w:val="0"/>
              </w:rPr>
              <w:t xml:space="preserve">ë</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Jane Eyre</w:t>
            </w:r>
            <w:r w:rsidDel="00000000" w:rsidR="00000000" w:rsidRPr="00000000">
              <w:rPr>
                <w:rtl w:val="0"/>
              </w:rPr>
            </w:r>
          </w:p>
          <w:p w:rsidR="00000000" w:rsidDel="00000000" w:rsidP="00000000" w:rsidRDefault="00000000" w:rsidRPr="00000000" w14:paraId="00000D76">
            <w:pPr>
              <w:rPr>
                <w:rFonts w:ascii="Calibri" w:cs="Calibri" w:eastAsia="Calibri" w:hAnsi="Calibri"/>
                <w:i w:val="0"/>
                <w:vertAlign w:val="baseline"/>
              </w:rPr>
            </w:pPr>
            <w:r w:rsidDel="00000000" w:rsidR="00000000" w:rsidRPr="00000000">
              <w:rPr>
                <w:rFonts w:ascii="Calibri" w:cs="Calibri" w:eastAsia="Calibri" w:hAnsi="Calibri"/>
                <w:sz w:val="22"/>
                <w:szCs w:val="22"/>
                <w:vertAlign w:val="baseline"/>
                <w:rtl w:val="0"/>
              </w:rPr>
              <w:t xml:space="preserve">Emily Bront</w:t>
            </w:r>
            <w:r w:rsidDel="00000000" w:rsidR="00000000" w:rsidRPr="00000000">
              <w:rPr>
                <w:sz w:val="22"/>
                <w:szCs w:val="22"/>
                <w:vertAlign w:val="baseline"/>
                <w:rtl w:val="0"/>
              </w:rPr>
              <w:t xml:space="preserve">ë</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Wuthering Heights</w:t>
            </w:r>
            <w:r w:rsidDel="00000000" w:rsidR="00000000" w:rsidRPr="00000000">
              <w:rPr>
                <w:rtl w:val="0"/>
              </w:rPr>
            </w:r>
          </w:p>
          <w:p w:rsidR="00000000" w:rsidDel="00000000" w:rsidP="00000000" w:rsidRDefault="00000000" w:rsidRPr="00000000" w14:paraId="00000D77">
            <w:pPr>
              <w:rPr>
                <w:rFonts w:ascii="Calibri" w:cs="Calibri" w:eastAsia="Calibri" w:hAnsi="Calibri"/>
                <w:i w:val="0"/>
                <w:sz w:val="22"/>
                <w:szCs w:val="22"/>
                <w:vertAlign w:val="baseline"/>
              </w:rPr>
            </w:pPr>
            <w:r w:rsidDel="00000000" w:rsidR="00000000" w:rsidRPr="00000000">
              <w:rPr>
                <w:rFonts w:ascii="Calibri" w:cs="Calibri" w:eastAsia="Calibri" w:hAnsi="Calibri"/>
                <w:sz w:val="22"/>
                <w:szCs w:val="22"/>
                <w:vertAlign w:val="baseline"/>
                <w:rtl w:val="0"/>
              </w:rPr>
              <w:t xml:space="preserve">Charles Dickens, </w:t>
            </w:r>
            <w:r w:rsidDel="00000000" w:rsidR="00000000" w:rsidRPr="00000000">
              <w:rPr>
                <w:rFonts w:ascii="Calibri" w:cs="Calibri" w:eastAsia="Calibri" w:hAnsi="Calibri"/>
                <w:i w:val="1"/>
                <w:sz w:val="22"/>
                <w:szCs w:val="22"/>
                <w:vertAlign w:val="baseline"/>
                <w:rtl w:val="0"/>
              </w:rPr>
              <w:t xml:space="preserve">Great Expectations</w:t>
            </w:r>
            <w:r w:rsidDel="00000000" w:rsidR="00000000" w:rsidRPr="00000000">
              <w:rPr>
                <w:rtl w:val="0"/>
              </w:rPr>
            </w:r>
          </w:p>
          <w:p w:rsidR="00000000" w:rsidDel="00000000" w:rsidP="00000000" w:rsidRDefault="00000000" w:rsidRPr="00000000" w14:paraId="00000D78">
            <w:pPr>
              <w:rPr>
                <w:rFonts w:ascii="Calibri" w:cs="Calibri" w:eastAsia="Calibri" w:hAnsi="Calibri"/>
                <w:i w:val="0"/>
                <w:sz w:val="22"/>
                <w:szCs w:val="22"/>
                <w:vertAlign w:val="baseline"/>
              </w:rPr>
            </w:pPr>
            <w:r w:rsidDel="00000000" w:rsidR="00000000" w:rsidRPr="00000000">
              <w:rPr>
                <w:rFonts w:ascii="Calibri" w:cs="Calibri" w:eastAsia="Calibri" w:hAnsi="Calibri"/>
                <w:sz w:val="22"/>
                <w:szCs w:val="22"/>
                <w:vertAlign w:val="baseline"/>
                <w:rtl w:val="0"/>
              </w:rPr>
              <w:t xml:space="preserve">W. Thackeray, </w:t>
            </w:r>
            <w:r w:rsidDel="00000000" w:rsidR="00000000" w:rsidRPr="00000000">
              <w:rPr>
                <w:rFonts w:ascii="Calibri" w:cs="Calibri" w:eastAsia="Calibri" w:hAnsi="Calibri"/>
                <w:i w:val="1"/>
                <w:sz w:val="22"/>
                <w:szCs w:val="22"/>
                <w:vertAlign w:val="baseline"/>
                <w:rtl w:val="0"/>
              </w:rPr>
              <w:t xml:space="preserve">Vanity Fair</w:t>
            </w:r>
            <w:r w:rsidDel="00000000" w:rsidR="00000000" w:rsidRPr="00000000">
              <w:rPr>
                <w:rtl w:val="0"/>
              </w:rPr>
            </w:r>
          </w:p>
          <w:p w:rsidR="00000000" w:rsidDel="00000000" w:rsidP="00000000" w:rsidRDefault="00000000" w:rsidRPr="00000000" w14:paraId="00000D79">
            <w:pPr>
              <w:rPr>
                <w:rFonts w:ascii="Calibri" w:cs="Calibri" w:eastAsia="Calibri" w:hAnsi="Calibri"/>
                <w:i w:val="0"/>
                <w:sz w:val="22"/>
                <w:szCs w:val="22"/>
                <w:vertAlign w:val="baseline"/>
              </w:rPr>
            </w:pPr>
            <w:r w:rsidDel="00000000" w:rsidR="00000000" w:rsidRPr="00000000">
              <w:rPr>
                <w:rFonts w:ascii="Calibri" w:cs="Calibri" w:eastAsia="Calibri" w:hAnsi="Calibri"/>
                <w:sz w:val="22"/>
                <w:szCs w:val="22"/>
                <w:vertAlign w:val="baseline"/>
                <w:rtl w:val="0"/>
              </w:rPr>
              <w:t xml:space="preserve">T. Hardy, </w:t>
            </w:r>
            <w:r w:rsidDel="00000000" w:rsidR="00000000" w:rsidRPr="00000000">
              <w:rPr>
                <w:rFonts w:ascii="Calibri" w:cs="Calibri" w:eastAsia="Calibri" w:hAnsi="Calibri"/>
                <w:i w:val="1"/>
                <w:sz w:val="22"/>
                <w:szCs w:val="22"/>
                <w:vertAlign w:val="baseline"/>
                <w:rtl w:val="0"/>
              </w:rPr>
              <w:t xml:space="preserve">Tess of the D'Urbervilles</w:t>
            </w:r>
            <w:r w:rsidDel="00000000" w:rsidR="00000000" w:rsidRPr="00000000">
              <w:rPr>
                <w:rtl w:val="0"/>
              </w:rPr>
            </w:r>
          </w:p>
          <w:p w:rsidR="00000000" w:rsidDel="00000000" w:rsidP="00000000" w:rsidRDefault="00000000" w:rsidRPr="00000000" w14:paraId="00000D7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D7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 Greenblatt (ur.), </w:t>
            </w:r>
            <w:r w:rsidDel="00000000" w:rsidR="00000000" w:rsidRPr="00000000">
              <w:rPr>
                <w:rFonts w:ascii="Calibri" w:cs="Calibri" w:eastAsia="Calibri" w:hAnsi="Calibri"/>
                <w:i w:val="1"/>
                <w:sz w:val="22"/>
                <w:szCs w:val="22"/>
                <w:vertAlign w:val="baseline"/>
                <w:rtl w:val="0"/>
              </w:rPr>
              <w:t xml:space="preserve">The Norton Anthology of English Literature. Volume E: Victorian Age</w:t>
            </w:r>
            <w:r w:rsidDel="00000000" w:rsidR="00000000" w:rsidRPr="00000000">
              <w:rPr>
                <w:rFonts w:ascii="Calibri" w:cs="Calibri" w:eastAsia="Calibri" w:hAnsi="Calibri"/>
                <w:sz w:val="22"/>
                <w:szCs w:val="22"/>
                <w:vertAlign w:val="baseline"/>
                <w:rtl w:val="0"/>
              </w:rPr>
              <w:t xml:space="preserve">, New York, London: Norton &amp; Company, 2006. (ili neko kasnije izdanje) (odabrani dijelovi).</w:t>
            </w:r>
          </w:p>
          <w:p w:rsidR="00000000" w:rsidDel="00000000" w:rsidP="00000000" w:rsidRDefault="00000000" w:rsidRPr="00000000" w14:paraId="00000D7C">
            <w:pPr>
              <w:rPr>
                <w:rFonts w:ascii="Calibri" w:cs="Calibri" w:eastAsia="Calibri" w:hAnsi="Calibri"/>
                <w:i w:val="0"/>
                <w:vertAlign w:val="baseline"/>
              </w:rPr>
            </w:pP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D7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D7E">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Fonts w:ascii="Calibri" w:cs="Calibri" w:eastAsia="Calibri" w:hAnsi="Calibri"/>
                <w:sz w:val="22"/>
                <w:szCs w:val="22"/>
                <w:vertAlign w:val="baseline"/>
                <w:rtl w:val="0"/>
              </w:rPr>
              <w:t xml:space="preserve">Ian Watt, </w:t>
            </w:r>
            <w:r w:rsidDel="00000000" w:rsidR="00000000" w:rsidRPr="00000000">
              <w:rPr>
                <w:rFonts w:ascii="Calibri" w:cs="Calibri" w:eastAsia="Calibri" w:hAnsi="Calibri"/>
                <w:i w:val="1"/>
                <w:sz w:val="22"/>
                <w:szCs w:val="22"/>
                <w:vertAlign w:val="baseline"/>
                <w:rtl w:val="0"/>
              </w:rPr>
              <w:t xml:space="preserve">The Rise of the Novel</w:t>
            </w:r>
            <w:r w:rsidDel="00000000" w:rsidR="00000000" w:rsidRPr="00000000">
              <w:rPr>
                <w:rtl w:val="0"/>
              </w:rPr>
            </w:r>
          </w:p>
          <w:p w:rsidR="00000000" w:rsidDel="00000000" w:rsidP="00000000" w:rsidRDefault="00000000" w:rsidRPr="00000000" w14:paraId="00000D7F">
            <w:pPr>
              <w:rPr>
                <w:rFonts w:ascii="Calibri" w:cs="Calibri" w:eastAsia="Calibri" w:hAnsi="Calibri"/>
                <w:b w:val="0"/>
                <w:vertAlign w:val="baseline"/>
              </w:rPr>
            </w:pPr>
            <w:r w:rsidDel="00000000" w:rsidR="00000000" w:rsidRPr="00000000">
              <w:rPr>
                <w:rFonts w:ascii="Calibri" w:cs="Calibri" w:eastAsia="Calibri" w:hAnsi="Calibri"/>
                <w:sz w:val="22"/>
                <w:szCs w:val="22"/>
                <w:vertAlign w:val="baseline"/>
                <w:rtl w:val="0"/>
              </w:rPr>
              <w:t xml:space="preserve">                 Pam Morris, </w:t>
            </w:r>
            <w:r w:rsidDel="00000000" w:rsidR="00000000" w:rsidRPr="00000000">
              <w:rPr>
                <w:rFonts w:ascii="Calibri" w:cs="Calibri" w:eastAsia="Calibri" w:hAnsi="Calibri"/>
                <w:i w:val="1"/>
                <w:sz w:val="22"/>
                <w:szCs w:val="22"/>
                <w:vertAlign w:val="baseline"/>
                <w:rtl w:val="0"/>
              </w:rPr>
              <w:t xml:space="preserve">Realism</w:t>
            </w:r>
            <w:r w:rsidDel="00000000" w:rsidR="00000000" w:rsidRPr="00000000">
              <w:rPr>
                <w:rtl w:val="0"/>
              </w:rPr>
            </w:r>
          </w:p>
        </w:tc>
      </w:tr>
    </w:tbl>
    <w:p w:rsidR="00000000" w:rsidDel="00000000" w:rsidP="00000000" w:rsidRDefault="00000000" w:rsidRPr="00000000" w14:paraId="00000D86">
      <w:pPr>
        <w:rPr>
          <w:vertAlign w:val="baseline"/>
        </w:rPr>
      </w:pPr>
      <w:r w:rsidDel="00000000" w:rsidR="00000000" w:rsidRPr="00000000">
        <w:rPr>
          <w:rtl w:val="0"/>
        </w:rPr>
      </w:r>
    </w:p>
    <w:p w:rsidR="00000000" w:rsidDel="00000000" w:rsidP="00000000" w:rsidRDefault="00000000" w:rsidRPr="00000000" w14:paraId="00000D87">
      <w:pPr>
        <w:rPr>
          <w:b w:val="0"/>
          <w:vertAlign w:val="baseline"/>
        </w:rPr>
      </w:pPr>
      <w:r w:rsidDel="00000000" w:rsidR="00000000" w:rsidRPr="00000000">
        <w:rPr>
          <w:rtl w:val="0"/>
        </w:rPr>
      </w:r>
    </w:p>
    <w:tbl>
      <w:tblPr>
        <w:tblStyle w:val="Table19"/>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88">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90">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D91">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9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9A">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200844 E23</w:t>
            </w:r>
            <w:r w:rsidDel="00000000" w:rsidR="00000000" w:rsidRPr="00000000">
              <w:rPr>
                <w:rtl w:val="0"/>
              </w:rPr>
            </w:r>
          </w:p>
          <w:p w:rsidR="00000000" w:rsidDel="00000000" w:rsidP="00000000" w:rsidRDefault="00000000" w:rsidRPr="00000000" w14:paraId="00000D9B">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SUVREMENI ENGLESKI JEZIK 3</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A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DA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DA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0DA5">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A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Kređimir Vunić, predavač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A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DA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DA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B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B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DB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Zimski </w:t>
            </w:r>
            <w:r w:rsidDel="00000000" w:rsidR="00000000" w:rsidRPr="00000000">
              <w:rPr>
                <w:rtl w:val="0"/>
              </w:rPr>
            </w:r>
          </w:p>
          <w:p w:rsidR="00000000" w:rsidDel="00000000" w:rsidP="00000000" w:rsidRDefault="00000000" w:rsidRPr="00000000" w14:paraId="00000DB7">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DB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B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B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DB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DC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C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C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DC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DC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C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P – 0 S - 60 V </w:t>
            </w:r>
            <w:r w:rsidDel="00000000" w:rsidR="00000000" w:rsidRPr="00000000">
              <w:rPr>
                <w:rtl w:val="0"/>
              </w:rPr>
            </w:r>
          </w:p>
          <w:p w:rsidR="00000000" w:rsidDel="00000000" w:rsidP="00000000" w:rsidRDefault="00000000" w:rsidRPr="00000000" w14:paraId="00000DCC">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C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D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Preduvjeta za upis nema, a za polaganje ispita jest položen ispit iz kolegija </w:t>
            </w:r>
            <w:r w:rsidDel="00000000" w:rsidR="00000000" w:rsidRPr="00000000">
              <w:rPr>
                <w:rFonts w:ascii="Calibri" w:cs="Calibri" w:eastAsia="Calibri" w:hAnsi="Calibri"/>
                <w:i w:val="1"/>
                <w:sz w:val="22"/>
                <w:szCs w:val="22"/>
                <w:vertAlign w:val="baseline"/>
                <w:rtl w:val="0"/>
              </w:rPr>
              <w:t xml:space="preserve">Suvremeni engleski jezik</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2</w:t>
            </w:r>
            <w:r w:rsidDel="00000000" w:rsidR="00000000" w:rsidRPr="00000000">
              <w:rPr>
                <w:rFonts w:ascii="Calibri" w:cs="Calibri" w:eastAsia="Calibri" w:hAnsi="Calibri"/>
                <w:sz w:val="22"/>
                <w:szCs w:val="22"/>
                <w:vertAlign w:val="baseline"/>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D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D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je korespondentan, odnosno izravno se nadovezuje na kolegij </w:t>
            </w:r>
            <w:r w:rsidDel="00000000" w:rsidR="00000000" w:rsidRPr="00000000">
              <w:rPr>
                <w:rFonts w:ascii="Calibri" w:cs="Calibri" w:eastAsia="Calibri" w:hAnsi="Calibri"/>
                <w:i w:val="1"/>
                <w:sz w:val="22"/>
                <w:szCs w:val="22"/>
                <w:vertAlign w:val="baseline"/>
                <w:rtl w:val="0"/>
              </w:rPr>
              <w:t xml:space="preserve">Suvremeni engleski jezik 2</w:t>
            </w:r>
            <w:r w:rsidDel="00000000" w:rsidR="00000000" w:rsidRPr="00000000">
              <w:rPr>
                <w:rFonts w:ascii="Calibri" w:cs="Calibri" w:eastAsia="Calibri" w:hAnsi="Calibri"/>
                <w:sz w:val="22"/>
                <w:szCs w:val="22"/>
                <w:vertAlign w:val="baseline"/>
                <w:rtl w:val="0"/>
              </w:rPr>
              <w:t xml:space="preserve">. Kolegij je u korelaciji sa svim drugim standardnojezičnim kolegijima prijediplomskoga studija.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D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E0">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je kolegija razvijati usmeno i pismeno izražavanje studenata kroz rad na tekstu, usvajanje novoga vokabulara i analizu sintaktičkih struktura engleskoga jezika te upoznati studente s osnovama akademskog diskursa i pravilima akademskog pisma. Kroz zadatke na kolegiju studenti će razvijati sposobnost analitičkog i kritičkog mišljenja i dodatno unaprijediti svoje jezične i kulturološke kompetencije.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DE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 odslušanom kolegiju odnosno položenom ispitu studenti će moći: </w:t>
            </w:r>
          </w:p>
          <w:p w:rsidR="00000000" w:rsidDel="00000000" w:rsidP="00000000" w:rsidRDefault="00000000" w:rsidRPr="00000000" w14:paraId="00000DE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Oprimjeriti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tumačiti odnose i značenja gramatičkih elemenata u jednostavnim rečeničnim strukturama; </w:t>
            </w:r>
          </w:p>
          <w:p w:rsidR="00000000" w:rsidDel="00000000" w:rsidP="00000000" w:rsidRDefault="00000000" w:rsidRPr="00000000" w14:paraId="00000DE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i uspoređivati gramatičke i sintaktičke strukture prema njihovoj prihvatljivosti u jezičnoj tvorbi; </w:t>
            </w:r>
          </w:p>
          <w:p w:rsidR="00000000" w:rsidDel="00000000" w:rsidP="00000000" w:rsidRDefault="00000000" w:rsidRPr="00000000" w14:paraId="00000DE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Razlikovati i tumačiti stilske značajke različitih tekstualnih žanrova (akademski, znanstveni, književni, novinski,...); </w:t>
            </w:r>
          </w:p>
          <w:p w:rsidR="00000000" w:rsidDel="00000000" w:rsidP="00000000" w:rsidRDefault="00000000" w:rsidRPr="00000000" w14:paraId="00000DE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i uspoređivati širi raspon književnih i neknjiževnih tekstova kroz prepričavanje, sažimanje i argumentiranje glavnih ideja; </w:t>
            </w:r>
          </w:p>
          <w:p w:rsidR="00000000" w:rsidDel="00000000" w:rsidP="00000000" w:rsidRDefault="00000000" w:rsidRPr="00000000" w14:paraId="00000DE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Procijeniti i argumentirati povezanost ideja iz teksta sa širim jezičnim i društvenim kontekstom; </w:t>
            </w:r>
          </w:p>
          <w:p w:rsidR="00000000" w:rsidDel="00000000" w:rsidP="00000000" w:rsidRDefault="00000000" w:rsidRPr="00000000" w14:paraId="00000DE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određene aspekte britanske i američke kulture; </w:t>
            </w:r>
          </w:p>
          <w:p w:rsidR="00000000" w:rsidDel="00000000" w:rsidP="00000000" w:rsidRDefault="00000000" w:rsidRPr="00000000" w14:paraId="00000DE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Identificirati pogreške u uporabi jezika te predlagati i opravdati bolja rješenja; </w:t>
            </w:r>
          </w:p>
          <w:p w:rsidR="00000000" w:rsidDel="00000000" w:rsidP="00000000" w:rsidRDefault="00000000" w:rsidRPr="00000000" w14:paraId="00000DF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Pravilno upotrijebiti usvojene gramatičke i sintaktičke strukture kroz usmene i pisane zadatke; </w:t>
            </w:r>
          </w:p>
          <w:p w:rsidR="00000000" w:rsidDel="00000000" w:rsidP="00000000" w:rsidRDefault="00000000" w:rsidRPr="00000000" w14:paraId="00000DF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Pravilno odabrati i upotrijebiti usvojeni vokabular kroz samostalnu jezičnu produkciju; </w:t>
            </w:r>
          </w:p>
          <w:p w:rsidR="00000000" w:rsidDel="00000000" w:rsidP="00000000" w:rsidRDefault="00000000" w:rsidRPr="00000000" w14:paraId="00000DF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Izraziti se u govoru i pismu s visokom razinom jezične točnosti; </w:t>
            </w:r>
          </w:p>
          <w:p w:rsidR="00000000" w:rsidDel="00000000" w:rsidP="00000000" w:rsidRDefault="00000000" w:rsidRPr="00000000" w14:paraId="00000DF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Identificirati jezične posebnosti akademskoga diskursa te ispravno rabiti isti;</w:t>
            </w:r>
          </w:p>
          <w:p w:rsidR="00000000" w:rsidDel="00000000" w:rsidP="00000000" w:rsidRDefault="00000000" w:rsidRPr="00000000" w14:paraId="00000DF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Formulirati i organizirati strukturirane tekstove u skladu s pravilima akademskog pisma; </w:t>
            </w:r>
          </w:p>
          <w:p w:rsidR="00000000" w:rsidDel="00000000" w:rsidP="00000000" w:rsidRDefault="00000000" w:rsidRPr="00000000" w14:paraId="00000DF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obzirom na kontekst i komunikacijsku svrhu, prikladno odabrati jezične strukture i vokabular iz svoga repertoara.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DF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DFD">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 obuhvaća proučavanje i analizu sintaktičkih aspekata suvremenoga engleskog jezika (vrste rečenica) te čitanje i analizu tekstova, s ciljem proširenja vokabulara, boljeg razumijevanja stilski različitih tekstova i njihove kulturološke pozadine, i razvijanja jezičnih kompetencija u govoru i pismu. Također, studenti će usvajati vještine pisanja </w:t>
            </w:r>
            <w:r w:rsidDel="00000000" w:rsidR="00000000" w:rsidRPr="00000000">
              <w:rPr>
                <w:rFonts w:ascii="Calibri" w:cs="Calibri" w:eastAsia="Calibri" w:hAnsi="Calibri"/>
                <w:i w:val="1"/>
                <w:sz w:val="22"/>
                <w:szCs w:val="22"/>
                <w:vertAlign w:val="baseline"/>
                <w:rtl w:val="0"/>
              </w:rPr>
              <w:t xml:space="preserve">(writing skills)</w:t>
            </w:r>
            <w:r w:rsidDel="00000000" w:rsidR="00000000" w:rsidRPr="00000000">
              <w:rPr>
                <w:rFonts w:ascii="Calibri" w:cs="Calibri" w:eastAsia="Calibri" w:hAnsi="Calibri"/>
                <w:sz w:val="22"/>
                <w:szCs w:val="22"/>
                <w:vertAlign w:val="baseline"/>
                <w:rtl w:val="0"/>
              </w:rPr>
              <w:t xml:space="preserve"> i razvijati kompetencije pismenoga izražavanja, s naglaskom na akademski diskurs i akademsko pismo (pisanje sažetaka i uvoda, vođenje bilježaka, organizacija eseja, parafraziranje, pravilno citiranje i sl.). Kroz rad na tekstu i pisane zadatke utvrđuju se sintaktičke i gramatičke strukture koje se obrađuju na kolegiju:</w:t>
            </w:r>
            <w:r w:rsidDel="00000000" w:rsidR="00000000" w:rsidRPr="00000000">
              <w:rPr>
                <w:rFonts w:ascii="Calibri" w:cs="Calibri" w:eastAsia="Calibri" w:hAnsi="Calibri"/>
                <w:sz w:val="22"/>
                <w:szCs w:val="22"/>
                <w:highlight w:val="yellow"/>
                <w:vertAlign w:val="baseline"/>
                <w:rtl w:val="0"/>
              </w:rPr>
              <w:t xml:space="preserve"> </w:t>
            </w:r>
            <w:r w:rsidDel="00000000" w:rsidR="00000000" w:rsidRPr="00000000">
              <w:rPr>
                <w:rtl w:val="0"/>
              </w:rPr>
            </w:r>
          </w:p>
          <w:p w:rsidR="00000000" w:rsidDel="00000000" w:rsidP="00000000" w:rsidRDefault="00000000" w:rsidRPr="00000000" w14:paraId="00000DFE">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DF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Obilježja engleske sintakse: red riječi u rečenici i rečenični naglasak. Isticanje početne pozicije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(fronting)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inverzija. </w:t>
            </w:r>
          </w:p>
          <w:p w:rsidR="00000000" w:rsidDel="00000000" w:rsidP="00000000" w:rsidRDefault="00000000" w:rsidRPr="00000000" w14:paraId="00000E0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Analiza rečenice. Rečenični elementi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 V, O, C, 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sintaktička i semantička obrada. </w:t>
            </w:r>
          </w:p>
          <w:p w:rsidR="00000000" w:rsidDel="00000000" w:rsidP="00000000" w:rsidRDefault="00000000" w:rsidRPr="00000000" w14:paraId="00000E0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Osnove slaganja subjekta i predikata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(subject-verb concord).</w:t>
            </w:r>
            <w:r w:rsidDel="00000000" w:rsidR="00000000" w:rsidRPr="00000000">
              <w:rPr>
                <w:rtl w:val="0"/>
              </w:rPr>
            </w:r>
          </w:p>
          <w:p w:rsidR="00000000" w:rsidDel="00000000" w:rsidP="00000000" w:rsidRDefault="00000000" w:rsidRPr="00000000" w14:paraId="00000E0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Sintaksa jednostavne rečenice – subjekt, predikat i ostale funkcije u rečenici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 V, O, C, 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0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Rečenična negacija, njezini oblici i opseg. Dvostruka negacija.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E0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Vrste rečenica i diskursne funkcije. Izjavne i upitne rečenice. Imperativni oblici i usklične rečenice.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0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Izostavljanje sintaktičkih dijelova rečenice i izbjegavanje ponavljanja.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Pro-forms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eliptične rečenice. </w:t>
            </w:r>
          </w:p>
          <w:p w:rsidR="00000000" w:rsidDel="00000000" w:rsidP="00000000" w:rsidRDefault="00000000" w:rsidRPr="00000000" w14:paraId="00000E0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Koordinacija i subordinacija rečenica (koordinatori, korelativi; jednostavna i složena koordinacija).</w:t>
            </w:r>
          </w:p>
          <w:p w:rsidR="00000000" w:rsidDel="00000000" w:rsidP="00000000" w:rsidRDefault="00000000" w:rsidRPr="00000000" w14:paraId="00000E0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Upravni i neupravni govor. Neupravne izjavne rečenice i promjene glagolskih vremena. Neupravna pitanja, naredbe i zahtjevi. Glagoli izvještavanja. </w:t>
            </w:r>
          </w:p>
          <w:p w:rsidR="00000000" w:rsidDel="00000000" w:rsidP="00000000" w:rsidRDefault="00000000" w:rsidRPr="00000000" w14:paraId="00000E0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Izražavanje hipotetičkih radnji. Pogodbene rečenice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(hypothetical and other conditionals).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E0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Objektne i atributne dopunske rečenice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(that-clauses, wh-clauses,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to-clauses, ing-clauses)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E0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Egzistencijalne rečenice (egzistencijalno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rascijepljene rečenice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(cleft sentences).</w:t>
            </w:r>
            <w:r w:rsidDel="00000000" w:rsidR="00000000" w:rsidRPr="00000000">
              <w:rPr>
                <w:rtl w:val="0"/>
              </w:rPr>
            </w:r>
          </w:p>
          <w:p w:rsidR="00000000" w:rsidDel="00000000" w:rsidP="00000000" w:rsidRDefault="00000000" w:rsidRPr="00000000" w14:paraId="00000E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C">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 nastavi se izmjenjuju učenje gramatike, rad na tekstovima i vještine pisanja </w:t>
            </w:r>
            <w:r w:rsidDel="00000000" w:rsidR="00000000" w:rsidRPr="00000000">
              <w:rPr>
                <w:rFonts w:ascii="Calibri" w:cs="Calibri" w:eastAsia="Calibri" w:hAnsi="Calibri"/>
                <w:i w:val="1"/>
                <w:sz w:val="22"/>
                <w:szCs w:val="22"/>
                <w:vertAlign w:val="baseline"/>
                <w:rtl w:val="0"/>
              </w:rPr>
              <w:t xml:space="preserve">(writing skills)</w:t>
            </w:r>
            <w:r w:rsidDel="00000000" w:rsidR="00000000" w:rsidRPr="00000000">
              <w:rPr>
                <w:rFonts w:ascii="Calibri" w:cs="Calibri" w:eastAsia="Calibri" w:hAnsi="Calibri"/>
                <w:sz w:val="22"/>
                <w:szCs w:val="22"/>
                <w:vertAlign w:val="baseline"/>
                <w:rtl w:val="0"/>
              </w:rPr>
              <w:t xml:space="preserve">, s naglaskom na osobitostima akademskoga pisma. U okviru kolegija studenti će razvijati jezične vještine čitanja, pisanja, slušanja i govorenja kroz diskusiju i analizu raznovrsnih autentičnih tekstova (kratka prozna djela, književni/filmski/kazališni osvrti, popularno-znanstvena literatura, autorski novinski članci i sl.) te izradu pisanih zadataka. Obzirom da je važno da tekstovi budu recentni, u izvedbenom planu ne navode se njihovi naslovi. Gramatičke i sintaktičke strukture te vještine pisanja uvježbavaju se prema zadanoj literaturi te na zadacima i materijalima koje tijekom semestra pripremaju nastavnici. </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E1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0E1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0E15">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1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18">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19">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1B">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1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E1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20">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21">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23">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24">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E2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Pripreme za nastavu i </w:t>
            </w:r>
            <w:r w:rsidDel="00000000" w:rsidR="00000000" w:rsidRPr="00000000">
              <w:rPr>
                <w:rtl w:val="0"/>
              </w:rPr>
            </w:r>
          </w:p>
          <w:p w:rsidR="00000000" w:rsidDel="00000000" w:rsidP="00000000" w:rsidRDefault="00000000" w:rsidRPr="00000000" w14:paraId="00000E2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 u nastavi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29">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2A">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2C">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2D">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E2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Kolokviji (2x pismeni)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31">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8.-13.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32">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34">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35">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E3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Završni pisani ispit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39">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8.-13.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3A">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3C">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3D">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E3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Završni usmeni ispit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41">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42">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44">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45">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E4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4A">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4C">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E4D">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100 %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E4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0E5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E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Pohađanje nastave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E52">
            <w:pPr>
              <w:ind w:left="102"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nastave je obvezno. Toleriraju se 20% izostanaka od ukupnog broja sati, koje nije potrebno opravdati. U slučaju da student/ica izostane više od toga, uskratit će mu/joj se pravo pristupa završnom ispitu. Pohađanje nastave ne donosi udio u ocjeni, ali u bitnome utječe na uspješno polaganje kolegija.</w:t>
            </w:r>
            <w:r w:rsidDel="00000000" w:rsidR="00000000" w:rsidRPr="00000000">
              <w:rPr>
                <w:rtl w:val="0"/>
              </w:rPr>
            </w:r>
          </w:p>
          <w:p w:rsidR="00000000" w:rsidDel="00000000" w:rsidP="00000000" w:rsidRDefault="00000000" w:rsidRPr="00000000" w14:paraId="00000E53">
            <w:pPr>
              <w:ind w:left="102"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E5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Pripreme za nastavu i aktivnost u nastavi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E55">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su dužni redovito se pripremati za nastavu: unaprijed čitati i pripremati zadane tekstove i materijale iz zadanih priručnika, samostalno rješavati zadaće te aktivno sudjelovati u nastavnom procesu. Tijekom semestra nastavnici bilježe napredak svakog pojedinog studenta kroz riješene zadaće i testove (kolokvije) koje studenti pišu na nastavi. Pod uvjetom da su ispunili sve predviđene obveze (pohađanje, zadaće i kolokviji) do kraja redovne nastave, studenti u okviru ispitnih rokova polažu završni ispit (pisani i usmeni), kojim se provjerava gradivo čitavog semestra. </w:t>
            </w:r>
            <w:r w:rsidDel="00000000" w:rsidR="00000000" w:rsidRPr="00000000">
              <w:rPr>
                <w:rtl w:val="0"/>
              </w:rPr>
            </w:r>
          </w:p>
          <w:p w:rsidR="00000000" w:rsidDel="00000000" w:rsidP="00000000" w:rsidRDefault="00000000" w:rsidRPr="00000000" w14:paraId="00000E56">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E5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Redovne provjere znanja (kolokviji)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E58">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Tijekom semestra studenti polažu dva kolokvija, odnosno pisane provjere vokabulara i gramatike. Oni studenti koji iz opravdanih razloga ne pristupe kolokvijima ili ne ostvare minimalni postotak, krajem semestra mogu polagati popravni kolokvij. Da bi uspješno položio kolokvije, student mora ostvariti najmanje 50% točnih odgovora. Obzirom da kolokviji ne nose udio u konačnoj ocjeni, rezultati kolokvija izražavaju se opisnom ocjenom („zadovoljio/la“ ili „nije zadovoljio/la“). Studentima se preporuča polaganje obiju kolokvija (ili popravnog testa), ali im to nije preduvjet za pristupanje završnom ispitu iako im može znatno olakšati njegovo polaganje i omogućiti dobivanje bolje/željene ocjene. </w:t>
            </w:r>
            <w:r w:rsidDel="00000000" w:rsidR="00000000" w:rsidRPr="00000000">
              <w:rPr>
                <w:rtl w:val="0"/>
              </w:rPr>
            </w:r>
          </w:p>
          <w:p w:rsidR="00000000" w:rsidDel="00000000" w:rsidP="00000000" w:rsidRDefault="00000000" w:rsidRPr="00000000" w14:paraId="00000E59">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E5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Završni ispit (pisani i usmeni dio)</w:t>
            </w:r>
          </w:p>
          <w:p w:rsidR="00000000" w:rsidDel="00000000" w:rsidP="00000000" w:rsidRDefault="00000000" w:rsidRPr="00000000" w14:paraId="00000E5B">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koji su tijekom semestra ispunili sve predviđene obveze, pristupaju završnom (pisanom i usmenom) ispitu u okviru ispitnih rokova. Za uspješno polaganje pisanog ispita, studenti moraju ostvariti minimalno 50% točnih odgovora. Nakon položenog pisanog ispita, student pristupa usmenom ispitu. Položi li student usmeni ispit, nastavnik utvrđuje konačnu ocjenu, pri čemu pisani i usmeni dio ispita nose po 50% ukupnog udjela u ocjeni. Ukoliko student ne položi usmeni ispit, mora iznova pristupiti i pisanom i usmenom dijelu ispita na nekom od sljedećih ispitnih rokova.</w:t>
            </w:r>
            <w:r w:rsidDel="00000000" w:rsidR="00000000" w:rsidRPr="00000000">
              <w:rPr>
                <w:rtl w:val="0"/>
              </w:rPr>
            </w:r>
          </w:p>
          <w:p w:rsidR="00000000" w:rsidDel="00000000" w:rsidP="00000000" w:rsidRDefault="00000000" w:rsidRPr="00000000" w14:paraId="00000E5C">
            <w:pPr>
              <w:ind w:left="101"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E5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0E5E">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E5F">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E60">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E61">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E62">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E63">
            <w:pPr>
              <w:shd w:fill="e6e6e6" w:val="clear"/>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6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E6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0E6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Redovito pohađati nastavu i aktivno sudjelovati u nastavnom procesu</w:t>
            </w:r>
          </w:p>
          <w:p w:rsidR="00000000" w:rsidDel="00000000" w:rsidP="00000000" w:rsidRDefault="00000000" w:rsidRPr="00000000" w14:paraId="00000E6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Pripremati se za nastavu i redovito izrađivati domaće zadaće </w:t>
            </w:r>
          </w:p>
          <w:p w:rsidR="00000000" w:rsidDel="00000000" w:rsidP="00000000" w:rsidRDefault="00000000" w:rsidRPr="00000000" w14:paraId="00000E6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 mogućnosti položiti pisane kolokvije s minimalno 50% točnih odgovora</w:t>
            </w:r>
          </w:p>
          <w:p w:rsidR="00000000" w:rsidDel="00000000" w:rsidP="00000000" w:rsidRDefault="00000000" w:rsidRPr="00000000" w14:paraId="00000E6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Položiti završni pisani ispit s minimalno 50% točnih odgovora</w:t>
            </w:r>
          </w:p>
          <w:p w:rsidR="00000000" w:rsidDel="00000000" w:rsidP="00000000" w:rsidRDefault="00000000" w:rsidRPr="00000000" w14:paraId="00000E7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4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Položiti završni usmeni ispit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7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E7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Objavljuju se početkom akademske godine na mrežnim stranicama Odsjeka i u ISVU sustavu (na Studomatu).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7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E80">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Uvjeti za pristupanje završnom ispitu </w:t>
            </w:r>
            <w:r w:rsidDel="00000000" w:rsidR="00000000" w:rsidRPr="00000000">
              <w:rPr>
                <w:rtl w:val="0"/>
              </w:rPr>
            </w:r>
          </w:p>
          <w:p w:rsidR="00000000" w:rsidDel="00000000" w:rsidP="00000000" w:rsidRDefault="00000000" w:rsidRPr="00000000" w14:paraId="00000E81">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bi se pristupilo završnom ispitu, potrebno je redovito pohađati nastavu, redovito se pripremati za nastavu i po mogućnosti položiti oba kolokvija (ili popravni test) tijekom semestra. Konačni uspjeh na kolegiju ovisi o redovitom izvršavanju svih studijskih obveza, stoga se od studenata očekuju odgovornost i samostalnost u radu.</w:t>
            </w:r>
            <w:r w:rsidDel="00000000" w:rsidR="00000000" w:rsidRPr="00000000">
              <w:rPr>
                <w:rtl w:val="0"/>
              </w:rPr>
            </w:r>
          </w:p>
          <w:p w:rsidR="00000000" w:rsidDel="00000000" w:rsidP="00000000" w:rsidRDefault="00000000" w:rsidRPr="00000000" w14:paraId="00000E82">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E83">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Materijali za kolegij</w:t>
            </w:r>
            <w:r w:rsidDel="00000000" w:rsidR="00000000" w:rsidRPr="00000000">
              <w:rPr>
                <w:rtl w:val="0"/>
              </w:rPr>
            </w:r>
          </w:p>
          <w:p w:rsidR="00000000" w:rsidDel="00000000" w:rsidP="00000000" w:rsidRDefault="00000000" w:rsidRPr="00000000" w14:paraId="00000E84">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One materijale koji nisu obuhvaćeni zadanom literaturom (materijali za vježbu i domaće zadaće, obvezni tekstovi, zadaci i sl.) tijekom semestra pripremaju nastavnici. Studenti će potrebne materijale dobivati tijekom redovne nastave i/ili konzultacija, a mogu se, prema potrebi, objavljivati i na e-učenju ili slati elektroničkom poštom. Studenti su dužni zadane materijale imati u ispisu i donositi ih na nastavu prema potrebi.</w:t>
            </w:r>
            <w:r w:rsidDel="00000000" w:rsidR="00000000" w:rsidRPr="00000000">
              <w:rPr>
                <w:rtl w:val="0"/>
              </w:rPr>
            </w:r>
          </w:p>
          <w:p w:rsidR="00000000" w:rsidDel="00000000" w:rsidP="00000000" w:rsidRDefault="00000000" w:rsidRPr="00000000" w14:paraId="00000E8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E86">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Informiranje o kolegiju</w:t>
            </w:r>
            <w:r w:rsidDel="00000000" w:rsidR="00000000" w:rsidRPr="00000000">
              <w:rPr>
                <w:rtl w:val="0"/>
              </w:rPr>
            </w:r>
          </w:p>
          <w:p w:rsidR="00000000" w:rsidDel="00000000" w:rsidP="00000000" w:rsidRDefault="00000000" w:rsidRPr="00000000" w14:paraId="00000E8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Kontaktiranje s nastavnikom izvan nastave odvija se u vrijeme konzultacija, elektroničkom poštom (dvosmjerno), a povremeno i putem internetskih stranica (jednosmjerno). Studenti moraju redovito pratiti obavijesti na e-stranicama i na oglasnoj ploči.</w:t>
            </w:r>
          </w:p>
          <w:p w:rsidR="00000000" w:rsidDel="00000000" w:rsidP="00000000" w:rsidRDefault="00000000" w:rsidRPr="00000000" w14:paraId="00000E88">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E8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E8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E8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E8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0E8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E8E">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E8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0E90">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E91">
            <w:pPr>
              <w:rPr>
                <w:rFonts w:ascii="Calibri" w:cs="Calibri" w:eastAsia="Calibri" w:hAnsi="Calibri"/>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9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E99">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Obvezna: </w:t>
            </w:r>
            <w:r w:rsidDel="00000000" w:rsidR="00000000" w:rsidRPr="00000000">
              <w:rPr>
                <w:rtl w:val="0"/>
              </w:rPr>
            </w:r>
          </w:p>
          <w:p w:rsidR="00000000" w:rsidDel="00000000" w:rsidP="00000000" w:rsidRDefault="00000000" w:rsidRPr="00000000" w14:paraId="00000E9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Greenbaum, S. &amp; Quirk, R. (1990):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Student’s Grammar of the English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 (poglavlja 10–13)</w:t>
            </w:r>
          </w:p>
          <w:p w:rsidR="00000000" w:rsidDel="00000000" w:rsidP="00000000" w:rsidRDefault="00000000" w:rsidRPr="00000000" w14:paraId="00000E9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Hewings, M. &amp; Thaine, C. (2012):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Cambridge Academic English: An  integrated course for EAP, Student's Book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Cambridge: Cambridge University Press</w:t>
            </w:r>
          </w:p>
          <w:p w:rsidR="00000000" w:rsidDel="00000000" w:rsidP="00000000" w:rsidRDefault="00000000" w:rsidRPr="00000000" w14:paraId="00000E9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Biber, D., Conrad, S. &amp; Leech, G.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Longman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 Grammar of Spoken and Written English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w:t>
            </w:r>
          </w:p>
          <w:p w:rsidR="00000000" w:rsidDel="00000000" w:rsidP="00000000" w:rsidRDefault="00000000" w:rsidRPr="00000000" w14:paraId="00000E9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Biber, D., Conrad, S. &amp; Leech, G.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Longman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 Grammar of Spoken and Written English – Workbook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 </w:t>
            </w:r>
          </w:p>
          <w:p w:rsidR="00000000" w:rsidDel="00000000" w:rsidP="00000000" w:rsidRDefault="00000000" w:rsidRPr="00000000" w14:paraId="00000E9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Vince, M. (2003):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Advanced Language Practice – English Grammar and Vocabulary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Macmillan Publishers Ltd.</w:t>
            </w:r>
          </w:p>
          <w:p w:rsidR="00000000" w:rsidDel="00000000" w:rsidP="00000000" w:rsidRDefault="00000000" w:rsidRPr="00000000" w14:paraId="00000E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Izborna:</w:t>
            </w:r>
            <w:r w:rsidDel="00000000" w:rsidR="00000000" w:rsidRPr="00000000">
              <w:rPr>
                <w:rtl w:val="0"/>
              </w:rPr>
            </w:r>
          </w:p>
          <w:p w:rsidR="00000000" w:rsidDel="00000000" w:rsidP="00000000" w:rsidRDefault="00000000" w:rsidRPr="00000000" w14:paraId="00000EA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Quirk, R., Greenbaum, S., Leech, G. &amp; Svatvik, J. (1985):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Comprehensive Grammar of the English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Longman Group Ltd. (poglavlja 10–13)</w:t>
            </w:r>
          </w:p>
          <w:p w:rsidR="00000000" w:rsidDel="00000000" w:rsidP="00000000" w:rsidRDefault="00000000" w:rsidRPr="00000000" w14:paraId="00000EA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Eastwood, J.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Learner’s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Grammar: Grammar Finder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Oxford University Press</w:t>
            </w:r>
          </w:p>
          <w:p w:rsidR="00000000" w:rsidDel="00000000" w:rsidP="00000000" w:rsidRDefault="00000000" w:rsidRPr="00000000" w14:paraId="00000EA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Swan, M.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Practical English Usage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Oxford University Press</w:t>
            </w:r>
          </w:p>
          <w:p w:rsidR="00000000" w:rsidDel="00000000" w:rsidP="00000000" w:rsidRDefault="00000000" w:rsidRPr="00000000" w14:paraId="00000EA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Karlovčan, V.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 Advanced Learner’s English Grammar.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Profil International</w:t>
            </w:r>
          </w:p>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Rječnici: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Studenti trebaju koristiti barem jedan jednojezični rječnik engleskog jezika, primjerice: </w:t>
            </w:r>
          </w:p>
          <w:p w:rsidR="00000000" w:rsidDel="00000000" w:rsidP="00000000" w:rsidRDefault="00000000" w:rsidRPr="00000000" w14:paraId="00000EA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Advanced Learner’s Dictionary.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Seventh edition. (2005). Oxford: Oxford University Press</w:t>
            </w:r>
          </w:p>
          <w:p w:rsidR="00000000" w:rsidDel="00000000" w:rsidP="00000000" w:rsidRDefault="00000000" w:rsidRPr="00000000" w14:paraId="00000E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Preporuka je da studenti raspolažu i dvojezičnim rječnicima, primjerice:</w:t>
            </w:r>
          </w:p>
          <w:p w:rsidR="00000000" w:rsidDel="00000000" w:rsidP="00000000" w:rsidRDefault="00000000" w:rsidRPr="00000000" w14:paraId="00000EA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englesko-hrvatski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p>
          <w:p w:rsidR="00000000" w:rsidDel="00000000" w:rsidP="00000000" w:rsidRDefault="00000000" w:rsidRPr="00000000" w14:paraId="00000EA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hrvatsko-engleski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p>
        </w:tc>
      </w:tr>
    </w:tbl>
    <w:p w:rsidR="00000000" w:rsidDel="00000000" w:rsidP="00000000" w:rsidRDefault="00000000" w:rsidRPr="00000000" w14:paraId="00000EB2">
      <w:pPr>
        <w:rPr>
          <w:vertAlign w:val="baseline"/>
        </w:rPr>
      </w:pPr>
      <w:r w:rsidDel="00000000" w:rsidR="00000000" w:rsidRPr="00000000">
        <w:rPr>
          <w:rtl w:val="0"/>
        </w:rPr>
      </w:r>
    </w:p>
    <w:p w:rsidR="00000000" w:rsidDel="00000000" w:rsidP="00000000" w:rsidRDefault="00000000" w:rsidRPr="00000000" w14:paraId="00000EB3">
      <w:pPr>
        <w:rPr>
          <w:b w:val="0"/>
          <w:vertAlign w:val="baseline"/>
        </w:rPr>
      </w:pPr>
      <w:r w:rsidDel="00000000" w:rsidR="00000000" w:rsidRPr="00000000">
        <w:rPr>
          <w:rtl w:val="0"/>
        </w:rPr>
      </w:r>
    </w:p>
    <w:tbl>
      <w:tblPr>
        <w:tblStyle w:val="Table20"/>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B4">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BC">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EBD">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C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EC6">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241617</w:t>
            </w:r>
            <w:r w:rsidDel="00000000" w:rsidR="00000000" w:rsidRPr="00000000">
              <w:rPr>
                <w:rtl w:val="0"/>
              </w:rPr>
            </w:r>
          </w:p>
          <w:p w:rsidR="00000000" w:rsidDel="00000000" w:rsidP="00000000" w:rsidRDefault="00000000" w:rsidRPr="00000000" w14:paraId="00000EC7">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KNJIŽEVNOST  ZA MLADEŽ NA ENGLESKOM JEZIKU</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C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EC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ED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0ED1">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ED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Dr. sc. Vito Paoletić</w:t>
            </w:r>
          </w:p>
          <w:p w:rsidR="00000000" w:rsidDel="00000000" w:rsidP="00000000" w:rsidRDefault="00000000" w:rsidRPr="00000000" w14:paraId="00000ED3">
            <w:pPr>
              <w:rPr>
                <w:rFonts w:ascii="Calibri" w:cs="Calibri" w:eastAsia="Calibri" w:hAnsi="Calibri"/>
                <w:sz w:val="22"/>
                <w:szCs w:val="22"/>
                <w:vertAlign w:val="baseline"/>
              </w:rPr>
            </w:pPr>
            <w:hyperlink r:id="rId23">
              <w:r w:rsidDel="00000000" w:rsidR="00000000" w:rsidRPr="00000000">
                <w:rPr>
                  <w:rFonts w:ascii="Calibri" w:cs="Calibri" w:eastAsia="Calibri" w:hAnsi="Calibri"/>
                  <w:color w:val="0000ff"/>
                  <w:sz w:val="22"/>
                  <w:szCs w:val="22"/>
                  <w:u w:val="single"/>
                  <w:vertAlign w:val="baseline"/>
                  <w:rtl w:val="0"/>
                </w:rPr>
                <w:t xml:space="preserve">https://ffpu.unipu.hr/ffpu/nikola.novakovic</w:t>
              </w:r>
            </w:hyperlink>
            <w:r w:rsidDel="00000000" w:rsidR="00000000" w:rsidRPr="00000000">
              <w:rPr>
                <w:rtl w:val="0"/>
              </w:rPr>
            </w:r>
          </w:p>
          <w:p w:rsidR="00000000" w:rsidDel="00000000" w:rsidP="00000000" w:rsidRDefault="00000000" w:rsidRPr="00000000" w14:paraId="00000ED4">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D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ED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Izborni</w:t>
            </w:r>
            <w:r w:rsidDel="00000000" w:rsidR="00000000" w:rsidRPr="00000000">
              <w:rPr>
                <w:rtl w:val="0"/>
              </w:rPr>
            </w:r>
          </w:p>
          <w:p w:rsidR="00000000" w:rsidDel="00000000" w:rsidP="00000000" w:rsidRDefault="00000000" w:rsidRPr="00000000" w14:paraId="00000EDD">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ED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EE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E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EE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Zimski </w:t>
            </w:r>
            <w:r w:rsidDel="00000000" w:rsidR="00000000" w:rsidRPr="00000000">
              <w:rPr>
                <w:rtl w:val="0"/>
              </w:rPr>
            </w:r>
          </w:p>
          <w:p w:rsidR="00000000" w:rsidDel="00000000" w:rsidP="00000000" w:rsidRDefault="00000000" w:rsidRPr="00000000" w14:paraId="00000EE6">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EE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EE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E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EE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EE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EF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F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EF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EF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EF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 P – 15 S – 0 V </w:t>
            </w:r>
            <w:r w:rsidDel="00000000" w:rsidR="00000000" w:rsidRPr="00000000">
              <w:rPr>
                <w:rtl w:val="0"/>
              </w:rPr>
            </w:r>
          </w:p>
          <w:p w:rsidR="00000000" w:rsidDel="00000000" w:rsidP="00000000" w:rsidRDefault="00000000" w:rsidRPr="00000000" w14:paraId="00000EFB">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EF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EF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Nema preduvjeta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0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0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Program je povezan sa svim književnim kolegijima i s Književnom kritikom.</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0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0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Steći uvid u dječju književnost na engleskom jeziku, svodeći ovu složenu i kompleksnu problematiku na razmjere omogućene opsegom kolegija.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1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17">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w:t>
              <w:tab/>
              <w:t xml:space="preserve">usporediti stavove, raspoloženje i atmosferu pojedinih književnih epoha, djela i autora dječje književnosti na engleskom jeziku</w:t>
            </w:r>
            <w:r w:rsidDel="00000000" w:rsidR="00000000" w:rsidRPr="00000000">
              <w:rPr>
                <w:rtl w:val="0"/>
              </w:rPr>
            </w:r>
          </w:p>
          <w:p w:rsidR="00000000" w:rsidDel="00000000" w:rsidP="00000000" w:rsidRDefault="00000000" w:rsidRPr="00000000" w14:paraId="00000F18">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w:t>
              <w:tab/>
              <w:t xml:space="preserve">kritički razmatrati odabrane teorijske teme</w:t>
            </w:r>
            <w:r w:rsidDel="00000000" w:rsidR="00000000" w:rsidRPr="00000000">
              <w:rPr>
                <w:rtl w:val="0"/>
              </w:rPr>
            </w:r>
          </w:p>
          <w:p w:rsidR="00000000" w:rsidDel="00000000" w:rsidP="00000000" w:rsidRDefault="00000000" w:rsidRPr="00000000" w14:paraId="00000F19">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tab/>
              <w:t xml:space="preserve">temeljito analizirati odabrane tekstove</w:t>
            </w:r>
            <w:r w:rsidDel="00000000" w:rsidR="00000000" w:rsidRPr="00000000">
              <w:rPr>
                <w:rtl w:val="0"/>
              </w:rPr>
            </w:r>
          </w:p>
          <w:p w:rsidR="00000000" w:rsidDel="00000000" w:rsidP="00000000" w:rsidRDefault="00000000" w:rsidRPr="00000000" w14:paraId="00000F1A">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tab/>
              <w:t xml:space="preserve">argumentirati mogućnosti što češće i kvalitetnije primjene dječje književnosti u nastavi </w:t>
            </w:r>
            <w:r w:rsidDel="00000000" w:rsidR="00000000" w:rsidRPr="00000000">
              <w:rPr>
                <w:rFonts w:ascii="Calibri" w:cs="Calibri" w:eastAsia="Calibri" w:hAnsi="Calibri"/>
                <w:sz w:val="22"/>
                <w:szCs w:val="22"/>
                <w:rtl w:val="0"/>
              </w:rPr>
              <w:t xml:space="preserve">engleskog</w:t>
            </w:r>
            <w:r w:rsidDel="00000000" w:rsidR="00000000" w:rsidRPr="00000000">
              <w:rPr>
                <w:rFonts w:ascii="Calibri" w:cs="Calibri" w:eastAsia="Calibri" w:hAnsi="Calibri"/>
                <w:sz w:val="22"/>
                <w:szCs w:val="22"/>
                <w:vertAlign w:val="baseline"/>
                <w:rtl w:val="0"/>
              </w:rPr>
              <w:t xml:space="preserve"> jezika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F2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22">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Razvoj dječje književnosti na engleskom jeziku, njegovanje čitalačkih navika djece. Povijest i razvoj dječje književnosti na engleskom jeziku. Žanrovi i podžanrovi dječje književnosti: fantastična književnost. Najznačajniji, najprisutniji i najutjecajniji prozni pisci. Mjesto i uloga izvorne dječje književnosti u nastavi engleskog kao stranog jezika. Nefikcionalni žanrovi: biografije, putopisi, enciklopedije i rječnici.</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F2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0F2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0F2B">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2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0F2D">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2F">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0F3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3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33">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34">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F3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3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1-4</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3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3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3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F3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pisani rad i usmeno izlaganje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4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1-4</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4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4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4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33</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F4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(usmeni)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4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1-4</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4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4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4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F4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5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90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5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0F5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0F5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0F5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F58">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je obavezno. Dozvoljena su 3 izostanka za koja se student ne treba posebno opravdati, no četvrti i svaki daljnji izostanak znači dodatno opterećenje studenta novim zadacima koji predstavljaju kompenzaciju njegova zalaganja na satu, u obliku dodatnih istraživanja i pisanih radova. Student koji je izostao s više od 50% gubi segment ocjene prisutnosti na nastavi.</w:t>
            </w:r>
            <w:r w:rsidDel="00000000" w:rsidR="00000000" w:rsidRPr="00000000">
              <w:rPr>
                <w:rtl w:val="0"/>
              </w:rPr>
            </w:r>
          </w:p>
          <w:p w:rsidR="00000000" w:rsidDel="00000000" w:rsidP="00000000" w:rsidRDefault="00000000" w:rsidRPr="00000000" w14:paraId="00000F59">
            <w:pPr>
              <w:tabs>
                <w:tab w:val="center" w:leader="none" w:pos="330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F5A">
            <w:pPr>
              <w:tabs>
                <w:tab w:val="center" w:leader="none" w:pos="3308"/>
              </w:tabs>
              <w:ind w:left="101"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w:t>
            </w:r>
            <w:r w:rsidDel="00000000" w:rsidR="00000000" w:rsidRPr="00000000">
              <w:rPr>
                <w:rFonts w:ascii="Calibri" w:cs="Calibri" w:eastAsia="Calibri" w:hAnsi="Calibri"/>
                <w:b w:val="1"/>
                <w:sz w:val="22"/>
                <w:szCs w:val="22"/>
                <w:vertAlign w:val="baseline"/>
                <w:rtl w:val="0"/>
              </w:rPr>
              <w:t xml:space="preserve">Aktivnost u nastavi</w:t>
            </w:r>
            <w:r w:rsidDel="00000000" w:rsidR="00000000" w:rsidRPr="00000000">
              <w:rPr>
                <w:rFonts w:ascii="Calibri" w:cs="Calibri" w:eastAsia="Calibri" w:hAnsi="Calibri"/>
                <w:sz w:val="22"/>
                <w:szCs w:val="22"/>
                <w:vertAlign w:val="baseline"/>
                <w:rtl w:val="0"/>
              </w:rPr>
              <w:t xml:space="preserve">:</w:t>
              <w:tab/>
            </w:r>
            <w:r w:rsidDel="00000000" w:rsidR="00000000" w:rsidRPr="00000000">
              <w:rPr>
                <w:rtl w:val="0"/>
              </w:rPr>
            </w:r>
          </w:p>
          <w:p w:rsidR="00000000" w:rsidDel="00000000" w:rsidP="00000000" w:rsidRDefault="00000000" w:rsidRPr="00000000" w14:paraId="00000F5B">
            <w:pPr>
              <w:ind w:left="102"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 Ne dolazi na nastavu.</w:t>
            </w:r>
            <w:r w:rsidDel="00000000" w:rsidR="00000000" w:rsidRPr="00000000">
              <w:rPr>
                <w:rtl w:val="0"/>
              </w:rPr>
            </w:r>
          </w:p>
          <w:p w:rsidR="00000000" w:rsidDel="00000000" w:rsidP="00000000" w:rsidRDefault="00000000" w:rsidRPr="00000000" w14:paraId="00000F5C">
            <w:pPr>
              <w:ind w:left="102"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 Prisustvuje nastavi, no ne sudjeluje u radu.</w:t>
            </w:r>
            <w:r w:rsidDel="00000000" w:rsidR="00000000" w:rsidRPr="00000000">
              <w:rPr>
                <w:rtl w:val="0"/>
              </w:rPr>
            </w:r>
          </w:p>
          <w:p w:rsidR="00000000" w:rsidDel="00000000" w:rsidP="00000000" w:rsidRDefault="00000000" w:rsidRPr="00000000" w14:paraId="00000F5D">
            <w:pPr>
              <w:ind w:left="102"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6% = Pripremljen(a) je, no priprema je nepotpuna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uz veće nedostatke.</w:t>
            </w:r>
            <w:r w:rsidDel="00000000" w:rsidR="00000000" w:rsidRPr="00000000">
              <w:rPr>
                <w:rtl w:val="0"/>
              </w:rPr>
            </w:r>
          </w:p>
          <w:p w:rsidR="00000000" w:rsidDel="00000000" w:rsidP="00000000" w:rsidRDefault="00000000" w:rsidRPr="00000000" w14:paraId="00000F5E">
            <w:pPr>
              <w:ind w:left="102"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 = Pripremljen(a) je, no priprema je nepotpuna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uz manje nedostatke.</w:t>
            </w:r>
            <w:r w:rsidDel="00000000" w:rsidR="00000000" w:rsidRPr="00000000">
              <w:rPr>
                <w:rtl w:val="0"/>
              </w:rPr>
            </w:r>
          </w:p>
          <w:p w:rsidR="00000000" w:rsidDel="00000000" w:rsidP="00000000" w:rsidRDefault="00000000" w:rsidRPr="00000000" w14:paraId="00000F5F">
            <w:pPr>
              <w:ind w:left="102"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14% = Redovito je pripremljen(a), priprema je korektna, dobrovoljno sudjeluje u nastavnome procesu.</w:t>
            </w:r>
            <w:r w:rsidDel="00000000" w:rsidR="00000000" w:rsidRPr="00000000">
              <w:rPr>
                <w:rtl w:val="0"/>
              </w:rPr>
            </w:r>
          </w:p>
          <w:p w:rsidR="00000000" w:rsidDel="00000000" w:rsidP="00000000" w:rsidRDefault="00000000" w:rsidRPr="00000000" w14:paraId="00000F60">
            <w:pPr>
              <w:ind w:left="102"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 = Student/studentica pokazuje visok stupanj zainteresiranosti za kolegij, uvijek je pripremljen(a), postavlja pitanja i problematizira sadržaje.</w:t>
            </w:r>
            <w:r w:rsidDel="00000000" w:rsidR="00000000" w:rsidRPr="00000000">
              <w:rPr>
                <w:rtl w:val="0"/>
              </w:rPr>
            </w:r>
          </w:p>
          <w:p w:rsidR="00000000" w:rsidDel="00000000" w:rsidP="00000000" w:rsidRDefault="00000000" w:rsidRPr="00000000" w14:paraId="00000F61">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F62">
            <w:pPr>
              <w:ind w:left="101" w:firstLine="0"/>
              <w:jc w:val="both"/>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 Pisani rad</w:t>
            </w:r>
            <w:r w:rsidDel="00000000" w:rsidR="00000000" w:rsidRPr="00000000">
              <w:rPr>
                <w:rFonts w:ascii="Calibri" w:cs="Calibri" w:eastAsia="Calibri" w:hAnsi="Calibri"/>
                <w:sz w:val="22"/>
                <w:szCs w:val="22"/>
                <w:vertAlign w:val="baseline"/>
                <w:rtl w:val="0"/>
              </w:rPr>
              <w:t xml:space="preserve"> Seminarski rad se vrednuje kao dokaz samostalnog i kompetentnog vladanja literaturom i problematikom iznesenom na kolegiju.</w:t>
            </w:r>
            <w:r w:rsidDel="00000000" w:rsidR="00000000" w:rsidRPr="00000000">
              <w:rPr>
                <w:rtl w:val="0"/>
              </w:rPr>
            </w:r>
          </w:p>
          <w:p w:rsidR="00000000" w:rsidDel="00000000" w:rsidP="00000000" w:rsidRDefault="00000000" w:rsidRPr="00000000" w14:paraId="00000F63">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F64">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4. Završni ispit</w:t>
            </w:r>
            <w:r w:rsidDel="00000000" w:rsidR="00000000" w:rsidRPr="00000000">
              <w:rPr>
                <w:rFonts w:ascii="Calibri" w:cs="Calibri" w:eastAsia="Calibri" w:hAnsi="Calibri"/>
                <w:b w:val="1"/>
                <w:sz w:val="22"/>
                <w:szCs w:val="22"/>
                <w:u w:val="single"/>
                <w:vertAlign w:val="baseline"/>
                <w:rtl w:val="0"/>
              </w:rPr>
              <w:t xml:space="preserve"> </w:t>
            </w:r>
            <w:r w:rsidDel="00000000" w:rsidR="00000000" w:rsidRPr="00000000">
              <w:rPr>
                <w:rFonts w:ascii="Calibri" w:cs="Calibri" w:eastAsia="Calibri" w:hAnsi="Calibri"/>
                <w:sz w:val="22"/>
                <w:szCs w:val="22"/>
                <w:vertAlign w:val="baseline"/>
                <w:rtl w:val="0"/>
              </w:rPr>
              <w:t xml:space="preserve">donosi maksimalno 50% ocjene. Uključuje gradivo cijelog kolegija.</w:t>
            </w:r>
            <w:r w:rsidDel="00000000" w:rsidR="00000000" w:rsidRPr="00000000">
              <w:rPr>
                <w:rtl w:val="0"/>
              </w:rPr>
            </w:r>
          </w:p>
          <w:p w:rsidR="00000000" w:rsidDel="00000000" w:rsidP="00000000" w:rsidRDefault="00000000" w:rsidRPr="00000000" w14:paraId="00000F65">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6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0F67">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F68">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0F69">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0F6A">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0F6B">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0F6C">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7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7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0F7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F76">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Pohađati više od 70 % nastave i sudjelovati u radu. Za izostanak od 30 do 50 % dodatni zadaci. Za više od 50 % izostalih sati gubi se pravo na potpis, ispis i upis bodova.</w:t>
            </w:r>
            <w:r w:rsidDel="00000000" w:rsidR="00000000" w:rsidRPr="00000000">
              <w:rPr>
                <w:rtl w:val="0"/>
              </w:rPr>
            </w:r>
          </w:p>
          <w:p w:rsidR="00000000" w:rsidDel="00000000" w:rsidP="00000000" w:rsidRDefault="00000000" w:rsidRPr="00000000" w14:paraId="00000F77">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Napisati i izložiti seminarski rad.</w:t>
            </w:r>
            <w:r w:rsidDel="00000000" w:rsidR="00000000" w:rsidRPr="00000000">
              <w:rPr>
                <w:rtl w:val="0"/>
              </w:rPr>
            </w:r>
          </w:p>
          <w:p w:rsidR="00000000" w:rsidDel="00000000" w:rsidP="00000000" w:rsidRDefault="00000000" w:rsidRPr="00000000" w14:paraId="00000F78">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Položiti ispit.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7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8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u ISVU.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8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8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0F8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0F8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0F8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studnetskim obvezama;</w:t>
            </w:r>
          </w:p>
          <w:p w:rsidR="00000000" w:rsidDel="00000000" w:rsidP="00000000" w:rsidRDefault="00000000" w:rsidRPr="00000000" w14:paraId="00000F8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0F8D">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F8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obavijetsiti studente i studentice kad se nastava na daljinu počne održavati.</w:t>
            </w:r>
          </w:p>
          <w:p w:rsidR="00000000" w:rsidDel="00000000" w:rsidP="00000000" w:rsidRDefault="00000000" w:rsidRPr="00000000" w14:paraId="00000F8F">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F90">
            <w:pPr>
              <w:rPr>
                <w:rFonts w:ascii="Calibri" w:cs="Calibri" w:eastAsia="Calibri" w:hAnsi="Calibri"/>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9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0F98">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F99">
            <w:pPr>
              <w:ind w:left="206" w:hanging="283"/>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  Hunt, Peter. </w:t>
            </w:r>
            <w:r w:rsidDel="00000000" w:rsidR="00000000" w:rsidRPr="00000000">
              <w:rPr>
                <w:rFonts w:ascii="Calibri" w:cs="Calibri" w:eastAsia="Calibri" w:hAnsi="Calibri"/>
                <w:i w:val="1"/>
                <w:sz w:val="22"/>
                <w:szCs w:val="22"/>
                <w:vertAlign w:val="baseline"/>
                <w:rtl w:val="0"/>
              </w:rPr>
              <w:t xml:space="preserve">Children's literature – an illustrated history.</w:t>
            </w:r>
            <w:r w:rsidDel="00000000" w:rsidR="00000000" w:rsidRPr="00000000">
              <w:rPr>
                <w:rFonts w:ascii="Calibri" w:cs="Calibri" w:eastAsia="Calibri" w:hAnsi="Calibri"/>
                <w:sz w:val="22"/>
                <w:szCs w:val="22"/>
                <w:vertAlign w:val="baseline"/>
                <w:rtl w:val="0"/>
              </w:rPr>
              <w:t xml:space="preserve"> Oxford and New York: Oxford Unitversity Press, 1995. (odabrana poglavlja) </w:t>
            </w:r>
            <w:r w:rsidDel="00000000" w:rsidR="00000000" w:rsidRPr="00000000">
              <w:rPr>
                <w:rtl w:val="0"/>
              </w:rPr>
            </w:r>
          </w:p>
          <w:p w:rsidR="00000000" w:rsidDel="00000000" w:rsidP="00000000" w:rsidRDefault="00000000" w:rsidRPr="00000000" w14:paraId="00000F9A">
            <w:pPr>
              <w:ind w:left="206" w:hanging="206"/>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Anderson, Nancy A. </w:t>
            </w:r>
            <w:r w:rsidDel="00000000" w:rsidR="00000000" w:rsidRPr="00000000">
              <w:rPr>
                <w:rFonts w:ascii="Calibri" w:cs="Calibri" w:eastAsia="Calibri" w:hAnsi="Calibri"/>
                <w:i w:val="1"/>
                <w:sz w:val="22"/>
                <w:szCs w:val="22"/>
                <w:vertAlign w:val="baseline"/>
                <w:rtl w:val="0"/>
              </w:rPr>
              <w:t xml:space="preserve">Elementary children's literature – the basics for teachers and parents.</w:t>
            </w:r>
            <w:r w:rsidDel="00000000" w:rsidR="00000000" w:rsidRPr="00000000">
              <w:rPr>
                <w:rFonts w:ascii="Calibri" w:cs="Calibri" w:eastAsia="Calibri" w:hAnsi="Calibri"/>
                <w:sz w:val="22"/>
                <w:szCs w:val="22"/>
                <w:vertAlign w:val="baseline"/>
                <w:rtl w:val="0"/>
              </w:rPr>
              <w:t xml:space="preserve"> Boston: Pearson Education, 2006. (odabrana poglavlja)</w:t>
            </w:r>
            <w:r w:rsidDel="00000000" w:rsidR="00000000" w:rsidRPr="00000000">
              <w:rPr>
                <w:rtl w:val="0"/>
              </w:rPr>
            </w:r>
          </w:p>
          <w:p w:rsidR="00000000" w:rsidDel="00000000" w:rsidP="00000000" w:rsidRDefault="00000000" w:rsidRPr="00000000" w14:paraId="00000F9B">
            <w:pPr>
              <w:ind w:left="206" w:hanging="206"/>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Russell, David L. </w:t>
            </w:r>
            <w:r w:rsidDel="00000000" w:rsidR="00000000" w:rsidRPr="00000000">
              <w:rPr>
                <w:rFonts w:ascii="Calibri" w:cs="Calibri" w:eastAsia="Calibri" w:hAnsi="Calibri"/>
                <w:i w:val="1"/>
                <w:sz w:val="22"/>
                <w:szCs w:val="22"/>
                <w:vertAlign w:val="baseline"/>
                <w:rtl w:val="0"/>
              </w:rPr>
              <w:t xml:space="preserve">Literature for children – a short introduction</w:t>
            </w:r>
            <w:r w:rsidDel="00000000" w:rsidR="00000000" w:rsidRPr="00000000">
              <w:rPr>
                <w:rFonts w:ascii="Calibri" w:cs="Calibri" w:eastAsia="Calibri" w:hAnsi="Calibri"/>
                <w:sz w:val="22"/>
                <w:szCs w:val="22"/>
                <w:vertAlign w:val="baseline"/>
                <w:rtl w:val="0"/>
              </w:rPr>
              <w:t xml:space="preserve">. Boston: Pearson Education, 2005. (odabrana poglavlja)</w:t>
            </w:r>
            <w:r w:rsidDel="00000000" w:rsidR="00000000" w:rsidRPr="00000000">
              <w:rPr>
                <w:rtl w:val="0"/>
              </w:rPr>
            </w:r>
          </w:p>
          <w:p w:rsidR="00000000" w:rsidDel="00000000" w:rsidP="00000000" w:rsidRDefault="00000000" w:rsidRPr="00000000" w14:paraId="00000F9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Odabrana djela i ulomci iz književnih djela.</w:t>
            </w:r>
            <w:r w:rsidDel="00000000" w:rsidR="00000000" w:rsidRPr="00000000">
              <w:rPr>
                <w:rtl w:val="0"/>
              </w:rPr>
            </w:r>
          </w:p>
          <w:p w:rsidR="00000000" w:rsidDel="00000000" w:rsidP="00000000" w:rsidRDefault="00000000" w:rsidRPr="00000000" w14:paraId="00000F9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F9E">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0F9F">
            <w:pPr>
              <w:ind w:left="206" w:hanging="141"/>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Carpenter, H., Prichard, M. </w:t>
            </w:r>
            <w:r w:rsidDel="00000000" w:rsidR="00000000" w:rsidRPr="00000000">
              <w:rPr>
                <w:rFonts w:ascii="Calibri" w:cs="Calibri" w:eastAsia="Calibri" w:hAnsi="Calibri"/>
                <w:i w:val="1"/>
                <w:sz w:val="22"/>
                <w:szCs w:val="22"/>
                <w:vertAlign w:val="baseline"/>
                <w:rtl w:val="0"/>
              </w:rPr>
              <w:t xml:space="preserve">The Oxford Companion to Children's Literature.</w:t>
            </w:r>
            <w:r w:rsidDel="00000000" w:rsidR="00000000" w:rsidRPr="00000000">
              <w:rPr>
                <w:rFonts w:ascii="Calibri" w:cs="Calibri" w:eastAsia="Calibri" w:hAnsi="Calibri"/>
                <w:sz w:val="22"/>
                <w:szCs w:val="22"/>
                <w:vertAlign w:val="baseline"/>
                <w:rtl w:val="0"/>
              </w:rPr>
              <w:t xml:space="preserve"> Oxford i New York: Oxford University Press, 1999.</w:t>
            </w:r>
            <w:r w:rsidDel="00000000" w:rsidR="00000000" w:rsidRPr="00000000">
              <w:rPr>
                <w:rtl w:val="0"/>
              </w:rPr>
            </w:r>
          </w:p>
          <w:p w:rsidR="00000000" w:rsidDel="00000000" w:rsidP="00000000" w:rsidRDefault="00000000" w:rsidRPr="00000000" w14:paraId="00000FA0">
            <w:pPr>
              <w:ind w:left="206" w:hanging="141"/>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Hunt, Peter. </w:t>
            </w:r>
            <w:r w:rsidDel="00000000" w:rsidR="00000000" w:rsidRPr="00000000">
              <w:rPr>
                <w:rFonts w:ascii="Calibri" w:cs="Calibri" w:eastAsia="Calibri" w:hAnsi="Calibri"/>
                <w:i w:val="1"/>
                <w:sz w:val="22"/>
                <w:szCs w:val="22"/>
                <w:vertAlign w:val="baseline"/>
                <w:rtl w:val="0"/>
              </w:rPr>
              <w:t xml:space="preserve">International companion. Encyclopedia of children's literature</w:t>
            </w:r>
            <w:r w:rsidDel="00000000" w:rsidR="00000000" w:rsidRPr="00000000">
              <w:rPr>
                <w:rFonts w:ascii="Calibri" w:cs="Calibri" w:eastAsia="Calibri" w:hAnsi="Calibri"/>
                <w:sz w:val="22"/>
                <w:szCs w:val="22"/>
                <w:vertAlign w:val="baseline"/>
                <w:rtl w:val="0"/>
              </w:rPr>
              <w:t xml:space="preserve">. London i New York: Routledge, 2004.</w:t>
            </w:r>
            <w:r w:rsidDel="00000000" w:rsidR="00000000" w:rsidRPr="00000000">
              <w:rPr>
                <w:rtl w:val="0"/>
              </w:rPr>
            </w:r>
          </w:p>
          <w:p w:rsidR="00000000" w:rsidDel="00000000" w:rsidP="00000000" w:rsidRDefault="00000000" w:rsidRPr="00000000" w14:paraId="00000FA1">
            <w:pPr>
              <w:ind w:left="206" w:hanging="141"/>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Hunt, Peter. </w:t>
            </w:r>
            <w:r w:rsidDel="00000000" w:rsidR="00000000" w:rsidRPr="00000000">
              <w:rPr>
                <w:rFonts w:ascii="Calibri" w:cs="Calibri" w:eastAsia="Calibri" w:hAnsi="Calibri"/>
                <w:i w:val="1"/>
                <w:sz w:val="22"/>
                <w:szCs w:val="22"/>
                <w:vertAlign w:val="baseline"/>
                <w:rtl w:val="0"/>
              </w:rPr>
              <w:t xml:space="preserve">Understanding children's literature.</w:t>
            </w:r>
            <w:r w:rsidDel="00000000" w:rsidR="00000000" w:rsidRPr="00000000">
              <w:rPr>
                <w:rFonts w:ascii="Calibri" w:cs="Calibri" w:eastAsia="Calibri" w:hAnsi="Calibri"/>
                <w:sz w:val="22"/>
                <w:szCs w:val="22"/>
                <w:vertAlign w:val="baseline"/>
                <w:rtl w:val="0"/>
              </w:rPr>
              <w:t xml:space="preserve"> London i New York: Routledge, 2005.</w:t>
            </w:r>
            <w:r w:rsidDel="00000000" w:rsidR="00000000" w:rsidRPr="00000000">
              <w:rPr>
                <w:rtl w:val="0"/>
              </w:rPr>
            </w:r>
          </w:p>
          <w:p w:rsidR="00000000" w:rsidDel="00000000" w:rsidP="00000000" w:rsidRDefault="00000000" w:rsidRPr="00000000" w14:paraId="00000FA2">
            <w:pPr>
              <w:ind w:left="206" w:hanging="141"/>
              <w:rPr>
                <w:rFonts w:ascii="Calibri" w:cs="Calibri" w:eastAsia="Calibri" w:hAnsi="Calibri"/>
                <w:i w:val="0"/>
                <w:vertAlign w:val="baseline"/>
              </w:rPr>
            </w:pPr>
            <w:r w:rsidDel="00000000" w:rsidR="00000000" w:rsidRPr="00000000">
              <w:rPr>
                <w:rFonts w:ascii="Calibri" w:cs="Calibri" w:eastAsia="Calibri" w:hAnsi="Calibri"/>
                <w:sz w:val="22"/>
                <w:szCs w:val="22"/>
                <w:vertAlign w:val="baseline"/>
                <w:rtl w:val="0"/>
              </w:rPr>
              <w:t xml:space="preserve">Nikolajeva, Maria</w:t>
            </w:r>
            <w:r w:rsidDel="00000000" w:rsidR="00000000" w:rsidRPr="00000000">
              <w:rPr>
                <w:rFonts w:ascii="Calibri" w:cs="Calibri" w:eastAsia="Calibri" w:hAnsi="Calibri"/>
                <w:i w:val="1"/>
                <w:sz w:val="22"/>
                <w:szCs w:val="22"/>
                <w:vertAlign w:val="baseline"/>
                <w:rtl w:val="0"/>
              </w:rPr>
              <w:t xml:space="preserve">. Aspects and issues in the history of children's literature.</w:t>
            </w:r>
            <w:r w:rsidDel="00000000" w:rsidR="00000000" w:rsidRPr="00000000">
              <w:rPr>
                <w:rFonts w:ascii="Calibri" w:cs="Calibri" w:eastAsia="Calibri" w:hAnsi="Calibri"/>
                <w:sz w:val="22"/>
                <w:szCs w:val="22"/>
                <w:vertAlign w:val="baseline"/>
                <w:rtl w:val="0"/>
              </w:rPr>
              <w:t xml:space="preserve">Westport: Greenwood publishing group, 1995.</w:t>
            </w:r>
            <w:r w:rsidDel="00000000" w:rsidR="00000000" w:rsidRPr="00000000">
              <w:rPr>
                <w:rtl w:val="0"/>
              </w:rPr>
            </w:r>
          </w:p>
          <w:p w:rsidR="00000000" w:rsidDel="00000000" w:rsidP="00000000" w:rsidRDefault="00000000" w:rsidRPr="00000000" w14:paraId="00000FA3">
            <w:pPr>
              <w:ind w:left="206" w:hanging="141"/>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Tatar, Maria. </w:t>
            </w:r>
            <w:r w:rsidDel="00000000" w:rsidR="00000000" w:rsidRPr="00000000">
              <w:rPr>
                <w:rFonts w:ascii="Calibri" w:cs="Calibri" w:eastAsia="Calibri" w:hAnsi="Calibri"/>
                <w:i w:val="1"/>
                <w:sz w:val="22"/>
                <w:szCs w:val="22"/>
                <w:vertAlign w:val="baseline"/>
                <w:rtl w:val="0"/>
              </w:rPr>
              <w:t xml:space="preserve">The classic fairy fales</w:t>
            </w:r>
            <w:r w:rsidDel="00000000" w:rsidR="00000000" w:rsidRPr="00000000">
              <w:rPr>
                <w:rFonts w:ascii="Calibri" w:cs="Calibri" w:eastAsia="Calibri" w:hAnsi="Calibri"/>
                <w:sz w:val="22"/>
                <w:szCs w:val="22"/>
                <w:vertAlign w:val="baseline"/>
                <w:rtl w:val="0"/>
              </w:rPr>
              <w:t xml:space="preserve">. New York i London: W. W. Norton &amp; Company, Inc., 1999.</w:t>
            </w:r>
            <w:r w:rsidDel="00000000" w:rsidR="00000000" w:rsidRPr="00000000">
              <w:rPr>
                <w:rtl w:val="0"/>
              </w:rPr>
            </w:r>
          </w:p>
          <w:p w:rsidR="00000000" w:rsidDel="00000000" w:rsidP="00000000" w:rsidRDefault="00000000" w:rsidRPr="00000000" w14:paraId="00000FA4">
            <w:pPr>
              <w:ind w:left="206" w:hanging="141"/>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Thorough, Darren R. </w:t>
            </w:r>
            <w:r w:rsidDel="00000000" w:rsidR="00000000" w:rsidRPr="00000000">
              <w:rPr>
                <w:rFonts w:ascii="Calibri" w:cs="Calibri" w:eastAsia="Calibri" w:hAnsi="Calibri"/>
                <w:i w:val="1"/>
                <w:sz w:val="22"/>
                <w:szCs w:val="22"/>
                <w:vertAlign w:val="baseline"/>
                <w:rtl w:val="0"/>
              </w:rPr>
              <w:t xml:space="preserve">The nursery rhymes of dreamland</w:t>
            </w:r>
            <w:r w:rsidDel="00000000" w:rsidR="00000000" w:rsidRPr="00000000">
              <w:rPr>
                <w:rFonts w:ascii="Calibri" w:cs="Calibri" w:eastAsia="Calibri" w:hAnsi="Calibri"/>
                <w:sz w:val="22"/>
                <w:szCs w:val="22"/>
                <w:vertAlign w:val="baseline"/>
                <w:rtl w:val="0"/>
              </w:rPr>
              <w:t xml:space="preserve">. Devon: Bluebell Lane, 1995.</w:t>
            </w:r>
            <w:r w:rsidDel="00000000" w:rsidR="00000000" w:rsidRPr="00000000">
              <w:rPr>
                <w:rtl w:val="0"/>
              </w:rPr>
            </w:r>
          </w:p>
          <w:p w:rsidR="00000000" w:rsidDel="00000000" w:rsidP="00000000" w:rsidRDefault="00000000" w:rsidRPr="00000000" w14:paraId="00000FA5">
            <w:pPr>
              <w:ind w:left="206" w:hanging="141"/>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Zipes, Jack. </w:t>
            </w:r>
            <w:r w:rsidDel="00000000" w:rsidR="00000000" w:rsidRPr="00000000">
              <w:rPr>
                <w:rFonts w:ascii="Calibri" w:cs="Calibri" w:eastAsia="Calibri" w:hAnsi="Calibri"/>
                <w:i w:val="1"/>
                <w:sz w:val="22"/>
                <w:szCs w:val="22"/>
                <w:vertAlign w:val="baseline"/>
                <w:rtl w:val="0"/>
              </w:rPr>
              <w:t xml:space="preserve">When dreams came true – classical fairy tales and their tradition. </w:t>
            </w:r>
            <w:r w:rsidDel="00000000" w:rsidR="00000000" w:rsidRPr="00000000">
              <w:rPr>
                <w:rFonts w:ascii="Calibri" w:cs="Calibri" w:eastAsia="Calibri" w:hAnsi="Calibri"/>
                <w:sz w:val="22"/>
                <w:szCs w:val="22"/>
                <w:vertAlign w:val="baseline"/>
                <w:rtl w:val="0"/>
              </w:rPr>
              <w:t xml:space="preserve">London i New York: Routledge, 2007.</w:t>
            </w:r>
            <w:r w:rsidDel="00000000" w:rsidR="00000000" w:rsidRPr="00000000">
              <w:rPr>
                <w:rtl w:val="0"/>
              </w:rPr>
            </w:r>
          </w:p>
          <w:p w:rsidR="00000000" w:rsidDel="00000000" w:rsidP="00000000" w:rsidRDefault="00000000" w:rsidRPr="00000000" w14:paraId="00000FA6">
            <w:pPr>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14:paraId="00000FAD">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AE">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AF">
      <w:pPr>
        <w:rPr>
          <w:rFonts w:ascii="Calibri" w:cs="Calibri" w:eastAsia="Calibri" w:hAnsi="Calibri"/>
          <w:b w:val="0"/>
          <w:i w:val="0"/>
          <w:vertAlign w:val="baseline"/>
        </w:rPr>
      </w:pPr>
      <w:r w:rsidDel="00000000" w:rsidR="00000000" w:rsidRPr="00000000">
        <w:rPr>
          <w:rFonts w:ascii="Calibri" w:cs="Calibri" w:eastAsia="Calibri" w:hAnsi="Calibri"/>
          <w:b w:val="1"/>
          <w:i w:val="1"/>
          <w:highlight w:val="yellow"/>
          <w:vertAlign w:val="baseline"/>
          <w:rtl w:val="0"/>
        </w:rPr>
        <w:t xml:space="preserve">SEMESTAR IV</w:t>
      </w:r>
      <w:r w:rsidDel="00000000" w:rsidR="00000000" w:rsidRPr="00000000">
        <w:rPr>
          <w:rFonts w:ascii="Calibri" w:cs="Calibri" w:eastAsia="Calibri" w:hAnsi="Calibri"/>
          <w:b w:val="1"/>
          <w:i w:val="1"/>
          <w:vertAlign w:val="baseline"/>
          <w:rtl w:val="0"/>
        </w:rPr>
        <w:t xml:space="preserve"> </w:t>
      </w:r>
      <w:r w:rsidDel="00000000" w:rsidR="00000000" w:rsidRPr="00000000">
        <w:rPr>
          <w:rtl w:val="0"/>
        </w:rPr>
      </w:r>
    </w:p>
    <w:p w:rsidR="00000000" w:rsidDel="00000000" w:rsidP="00000000" w:rsidRDefault="00000000" w:rsidRPr="00000000" w14:paraId="00000FB0">
      <w:pPr>
        <w:rPr>
          <w:rFonts w:ascii="Calibri" w:cs="Calibri" w:eastAsia="Calibri" w:hAnsi="Calibri"/>
          <w:sz w:val="22"/>
          <w:szCs w:val="22"/>
          <w:vertAlign w:val="baseline"/>
        </w:rPr>
      </w:pPr>
      <w:r w:rsidDel="00000000" w:rsidR="00000000" w:rsidRPr="00000000">
        <w:rPr>
          <w:rtl w:val="0"/>
        </w:rPr>
      </w:r>
    </w:p>
    <w:tbl>
      <w:tblPr>
        <w:tblStyle w:val="Table21"/>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B1">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B9">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0FBA">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C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C3">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213328 FFESEJ</w:t>
            </w:r>
            <w:r w:rsidDel="00000000" w:rsidR="00000000" w:rsidRPr="00000000">
              <w:rPr>
                <w:rtl w:val="0"/>
              </w:rPr>
            </w:r>
          </w:p>
          <w:p w:rsidR="00000000" w:rsidDel="00000000" w:rsidP="00000000" w:rsidRDefault="00000000" w:rsidRPr="00000000" w14:paraId="00000FC4">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SEMANTIKA ENGLESKOG JEZIKA</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C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FC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0FC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0FCE">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C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 dr. sc. Marija Brala Vukanović (trajno zvanje)</w:t>
            </w:r>
          </w:p>
          <w:p w:rsidR="00000000" w:rsidDel="00000000" w:rsidP="00000000" w:rsidRDefault="00000000" w:rsidRPr="00000000" w14:paraId="00000FD0">
            <w:pPr>
              <w:rPr>
                <w:rFonts w:ascii="Calibri" w:cs="Calibri" w:eastAsia="Calibri" w:hAnsi="Calibri"/>
                <w:sz w:val="22"/>
                <w:szCs w:val="22"/>
                <w:vertAlign w:val="baseline"/>
              </w:rPr>
            </w:pPr>
            <w:hyperlink r:id="rId24">
              <w:r w:rsidDel="00000000" w:rsidR="00000000" w:rsidRPr="00000000">
                <w:rPr>
                  <w:rFonts w:ascii="Calibri" w:cs="Calibri" w:eastAsia="Calibri" w:hAnsi="Calibri"/>
                  <w:color w:val="0000ff"/>
                  <w:sz w:val="22"/>
                  <w:szCs w:val="22"/>
                  <w:u w:val="single"/>
                  <w:vertAlign w:val="baseline"/>
                  <w:rtl w:val="0"/>
                </w:rPr>
                <w:t xml:space="preserve">https://portal.uniri.hr/Portfelj/1069</w:t>
              </w:r>
            </w:hyperlink>
            <w:r w:rsidDel="00000000" w:rsidR="00000000" w:rsidRPr="00000000">
              <w:rPr>
                <w:rtl w:val="0"/>
              </w:rPr>
            </w:r>
          </w:p>
          <w:p w:rsidR="00000000" w:rsidDel="00000000" w:rsidP="00000000" w:rsidRDefault="00000000" w:rsidRPr="00000000" w14:paraId="00000FD1">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D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FD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FD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D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E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FE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Ljetni</w:t>
            </w:r>
            <w:r w:rsidDel="00000000" w:rsidR="00000000" w:rsidRPr="00000000">
              <w:rPr>
                <w:rtl w:val="0"/>
              </w:rPr>
            </w:r>
          </w:p>
          <w:p w:rsidR="00000000" w:rsidDel="00000000" w:rsidP="00000000" w:rsidRDefault="00000000" w:rsidRPr="00000000" w14:paraId="00000FE2">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FE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E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E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FE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FE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E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F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FF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0FF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F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 P – 0 S – 30 V </w:t>
            </w:r>
            <w:r w:rsidDel="00000000" w:rsidR="00000000" w:rsidRPr="00000000">
              <w:rPr>
                <w:rtl w:val="0"/>
              </w:rPr>
            </w:r>
          </w:p>
          <w:p w:rsidR="00000000" w:rsidDel="00000000" w:rsidP="00000000" w:rsidRDefault="00000000" w:rsidRPr="00000000" w14:paraId="00000FF7">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0FF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FF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Položeni kolegiji Suvremeni engleski jezik 1 i 2</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0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00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je u korelaciji sa svim lingvističkim kolegijima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0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00B">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jest upoznati studente s temeljima semantičke teorije i analize.  Cilj se postiže kroz niz dolje opisanih ishoda. </w:t>
            </w:r>
            <w:r w:rsidDel="00000000" w:rsidR="00000000" w:rsidRPr="00000000">
              <w:rPr>
                <w:rtl w:val="0"/>
              </w:rPr>
            </w:r>
          </w:p>
          <w:p w:rsidR="00000000" w:rsidDel="00000000" w:rsidP="00000000" w:rsidRDefault="00000000" w:rsidRPr="00000000" w14:paraId="0000100C">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Postizanje ishoda odnosno temeljnoga cilja kolegija nužan je temelj i preduvjet je za a) praćenje određenog broja jezikoslovnih kolegija na višim studijskim godinama; b) učinkovitu međujezičnu (i interkulturalne) analize lingvističkih fenomena te c) buduće nastavne, prevoditeljske ili vezane jezične prakse.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1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014">
            <w:pPr>
              <w:tabs>
                <w:tab w:val="left" w:leader="none" w:pos="348"/>
              </w:tabs>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 odslušanom kolegiju odnosno položenom ispitu studenti će biti sposobni:</w:t>
            </w:r>
            <w:r w:rsidDel="00000000" w:rsidR="00000000" w:rsidRPr="00000000">
              <w:rPr>
                <w:rtl w:val="0"/>
              </w:rPr>
            </w:r>
          </w:p>
          <w:p w:rsidR="00000000" w:rsidDel="00000000" w:rsidP="00000000" w:rsidRDefault="00000000" w:rsidRPr="00000000" w14:paraId="00001015">
            <w:pPr>
              <w:numPr>
                <w:ilvl w:val="0"/>
                <w:numId w:val="27"/>
              </w:numPr>
              <w:tabs>
                <w:tab w:val="left" w:leader="none" w:pos="348"/>
              </w:tabs>
              <w:ind w:left="785"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Opisati i objasniti temeljne pojmove i teorijske postavke semantike i pragmatike, te opisati i objasniti načine na koje se one uklapaju u odnosno nadovezuju na ostale komponente lingvističke strukture;</w:t>
            </w:r>
            <w:r w:rsidDel="00000000" w:rsidR="00000000" w:rsidRPr="00000000">
              <w:rPr>
                <w:rtl w:val="0"/>
              </w:rPr>
            </w:r>
          </w:p>
          <w:p w:rsidR="00000000" w:rsidDel="00000000" w:rsidP="00000000" w:rsidRDefault="00000000" w:rsidRPr="00000000" w14:paraId="00001016">
            <w:pPr>
              <w:numPr>
                <w:ilvl w:val="0"/>
                <w:numId w:val="27"/>
              </w:numPr>
              <w:tabs>
                <w:tab w:val="left" w:leader="none" w:pos="348"/>
              </w:tabs>
              <w:ind w:left="785"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Opisati i primijeniti temeljne pristupe analizi značenja (filozofski, leksički i kognitivni);</w:t>
            </w:r>
            <w:r w:rsidDel="00000000" w:rsidR="00000000" w:rsidRPr="00000000">
              <w:rPr>
                <w:rtl w:val="0"/>
              </w:rPr>
            </w:r>
          </w:p>
          <w:p w:rsidR="00000000" w:rsidDel="00000000" w:rsidP="00000000" w:rsidRDefault="00000000" w:rsidRPr="00000000" w14:paraId="00001017">
            <w:pPr>
              <w:numPr>
                <w:ilvl w:val="0"/>
                <w:numId w:val="27"/>
              </w:numPr>
              <w:tabs>
                <w:tab w:val="left" w:leader="none" w:pos="348"/>
              </w:tabs>
              <w:ind w:left="785"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Usporediti prednosti i mane različitih pristupa analizi značenja;</w:t>
            </w:r>
            <w:r w:rsidDel="00000000" w:rsidR="00000000" w:rsidRPr="00000000">
              <w:rPr>
                <w:rtl w:val="0"/>
              </w:rPr>
            </w:r>
          </w:p>
          <w:p w:rsidR="00000000" w:rsidDel="00000000" w:rsidP="00000000" w:rsidRDefault="00000000" w:rsidRPr="00000000" w14:paraId="00001018">
            <w:pPr>
              <w:numPr>
                <w:ilvl w:val="0"/>
                <w:numId w:val="27"/>
              </w:numPr>
              <w:tabs>
                <w:tab w:val="left" w:leader="none" w:pos="348"/>
              </w:tabs>
              <w:ind w:left="785"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Razlikovati semantičke od pragmatičkih dimenzija jezika odnosno značenja;</w:t>
            </w:r>
            <w:r w:rsidDel="00000000" w:rsidR="00000000" w:rsidRPr="00000000">
              <w:rPr>
                <w:rtl w:val="0"/>
              </w:rPr>
            </w:r>
          </w:p>
          <w:p w:rsidR="00000000" w:rsidDel="00000000" w:rsidP="00000000" w:rsidRDefault="00000000" w:rsidRPr="00000000" w14:paraId="00001019">
            <w:pPr>
              <w:numPr>
                <w:ilvl w:val="0"/>
                <w:numId w:val="27"/>
              </w:numPr>
              <w:tabs>
                <w:tab w:val="left" w:leader="none" w:pos="348"/>
              </w:tabs>
              <w:ind w:left="785"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Samostalno napraviti definiciju značenja riječi;</w:t>
            </w:r>
            <w:r w:rsidDel="00000000" w:rsidR="00000000" w:rsidRPr="00000000">
              <w:rPr>
                <w:rtl w:val="0"/>
              </w:rPr>
            </w:r>
          </w:p>
          <w:p w:rsidR="00000000" w:rsidDel="00000000" w:rsidP="00000000" w:rsidRDefault="00000000" w:rsidRPr="00000000" w14:paraId="0000101A">
            <w:pPr>
              <w:numPr>
                <w:ilvl w:val="0"/>
                <w:numId w:val="27"/>
              </w:numPr>
              <w:tabs>
                <w:tab w:val="left" w:leader="none" w:pos="348"/>
              </w:tabs>
              <w:ind w:left="785"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Usporediti različite leksikološke pristupe istim riječima i argumentirano ukazati na sve prednosti i/li mane svakoga pristupa;</w:t>
            </w:r>
            <w:r w:rsidDel="00000000" w:rsidR="00000000" w:rsidRPr="00000000">
              <w:rPr>
                <w:rtl w:val="0"/>
              </w:rPr>
            </w:r>
          </w:p>
          <w:p w:rsidR="00000000" w:rsidDel="00000000" w:rsidP="00000000" w:rsidRDefault="00000000" w:rsidRPr="00000000" w14:paraId="0000101B">
            <w:pPr>
              <w:numPr>
                <w:ilvl w:val="0"/>
                <w:numId w:val="27"/>
              </w:numPr>
              <w:tabs>
                <w:tab w:val="left" w:leader="none" w:pos="348"/>
              </w:tabs>
              <w:ind w:left="785"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Uspješno se nositi s problemom prijenosa značenja na </w:t>
            </w:r>
            <w:r w:rsidDel="00000000" w:rsidR="00000000" w:rsidRPr="00000000">
              <w:rPr>
                <w:rFonts w:ascii="Calibri" w:cs="Calibri" w:eastAsia="Calibri" w:hAnsi="Calibri"/>
                <w:sz w:val="22"/>
                <w:szCs w:val="22"/>
                <w:rtl w:val="0"/>
              </w:rPr>
              <w:t xml:space="preserve">međujezičnoj</w:t>
            </w:r>
            <w:r w:rsidDel="00000000" w:rsidR="00000000" w:rsidRPr="00000000">
              <w:rPr>
                <w:rFonts w:ascii="Calibri" w:cs="Calibri" w:eastAsia="Calibri" w:hAnsi="Calibri"/>
                <w:sz w:val="22"/>
                <w:szCs w:val="22"/>
                <w:vertAlign w:val="baseline"/>
                <w:rtl w:val="0"/>
              </w:rPr>
              <w:t xml:space="preserve"> odnosno interkulturalnoj razini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02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23">
            <w:pPr>
              <w:tabs>
                <w:tab w:val="left" w:leader="none" w:pos="348"/>
              </w:tabs>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Ovaj kolegij studentima pruža pregled problema odnosno pitanja značenja u jeziku iz četiri temeljne perspektive: filozofske, deskriptivne (tradicionalne), kognitivne (mentalističke) te s aspekta pragmatike. Studenti se upoznaju s temeljnim pojmovima i razlikama semiotičkih podkategorija odnosa značenja znaka spram drugog znaka odnosno koncepta (semantika) te značenja znaka u odnosu na korisnike znaka (pragmatika). Razmatra se i problem promatranja jezičnoga sustava isključivo kao sustava simbola, i nameta potrebe sagledavanja jezika kao sustava značenja utemeljenih u utjelovljenom.</w:t>
            </w:r>
            <w:r w:rsidDel="00000000" w:rsidR="00000000" w:rsidRPr="00000000">
              <w:rPr>
                <w:rtl w:val="0"/>
              </w:rPr>
            </w:r>
          </w:p>
          <w:p w:rsidR="00000000" w:rsidDel="00000000" w:rsidP="00000000" w:rsidRDefault="00000000" w:rsidRPr="00000000" w14:paraId="00001024">
            <w:pPr>
              <w:tabs>
                <w:tab w:val="left" w:leader="none" w:pos="348"/>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025">
            <w:pPr>
              <w:tabs>
                <w:tab w:val="left" w:leader="none" w:pos="348"/>
              </w:tabs>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Prati se razvojni put rješenja problema odnosno pitanja </w:t>
            </w:r>
            <w:r w:rsidDel="00000000" w:rsidR="00000000" w:rsidRPr="00000000">
              <w:rPr>
                <w:rFonts w:ascii="Calibri" w:cs="Calibri" w:eastAsia="Calibri" w:hAnsi="Calibri"/>
                <w:i w:val="1"/>
                <w:sz w:val="22"/>
                <w:szCs w:val="22"/>
                <w:vertAlign w:val="baseline"/>
                <w:rtl w:val="0"/>
              </w:rPr>
              <w:t xml:space="preserve">značenja</w:t>
            </w:r>
            <w:r w:rsidDel="00000000" w:rsidR="00000000" w:rsidRPr="00000000">
              <w:rPr>
                <w:rFonts w:ascii="Calibri" w:cs="Calibri" w:eastAsia="Calibri" w:hAnsi="Calibri"/>
                <w:sz w:val="22"/>
                <w:szCs w:val="22"/>
                <w:vertAlign w:val="baseline"/>
                <w:rtl w:val="0"/>
              </w:rPr>
              <w:t xml:space="preserve"> od filozofije (Plato, Locke, Russel, Frege, Ogden &amp; Richards, Quine) preko leksikologije i pragmatike (Davidson, Austin, Searle, Sperber i Wilson) pa sve do spoznaje da niti jedno od ponuđenih rješenja ne nudi potpune odgovore na temeljna pitanja semantike i najnovijih uvida (i novih rješenja) iz područja kognitivne semantike. Novi putovi traženja odgovora na vječno pitanje ’kako riječi znače’ vode preko deskriptivnih teorija značenja (primjerice leksičke semantike, komponencijalne analize itd.) do ljudskoga uma, odnosno 'značenja' kao kognitivnog pitanja, čiji se odgovori temelje u 'otjelovljenosti' značenja, iskustvenoj dimenziji svijeta i konstrukciji stvarnosti.</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02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102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102E">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2F">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1030">
            <w:pPr>
              <w:rPr>
                <w:rFonts w:ascii="Calibri" w:cs="Calibri" w:eastAsia="Calibri" w:hAnsi="Calibri"/>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32">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1033">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34">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3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37">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03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P, 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3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3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3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3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04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seminarski rad / portfolio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4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4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4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4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04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usmeno izlaganje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4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4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4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4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05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kolokviji</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5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1-7</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5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5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5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60 (30 + 30)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05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završni ispit</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5B">
            <w:pPr>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5C">
            <w:pPr>
              <w:rPr>
                <w:rFonts w:ascii="Calibri" w:cs="Calibri" w:eastAsia="Calibri" w:hAnsi="Calibri"/>
                <w:sz w:val="22"/>
                <w:szCs w:val="22"/>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5E">
            <w:pPr>
              <w:rPr>
                <w:rFonts w:ascii="Calibri" w:cs="Calibri" w:eastAsia="Calibri" w:hAnsi="Calibri"/>
                <w:sz w:val="22"/>
                <w:szCs w:val="22"/>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5F">
            <w:pPr>
              <w:rPr>
                <w:rFonts w:ascii="Calibri" w:cs="Calibri" w:eastAsia="Calibri" w:hAnsi="Calibri"/>
                <w:sz w:val="22"/>
                <w:szCs w:val="22"/>
                <w:vertAlign w:val="baseline"/>
              </w:rPr>
            </w:pP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06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6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6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06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06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106A">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106B">
            <w:pPr>
              <w:ind w:left="101"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smiju izostati s maksimalno 20% nastave. </w:t>
            </w:r>
            <w:r w:rsidDel="00000000" w:rsidR="00000000" w:rsidRPr="00000000">
              <w:rPr>
                <w:rtl w:val="0"/>
              </w:rPr>
            </w:r>
          </w:p>
          <w:p w:rsidR="00000000" w:rsidDel="00000000" w:rsidP="00000000" w:rsidRDefault="00000000" w:rsidRPr="00000000" w14:paraId="0000106C">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06D">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106E">
            <w:pPr>
              <w:ind w:left="101"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Bilježi se aktivno sudjelovanje studenata u nastavi, kako na predavanjima tako i kroz izvršavanje zadataka koji su zadani prethodni sat, za idući.</w:t>
            </w:r>
            <w:r w:rsidDel="00000000" w:rsidR="00000000" w:rsidRPr="00000000">
              <w:rPr>
                <w:rtl w:val="0"/>
              </w:rPr>
            </w:r>
          </w:p>
          <w:p w:rsidR="00000000" w:rsidDel="00000000" w:rsidP="00000000" w:rsidRDefault="00000000" w:rsidRPr="00000000" w14:paraId="0000106F">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070">
            <w:pPr>
              <w:ind w:left="101" w:firstLine="0"/>
              <w:jc w:val="both"/>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 Pisani rad / kolokviji</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1071">
            <w:pPr>
              <w:ind w:left="101"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 kraju svake teorijske cjeline, studenti dobivaju seminarski zadatak na PBL (</w:t>
            </w:r>
            <w:r w:rsidDel="00000000" w:rsidR="00000000" w:rsidRPr="00000000">
              <w:rPr>
                <w:rFonts w:ascii="Calibri" w:cs="Calibri" w:eastAsia="Calibri" w:hAnsi="Calibri"/>
                <w:i w:val="1"/>
                <w:sz w:val="22"/>
                <w:szCs w:val="22"/>
                <w:vertAlign w:val="baseline"/>
                <w:rtl w:val="0"/>
              </w:rPr>
              <w:t xml:space="preserve">problem based learning</w:t>
            </w:r>
            <w:r w:rsidDel="00000000" w:rsidR="00000000" w:rsidRPr="00000000">
              <w:rPr>
                <w:rFonts w:ascii="Calibri" w:cs="Calibri" w:eastAsia="Calibri" w:hAnsi="Calibri"/>
                <w:sz w:val="22"/>
                <w:szCs w:val="22"/>
                <w:vertAlign w:val="baseline"/>
                <w:rtl w:val="0"/>
              </w:rPr>
              <w:t xml:space="preserve">) temeljima – primjerima iz stvarnoga jezika osvještavaju teorijske fenomene o kojima je bilo riječ na predavanjima. Zbir svih rješenih seminarskih zadataka čini osobni seminarski portfolio svakog studenta, koji se ocjenjuje kao zasebna ocjenska komponenta kolegija (20 %). Detaljne upute bit će predane na prvome satu predavanja. Pišu se i dva kolokvija, jedan sredinom semestra, a drugi na kraju kolegija (završni kolokvij – 30% + 30 %).</w:t>
            </w:r>
            <w:r w:rsidDel="00000000" w:rsidR="00000000" w:rsidRPr="00000000">
              <w:rPr>
                <w:rtl w:val="0"/>
              </w:rPr>
            </w:r>
          </w:p>
          <w:p w:rsidR="00000000" w:rsidDel="00000000" w:rsidP="00000000" w:rsidRDefault="00000000" w:rsidRPr="00000000" w14:paraId="00001072">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073">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4. Usmeno izlaganje</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074">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075">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 sredine semestra studenti moraju izabrati temu iz područja semantike i pragmatike koju će analizirati odnosno na koju će provesti obimom manji istraživački rad (na principu pilot studije). Istraživanje i rezultati izlažu se u zadnjem segmentu izvedbe kolegija (moguć rad individualno ili u paru). Provedba i izlaganje seminarskoga istraživanja čine ocjensku komponentu kolegija (20 %). </w:t>
            </w:r>
          </w:p>
          <w:p w:rsidR="00000000" w:rsidDel="00000000" w:rsidP="00000000" w:rsidRDefault="00000000" w:rsidRPr="00000000" w14:paraId="00001076">
            <w:pPr>
              <w:ind w:left="101"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077">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4. Ispit</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078">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079">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Kolegijem nije predviđen završni ispit jer je uspješnom provedbom odnosno zadovoljavanjem svih ocjenskih komponenti predviđenih tijekom semestra (istraživački rad i izlaganje; portfolio; dva kolokvija), moguće ostvariti 100% bodova odnosno položiti kolegij. U slučaju negativne ocjene na jednoj od predviđenih komponenti, studenti imaju pravo izlaska na integralni popravni test koji se piše u terminu završnoga ispita. </w:t>
            </w:r>
          </w:p>
          <w:p w:rsidR="00000000" w:rsidDel="00000000" w:rsidP="00000000" w:rsidRDefault="00000000" w:rsidRPr="00000000" w14:paraId="0000107A">
            <w:pPr>
              <w:ind w:left="101"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07B">
            <w:pPr>
              <w:ind w:left="101"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07C">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07D">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07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107F">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080">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1081">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1082">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1083">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1084">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8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08C">
            <w:pPr>
              <w:jc w:val="both"/>
              <w:rPr>
                <w:rFonts w:ascii="Calibri" w:cs="Calibri" w:eastAsia="Calibri" w:hAnsi="Calibri"/>
                <w:highlight w:val="yellow"/>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 u svakoj ocjenskoj komponenti ostvariti minimalno 50% ocjenskih bodova (da bi se komponenta položila). Da bi student/-ica pristupio/-la </w:t>
            </w:r>
            <w:r w:rsidDel="00000000" w:rsidR="00000000" w:rsidRPr="00000000">
              <w:rPr>
                <w:rFonts w:ascii="Calibri" w:cs="Calibri" w:eastAsia="Calibri" w:hAnsi="Calibri"/>
                <w:sz w:val="22"/>
                <w:szCs w:val="22"/>
                <w:rtl w:val="0"/>
              </w:rPr>
              <w:t xml:space="preserve">završnom</w:t>
            </w:r>
            <w:r w:rsidDel="00000000" w:rsidR="00000000" w:rsidRPr="00000000">
              <w:rPr>
                <w:rFonts w:ascii="Calibri" w:cs="Calibri" w:eastAsia="Calibri" w:hAnsi="Calibri"/>
                <w:sz w:val="22"/>
                <w:szCs w:val="22"/>
                <w:vertAlign w:val="baseline"/>
                <w:rtl w:val="0"/>
              </w:rPr>
              <w:t xml:space="preserve"> kolokviju, potrebno je imati pozitivno </w:t>
            </w:r>
            <w:r w:rsidDel="00000000" w:rsidR="00000000" w:rsidRPr="00000000">
              <w:rPr>
                <w:rFonts w:ascii="Calibri" w:cs="Calibri" w:eastAsia="Calibri" w:hAnsi="Calibri"/>
                <w:sz w:val="22"/>
                <w:szCs w:val="22"/>
                <w:rtl w:val="0"/>
              </w:rPr>
              <w:t xml:space="preserve">ocijenjene</w:t>
            </w:r>
            <w:r w:rsidDel="00000000" w:rsidR="00000000" w:rsidRPr="00000000">
              <w:rPr>
                <w:rFonts w:ascii="Calibri" w:cs="Calibri" w:eastAsia="Calibri" w:hAnsi="Calibri"/>
                <w:sz w:val="22"/>
                <w:szCs w:val="22"/>
                <w:vertAlign w:val="baseline"/>
                <w:rtl w:val="0"/>
              </w:rPr>
              <w:t xml:space="preserve"> sve ocjenske komponente provedene prije njega, odnosno ostvariti bodove za aktivnosti kao i za polusemestralni kolokvij. Samo se jedna od tih ocjenskih komponenti može ispravljati, i to samo jednom. Studenti koji su na svim komponentama ostvarili minimalno 50 % zbirnim postotkom svih komponenti ostvaruju zaključnu ocjenu iz kolegija. Studenti koji imaju negativno </w:t>
            </w:r>
            <w:r w:rsidDel="00000000" w:rsidR="00000000" w:rsidRPr="00000000">
              <w:rPr>
                <w:rFonts w:ascii="Calibri" w:cs="Calibri" w:eastAsia="Calibri" w:hAnsi="Calibri"/>
                <w:sz w:val="22"/>
                <w:szCs w:val="22"/>
                <w:rtl w:val="0"/>
              </w:rPr>
              <w:t xml:space="preserve">ocijenjeni</w:t>
            </w:r>
            <w:r w:rsidDel="00000000" w:rsidR="00000000" w:rsidRPr="00000000">
              <w:rPr>
                <w:rFonts w:ascii="Calibri" w:cs="Calibri" w:eastAsia="Calibri" w:hAnsi="Calibri"/>
                <w:sz w:val="22"/>
                <w:szCs w:val="22"/>
                <w:vertAlign w:val="baseline"/>
                <w:rtl w:val="0"/>
              </w:rPr>
              <w:t xml:space="preserve"> (ili nemaju izvršenu) jednu od komponenti, imaju pravo integralnog popravnog testa koji se piše u ispitnome roke.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9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09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ISVU.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9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09C">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Prepisivanje ili pokušaj prepisivanja na kolokviju i/ili plagijat u pisanim radovima (zadacima), čak i u najmanjem obliku, rezultira nedodjelom ocjenskih bodova. </w:t>
            </w:r>
          </w:p>
          <w:p w:rsidR="00000000" w:rsidDel="00000000" w:rsidP="00000000" w:rsidRDefault="00000000" w:rsidRPr="00000000" w14:paraId="0000109D">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09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109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10A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10A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10A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10A3">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10A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10A5">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10A6">
            <w:pPr>
              <w:jc w:val="both"/>
              <w:rPr>
                <w:rFonts w:ascii="Calibri" w:cs="Calibri" w:eastAsia="Calibri" w:hAnsi="Calibri"/>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A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0AE">
            <w:pPr>
              <w:jc w:val="both"/>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Obvezna literatura:</w:t>
            </w:r>
            <w:r w:rsidDel="00000000" w:rsidR="00000000" w:rsidRPr="00000000">
              <w:rPr>
                <w:rtl w:val="0"/>
              </w:rPr>
            </w:r>
          </w:p>
          <w:p w:rsidR="00000000" w:rsidDel="00000000" w:rsidP="00000000" w:rsidRDefault="00000000" w:rsidRPr="00000000" w14:paraId="000010AF">
            <w:pPr>
              <w:numPr>
                <w:ilvl w:val="0"/>
                <w:numId w:val="24"/>
              </w:numPr>
              <w:ind w:left="644"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Aitchinson, J. 1987 / 2003. </w:t>
            </w:r>
            <w:r w:rsidDel="00000000" w:rsidR="00000000" w:rsidRPr="00000000">
              <w:rPr>
                <w:rFonts w:ascii="Calibri" w:cs="Calibri" w:eastAsia="Calibri" w:hAnsi="Calibri"/>
                <w:i w:val="1"/>
                <w:sz w:val="22"/>
                <w:szCs w:val="22"/>
                <w:vertAlign w:val="baseline"/>
                <w:rtl w:val="0"/>
              </w:rPr>
              <w:t xml:space="preserve">Words in the Mind: An Introduction to the Mental Lexicon</w:t>
            </w:r>
            <w:r w:rsidDel="00000000" w:rsidR="00000000" w:rsidRPr="00000000">
              <w:rPr>
                <w:rFonts w:ascii="Calibri" w:cs="Calibri" w:eastAsia="Calibri" w:hAnsi="Calibri"/>
                <w:sz w:val="22"/>
                <w:szCs w:val="22"/>
                <w:vertAlign w:val="baseline"/>
                <w:rtl w:val="0"/>
              </w:rPr>
              <w:t xml:space="preserve">. Oxford, Blackwell. (350 str.)</w:t>
            </w:r>
            <w:r w:rsidDel="00000000" w:rsidR="00000000" w:rsidRPr="00000000">
              <w:rPr>
                <w:rtl w:val="0"/>
              </w:rPr>
            </w:r>
          </w:p>
          <w:p w:rsidR="00000000" w:rsidDel="00000000" w:rsidP="00000000" w:rsidRDefault="00000000" w:rsidRPr="00000000" w14:paraId="000010B0">
            <w:pPr>
              <w:numPr>
                <w:ilvl w:val="0"/>
                <w:numId w:val="24"/>
              </w:numPr>
              <w:ind w:left="644"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Austin, J. L. 1962. </w:t>
            </w:r>
            <w:r w:rsidDel="00000000" w:rsidR="00000000" w:rsidRPr="00000000">
              <w:rPr>
                <w:rFonts w:ascii="Calibri" w:cs="Calibri" w:eastAsia="Calibri" w:hAnsi="Calibri"/>
                <w:i w:val="1"/>
                <w:sz w:val="22"/>
                <w:szCs w:val="22"/>
                <w:vertAlign w:val="baseline"/>
                <w:rtl w:val="0"/>
              </w:rPr>
              <w:t xml:space="preserve">How to Do Things With Words (William James Lectures).</w:t>
            </w:r>
            <w:r w:rsidDel="00000000" w:rsidR="00000000" w:rsidRPr="00000000">
              <w:rPr>
                <w:rFonts w:ascii="Calibri" w:cs="Calibri" w:eastAsia="Calibri" w:hAnsi="Calibri"/>
                <w:sz w:val="22"/>
                <w:szCs w:val="22"/>
                <w:vertAlign w:val="baseline"/>
                <w:rtl w:val="0"/>
              </w:rPr>
              <w:t xml:space="preserve"> Oxford. Clarendon Press. (200 str.)</w:t>
            </w:r>
            <w:r w:rsidDel="00000000" w:rsidR="00000000" w:rsidRPr="00000000">
              <w:rPr>
                <w:rtl w:val="0"/>
              </w:rPr>
            </w:r>
          </w:p>
          <w:p w:rsidR="00000000" w:rsidDel="00000000" w:rsidP="00000000" w:rsidRDefault="00000000" w:rsidRPr="00000000" w14:paraId="000010B1">
            <w:pPr>
              <w:numPr>
                <w:ilvl w:val="0"/>
                <w:numId w:val="24"/>
              </w:numPr>
              <w:ind w:left="644"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Chapman, S. 2000. </w:t>
            </w:r>
            <w:r w:rsidDel="00000000" w:rsidR="00000000" w:rsidRPr="00000000">
              <w:rPr>
                <w:rFonts w:ascii="Calibri" w:cs="Calibri" w:eastAsia="Calibri" w:hAnsi="Calibri"/>
                <w:i w:val="1"/>
                <w:sz w:val="22"/>
                <w:szCs w:val="22"/>
                <w:vertAlign w:val="baseline"/>
                <w:rtl w:val="0"/>
              </w:rPr>
              <w:t xml:space="preserve">Philosophy for linguists</w:t>
            </w:r>
            <w:r w:rsidDel="00000000" w:rsidR="00000000" w:rsidRPr="00000000">
              <w:rPr>
                <w:rFonts w:ascii="Calibri" w:cs="Calibri" w:eastAsia="Calibri" w:hAnsi="Calibri"/>
                <w:sz w:val="22"/>
                <w:szCs w:val="22"/>
                <w:vertAlign w:val="baseline"/>
                <w:rtl w:val="0"/>
              </w:rPr>
              <w:t xml:space="preserve">. London and New York: Routledge. (200 str.)</w:t>
            </w:r>
            <w:r w:rsidDel="00000000" w:rsidR="00000000" w:rsidRPr="00000000">
              <w:rPr>
                <w:rtl w:val="0"/>
              </w:rPr>
            </w:r>
          </w:p>
          <w:p w:rsidR="00000000" w:rsidDel="00000000" w:rsidP="00000000" w:rsidRDefault="00000000" w:rsidRPr="00000000" w14:paraId="000010B2">
            <w:pPr>
              <w:numPr>
                <w:ilvl w:val="0"/>
                <w:numId w:val="24"/>
              </w:numPr>
              <w:ind w:left="644"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Goddard, C. 1998. </w:t>
            </w:r>
            <w:r w:rsidDel="00000000" w:rsidR="00000000" w:rsidRPr="00000000">
              <w:rPr>
                <w:rFonts w:ascii="Calibri" w:cs="Calibri" w:eastAsia="Calibri" w:hAnsi="Calibri"/>
                <w:i w:val="1"/>
                <w:sz w:val="22"/>
                <w:szCs w:val="22"/>
                <w:vertAlign w:val="baseline"/>
                <w:rtl w:val="0"/>
              </w:rPr>
              <w:t xml:space="preserve">Semantic Analysis. A Practical Introduction</w:t>
            </w:r>
            <w:r w:rsidDel="00000000" w:rsidR="00000000" w:rsidRPr="00000000">
              <w:rPr>
                <w:rFonts w:ascii="Calibri" w:cs="Calibri" w:eastAsia="Calibri" w:hAnsi="Calibri"/>
                <w:sz w:val="22"/>
                <w:szCs w:val="22"/>
                <w:vertAlign w:val="baseline"/>
                <w:rtl w:val="0"/>
              </w:rPr>
              <w:t xml:space="preserve">. Oxford, Oxford University Press. (200 str.)</w:t>
            </w:r>
            <w:r w:rsidDel="00000000" w:rsidR="00000000" w:rsidRPr="00000000">
              <w:rPr>
                <w:rtl w:val="0"/>
              </w:rPr>
            </w:r>
          </w:p>
          <w:p w:rsidR="00000000" w:rsidDel="00000000" w:rsidP="00000000" w:rsidRDefault="00000000" w:rsidRPr="00000000" w14:paraId="000010B3">
            <w:pPr>
              <w:numPr>
                <w:ilvl w:val="0"/>
                <w:numId w:val="24"/>
              </w:numPr>
              <w:ind w:left="644"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Lyons, J. 1995. </w:t>
            </w:r>
            <w:r w:rsidDel="00000000" w:rsidR="00000000" w:rsidRPr="00000000">
              <w:rPr>
                <w:rFonts w:ascii="Calibri" w:cs="Calibri" w:eastAsia="Calibri" w:hAnsi="Calibri"/>
                <w:i w:val="1"/>
                <w:sz w:val="22"/>
                <w:szCs w:val="22"/>
                <w:vertAlign w:val="baseline"/>
                <w:rtl w:val="0"/>
              </w:rPr>
              <w:t xml:space="preserve">Linguistic Semantics. An Introduction</w:t>
            </w:r>
            <w:r w:rsidDel="00000000" w:rsidR="00000000" w:rsidRPr="00000000">
              <w:rPr>
                <w:rFonts w:ascii="Calibri" w:cs="Calibri" w:eastAsia="Calibri" w:hAnsi="Calibri"/>
                <w:sz w:val="22"/>
                <w:szCs w:val="22"/>
                <w:vertAlign w:val="baseline"/>
                <w:rtl w:val="0"/>
              </w:rPr>
              <w:t xml:space="preserve">. Cambridge: Cambridge University Press. (400 str.)</w:t>
            </w:r>
            <w:r w:rsidDel="00000000" w:rsidR="00000000" w:rsidRPr="00000000">
              <w:rPr>
                <w:rtl w:val="0"/>
              </w:rPr>
            </w:r>
          </w:p>
          <w:p w:rsidR="00000000" w:rsidDel="00000000" w:rsidP="00000000" w:rsidRDefault="00000000" w:rsidRPr="00000000" w14:paraId="000010B4">
            <w:pPr>
              <w:numPr>
                <w:ilvl w:val="0"/>
                <w:numId w:val="24"/>
              </w:numPr>
              <w:ind w:left="644"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Saeed, J. I. 1997. </w:t>
            </w:r>
            <w:r w:rsidDel="00000000" w:rsidR="00000000" w:rsidRPr="00000000">
              <w:rPr>
                <w:rFonts w:ascii="Calibri" w:cs="Calibri" w:eastAsia="Calibri" w:hAnsi="Calibri"/>
                <w:i w:val="1"/>
                <w:sz w:val="22"/>
                <w:szCs w:val="22"/>
                <w:vertAlign w:val="baseline"/>
                <w:rtl w:val="0"/>
              </w:rPr>
              <w:t xml:space="preserve">Semantics</w:t>
            </w:r>
            <w:r w:rsidDel="00000000" w:rsidR="00000000" w:rsidRPr="00000000">
              <w:rPr>
                <w:rFonts w:ascii="Calibri" w:cs="Calibri" w:eastAsia="Calibri" w:hAnsi="Calibri"/>
                <w:sz w:val="22"/>
                <w:szCs w:val="22"/>
                <w:vertAlign w:val="baseline"/>
                <w:rtl w:val="0"/>
              </w:rPr>
              <w:t xml:space="preserve">. Oxford, Blackwell. (480 str.)</w:t>
            </w:r>
            <w:r w:rsidDel="00000000" w:rsidR="00000000" w:rsidRPr="00000000">
              <w:rPr>
                <w:rtl w:val="0"/>
              </w:rPr>
            </w:r>
          </w:p>
          <w:p w:rsidR="00000000" w:rsidDel="00000000" w:rsidP="00000000" w:rsidRDefault="00000000" w:rsidRPr="00000000" w14:paraId="000010B5">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0B6">
            <w:pPr>
              <w:jc w:val="both"/>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10B7">
            <w:pPr>
              <w:numPr>
                <w:ilvl w:val="0"/>
                <w:numId w:val="26"/>
              </w:numPr>
              <w:ind w:left="720"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Gardefors, P. 2014. The Geometry of Meaning.  MIT Press.</w:t>
            </w:r>
            <w:r w:rsidDel="00000000" w:rsidR="00000000" w:rsidRPr="00000000">
              <w:rPr>
                <w:rtl w:val="0"/>
              </w:rPr>
            </w:r>
          </w:p>
          <w:p w:rsidR="00000000" w:rsidDel="00000000" w:rsidP="00000000" w:rsidRDefault="00000000" w:rsidRPr="00000000" w14:paraId="000010B8">
            <w:pPr>
              <w:numPr>
                <w:ilvl w:val="0"/>
                <w:numId w:val="26"/>
              </w:numPr>
              <w:ind w:left="720"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Gumperz, J.J. &amp; Levinson, S.C. (eds.) 1996. </w:t>
            </w:r>
            <w:r w:rsidDel="00000000" w:rsidR="00000000" w:rsidRPr="00000000">
              <w:rPr>
                <w:rFonts w:ascii="Calibri" w:cs="Calibri" w:eastAsia="Calibri" w:hAnsi="Calibri"/>
                <w:i w:val="1"/>
                <w:sz w:val="22"/>
                <w:szCs w:val="22"/>
                <w:vertAlign w:val="baseline"/>
                <w:rtl w:val="0"/>
              </w:rPr>
              <w:t xml:space="preserve">Rethinking Linguistic Relativity</w:t>
            </w:r>
            <w:r w:rsidDel="00000000" w:rsidR="00000000" w:rsidRPr="00000000">
              <w:rPr>
                <w:rFonts w:ascii="Calibri" w:cs="Calibri" w:eastAsia="Calibri" w:hAnsi="Calibri"/>
                <w:sz w:val="22"/>
                <w:szCs w:val="22"/>
                <w:vertAlign w:val="baseline"/>
                <w:rtl w:val="0"/>
              </w:rPr>
              <w:t xml:space="preserve">, Cambridge: Cambridge University Press.</w:t>
            </w:r>
            <w:r w:rsidDel="00000000" w:rsidR="00000000" w:rsidRPr="00000000">
              <w:rPr>
                <w:rtl w:val="0"/>
              </w:rPr>
            </w:r>
          </w:p>
          <w:p w:rsidR="00000000" w:rsidDel="00000000" w:rsidP="00000000" w:rsidRDefault="00000000" w:rsidRPr="00000000" w14:paraId="000010B9">
            <w:pPr>
              <w:numPr>
                <w:ilvl w:val="0"/>
                <w:numId w:val="26"/>
              </w:numPr>
              <w:ind w:left="720"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Johnson, M. 1987. </w:t>
            </w:r>
            <w:r w:rsidDel="00000000" w:rsidR="00000000" w:rsidRPr="00000000">
              <w:rPr>
                <w:rFonts w:ascii="Calibri" w:cs="Calibri" w:eastAsia="Calibri" w:hAnsi="Calibri"/>
                <w:i w:val="1"/>
                <w:sz w:val="22"/>
                <w:szCs w:val="22"/>
                <w:vertAlign w:val="baseline"/>
                <w:rtl w:val="0"/>
              </w:rPr>
              <w:t xml:space="preserve">The body in the mind</w:t>
            </w:r>
            <w:r w:rsidDel="00000000" w:rsidR="00000000" w:rsidRPr="00000000">
              <w:rPr>
                <w:rFonts w:ascii="Calibri" w:cs="Calibri" w:eastAsia="Calibri" w:hAnsi="Calibri"/>
                <w:sz w:val="22"/>
                <w:szCs w:val="22"/>
                <w:vertAlign w:val="baseline"/>
                <w:rtl w:val="0"/>
              </w:rPr>
              <w:t xml:space="preserve">, The University of Chicago Press</w:t>
            </w:r>
            <w:r w:rsidDel="00000000" w:rsidR="00000000" w:rsidRPr="00000000">
              <w:rPr>
                <w:rtl w:val="0"/>
              </w:rPr>
            </w:r>
          </w:p>
          <w:p w:rsidR="00000000" w:rsidDel="00000000" w:rsidP="00000000" w:rsidRDefault="00000000" w:rsidRPr="00000000" w14:paraId="000010BA">
            <w:pPr>
              <w:numPr>
                <w:ilvl w:val="0"/>
                <w:numId w:val="26"/>
              </w:numPr>
              <w:ind w:left="720"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Landau, B. &amp; Jackendoff, R. 1993. ‘’What’ and ‘where’ is spatial language and spatial cognition’. In </w:t>
            </w:r>
            <w:r w:rsidDel="00000000" w:rsidR="00000000" w:rsidRPr="00000000">
              <w:rPr>
                <w:rFonts w:ascii="Calibri" w:cs="Calibri" w:eastAsia="Calibri" w:hAnsi="Calibri"/>
                <w:i w:val="1"/>
                <w:sz w:val="22"/>
                <w:szCs w:val="22"/>
                <w:vertAlign w:val="baseline"/>
                <w:rtl w:val="0"/>
              </w:rPr>
              <w:t xml:space="preserve">Behavioral and Brain Sciences</w:t>
            </w:r>
            <w:r w:rsidDel="00000000" w:rsidR="00000000" w:rsidRPr="00000000">
              <w:rPr>
                <w:rFonts w:ascii="Calibri" w:cs="Calibri" w:eastAsia="Calibri" w:hAnsi="Calibri"/>
                <w:sz w:val="22"/>
                <w:szCs w:val="22"/>
                <w:vertAlign w:val="baseline"/>
                <w:rtl w:val="0"/>
              </w:rPr>
              <w:t xml:space="preserve"> No. 16. pp 217-265.</w:t>
            </w:r>
            <w:r w:rsidDel="00000000" w:rsidR="00000000" w:rsidRPr="00000000">
              <w:rPr>
                <w:rtl w:val="0"/>
              </w:rPr>
            </w:r>
          </w:p>
          <w:p w:rsidR="00000000" w:rsidDel="00000000" w:rsidP="00000000" w:rsidRDefault="00000000" w:rsidRPr="00000000" w14:paraId="000010BB">
            <w:pPr>
              <w:numPr>
                <w:ilvl w:val="0"/>
                <w:numId w:val="26"/>
              </w:numPr>
              <w:ind w:left="720"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Levin, B. and Pinker, S (eds.) 1992. </w:t>
            </w:r>
            <w:r w:rsidDel="00000000" w:rsidR="00000000" w:rsidRPr="00000000">
              <w:rPr>
                <w:rFonts w:ascii="Calibri" w:cs="Calibri" w:eastAsia="Calibri" w:hAnsi="Calibri"/>
                <w:i w:val="1"/>
                <w:sz w:val="22"/>
                <w:szCs w:val="22"/>
                <w:vertAlign w:val="baseline"/>
                <w:rtl w:val="0"/>
              </w:rPr>
              <w:t xml:space="preserve">Lexical and Conceptual Semantics</w:t>
            </w:r>
            <w:r w:rsidDel="00000000" w:rsidR="00000000" w:rsidRPr="00000000">
              <w:rPr>
                <w:rFonts w:ascii="Calibri" w:cs="Calibri" w:eastAsia="Calibri" w:hAnsi="Calibri"/>
                <w:sz w:val="22"/>
                <w:szCs w:val="22"/>
                <w:vertAlign w:val="baseline"/>
                <w:rtl w:val="0"/>
              </w:rPr>
              <w:t xml:space="preserve">. Oxford, Blackwell (posebice Introduction and Chapter 4 by Choi &amp; Bowerman, pp. 83-123)</w:t>
            </w:r>
            <w:r w:rsidDel="00000000" w:rsidR="00000000" w:rsidRPr="00000000">
              <w:rPr>
                <w:rtl w:val="0"/>
              </w:rPr>
            </w:r>
          </w:p>
          <w:p w:rsidR="00000000" w:rsidDel="00000000" w:rsidP="00000000" w:rsidRDefault="00000000" w:rsidRPr="00000000" w14:paraId="000010BC">
            <w:pPr>
              <w:numPr>
                <w:ilvl w:val="0"/>
                <w:numId w:val="26"/>
              </w:numPr>
              <w:ind w:left="720"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Pinker, S. 1994. </w:t>
            </w:r>
            <w:r w:rsidDel="00000000" w:rsidR="00000000" w:rsidRPr="00000000">
              <w:rPr>
                <w:rFonts w:ascii="Calibri" w:cs="Calibri" w:eastAsia="Calibri" w:hAnsi="Calibri"/>
                <w:i w:val="1"/>
                <w:sz w:val="22"/>
                <w:szCs w:val="22"/>
                <w:vertAlign w:val="baseline"/>
                <w:rtl w:val="0"/>
              </w:rPr>
              <w:t xml:space="preserve">The Language Instinct.</w:t>
            </w:r>
            <w:r w:rsidDel="00000000" w:rsidR="00000000" w:rsidRPr="00000000">
              <w:rPr>
                <w:rFonts w:ascii="Calibri" w:cs="Calibri" w:eastAsia="Calibri" w:hAnsi="Calibri"/>
                <w:sz w:val="22"/>
                <w:szCs w:val="22"/>
                <w:vertAlign w:val="baseline"/>
                <w:rtl w:val="0"/>
              </w:rPr>
              <w:t xml:space="preserve"> London: Penguin.</w:t>
            </w:r>
            <w:r w:rsidDel="00000000" w:rsidR="00000000" w:rsidRPr="00000000">
              <w:rPr>
                <w:rtl w:val="0"/>
              </w:rPr>
            </w:r>
          </w:p>
          <w:p w:rsidR="00000000" w:rsidDel="00000000" w:rsidP="00000000" w:rsidRDefault="00000000" w:rsidRPr="00000000" w14:paraId="000010BD">
            <w:pPr>
              <w:numPr>
                <w:ilvl w:val="0"/>
                <w:numId w:val="26"/>
              </w:numPr>
              <w:ind w:left="720"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Sperber, D. &amp; Wilson, D. 1986. </w:t>
            </w:r>
            <w:r w:rsidDel="00000000" w:rsidR="00000000" w:rsidRPr="00000000">
              <w:rPr>
                <w:rFonts w:ascii="Calibri" w:cs="Calibri" w:eastAsia="Calibri" w:hAnsi="Calibri"/>
                <w:i w:val="1"/>
                <w:sz w:val="22"/>
                <w:szCs w:val="22"/>
                <w:vertAlign w:val="baseline"/>
                <w:rtl w:val="0"/>
              </w:rPr>
              <w:t xml:space="preserve">Relevance. Communication and Cognition</w:t>
            </w:r>
            <w:r w:rsidDel="00000000" w:rsidR="00000000" w:rsidRPr="00000000">
              <w:rPr>
                <w:rFonts w:ascii="Calibri" w:cs="Calibri" w:eastAsia="Calibri" w:hAnsi="Calibri"/>
                <w:sz w:val="22"/>
                <w:szCs w:val="22"/>
                <w:vertAlign w:val="baseline"/>
                <w:rtl w:val="0"/>
              </w:rPr>
              <w:t xml:space="preserve">. Cambridge, MA: Harvard University Press.</w:t>
            </w:r>
            <w:r w:rsidDel="00000000" w:rsidR="00000000" w:rsidRPr="00000000">
              <w:rPr>
                <w:rtl w:val="0"/>
              </w:rPr>
            </w:r>
          </w:p>
          <w:p w:rsidR="00000000" w:rsidDel="00000000" w:rsidP="00000000" w:rsidRDefault="00000000" w:rsidRPr="00000000" w14:paraId="000010BE">
            <w:pPr>
              <w:numPr>
                <w:ilvl w:val="0"/>
                <w:numId w:val="26"/>
              </w:numPr>
              <w:ind w:left="720"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Talmy, L. (2000). </w:t>
            </w:r>
            <w:r w:rsidDel="00000000" w:rsidR="00000000" w:rsidRPr="00000000">
              <w:rPr>
                <w:rFonts w:ascii="Calibri" w:cs="Calibri" w:eastAsia="Calibri" w:hAnsi="Calibri"/>
                <w:i w:val="1"/>
                <w:sz w:val="22"/>
                <w:szCs w:val="22"/>
                <w:vertAlign w:val="baseline"/>
                <w:rtl w:val="0"/>
              </w:rPr>
              <w:t xml:space="preserve">“Toward a Cognitive Semantics”, “Vol I: Concept Structuring System”, and “Vol. II: Typology and Process in Concept Structuring”</w:t>
            </w:r>
            <w:r w:rsidDel="00000000" w:rsidR="00000000" w:rsidRPr="00000000">
              <w:rPr>
                <w:rFonts w:ascii="Calibri" w:cs="Calibri" w:eastAsia="Calibri" w:hAnsi="Calibri"/>
                <w:sz w:val="22"/>
                <w:szCs w:val="22"/>
                <w:vertAlign w:val="baseline"/>
                <w:rtl w:val="0"/>
              </w:rPr>
              <w:t xml:space="preserve">: Cambridge, MA: MIT Press.</w:t>
            </w:r>
            <w:r w:rsidDel="00000000" w:rsidR="00000000" w:rsidRPr="00000000">
              <w:rPr>
                <w:rtl w:val="0"/>
              </w:rPr>
            </w:r>
          </w:p>
          <w:p w:rsidR="00000000" w:rsidDel="00000000" w:rsidP="00000000" w:rsidRDefault="00000000" w:rsidRPr="00000000" w14:paraId="000010BF">
            <w:pPr>
              <w:numPr>
                <w:ilvl w:val="0"/>
                <w:numId w:val="24"/>
              </w:numPr>
              <w:ind w:left="644"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Lakoff, G. i M. Johnson. 1980. </w:t>
            </w:r>
            <w:r w:rsidDel="00000000" w:rsidR="00000000" w:rsidRPr="00000000">
              <w:rPr>
                <w:rFonts w:ascii="Calibri" w:cs="Calibri" w:eastAsia="Calibri" w:hAnsi="Calibri"/>
                <w:i w:val="1"/>
                <w:sz w:val="22"/>
                <w:szCs w:val="22"/>
                <w:vertAlign w:val="baseline"/>
                <w:rtl w:val="0"/>
              </w:rPr>
              <w:t xml:space="preserve">Metaphors We Live By. </w:t>
            </w:r>
            <w:r w:rsidDel="00000000" w:rsidR="00000000" w:rsidRPr="00000000">
              <w:rPr>
                <w:rFonts w:ascii="Calibri" w:cs="Calibri" w:eastAsia="Calibri" w:hAnsi="Calibri"/>
                <w:sz w:val="22"/>
                <w:szCs w:val="22"/>
                <w:vertAlign w:val="baseline"/>
                <w:rtl w:val="0"/>
              </w:rPr>
              <w:t xml:space="preserve">Chicago: The University of Chicago Press. (300 str.)</w:t>
            </w:r>
            <w:r w:rsidDel="00000000" w:rsidR="00000000" w:rsidRPr="00000000">
              <w:rPr>
                <w:rtl w:val="0"/>
              </w:rPr>
            </w:r>
          </w:p>
          <w:p w:rsidR="00000000" w:rsidDel="00000000" w:rsidP="00000000" w:rsidRDefault="00000000" w:rsidRPr="00000000" w14:paraId="000010C0">
            <w:pPr>
              <w:numPr>
                <w:ilvl w:val="0"/>
                <w:numId w:val="24"/>
              </w:numPr>
              <w:ind w:left="644"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Levinson, S. H. </w:t>
            </w:r>
            <w:r w:rsidDel="00000000" w:rsidR="00000000" w:rsidRPr="00000000">
              <w:rPr>
                <w:rFonts w:ascii="Calibri" w:cs="Calibri" w:eastAsia="Calibri" w:hAnsi="Calibri"/>
                <w:i w:val="1"/>
                <w:sz w:val="22"/>
                <w:szCs w:val="22"/>
                <w:vertAlign w:val="baseline"/>
                <w:rtl w:val="0"/>
              </w:rPr>
              <w:t xml:space="preserve">Pragmatics</w:t>
            </w:r>
            <w:r w:rsidDel="00000000" w:rsidR="00000000" w:rsidRPr="00000000">
              <w:rPr>
                <w:rFonts w:ascii="Calibri" w:cs="Calibri" w:eastAsia="Calibri" w:hAnsi="Calibri"/>
                <w:sz w:val="22"/>
                <w:szCs w:val="22"/>
                <w:vertAlign w:val="baseline"/>
                <w:rtl w:val="0"/>
              </w:rPr>
              <w:t xml:space="preserve">. Cambridge: Cambridge University Press. (436 str.)</w:t>
            </w:r>
            <w:r w:rsidDel="00000000" w:rsidR="00000000" w:rsidRPr="00000000">
              <w:rPr>
                <w:rtl w:val="0"/>
              </w:rPr>
            </w:r>
          </w:p>
          <w:p w:rsidR="00000000" w:rsidDel="00000000" w:rsidP="00000000" w:rsidRDefault="00000000" w:rsidRPr="00000000" w14:paraId="000010C1">
            <w:pPr>
              <w:numPr>
                <w:ilvl w:val="0"/>
                <w:numId w:val="24"/>
              </w:numPr>
              <w:ind w:left="644"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Lyons, J. 1977. </w:t>
            </w:r>
            <w:r w:rsidDel="00000000" w:rsidR="00000000" w:rsidRPr="00000000">
              <w:rPr>
                <w:rFonts w:ascii="Calibri" w:cs="Calibri" w:eastAsia="Calibri" w:hAnsi="Calibri"/>
                <w:i w:val="1"/>
                <w:sz w:val="22"/>
                <w:szCs w:val="22"/>
                <w:vertAlign w:val="baseline"/>
                <w:rtl w:val="0"/>
              </w:rPr>
              <w:t xml:space="preserve">Semantics. Vol. I and Vol. II</w:t>
            </w:r>
            <w:r w:rsidDel="00000000" w:rsidR="00000000" w:rsidRPr="00000000">
              <w:rPr>
                <w:rFonts w:ascii="Calibri" w:cs="Calibri" w:eastAsia="Calibri" w:hAnsi="Calibri"/>
                <w:sz w:val="22"/>
                <w:szCs w:val="22"/>
                <w:vertAlign w:val="baseline"/>
                <w:rtl w:val="0"/>
              </w:rPr>
              <w:t xml:space="preserve">. Cambridge: Cambridge University Press. (388+540 str.)</w:t>
            </w:r>
            <w:r w:rsidDel="00000000" w:rsidR="00000000" w:rsidRPr="00000000">
              <w:rPr>
                <w:rtl w:val="0"/>
              </w:rPr>
            </w:r>
          </w:p>
          <w:p w:rsidR="00000000" w:rsidDel="00000000" w:rsidP="00000000" w:rsidRDefault="00000000" w:rsidRPr="00000000" w14:paraId="000010C2">
            <w:pPr>
              <w:numPr>
                <w:ilvl w:val="0"/>
                <w:numId w:val="24"/>
              </w:numPr>
              <w:ind w:left="644" w:hanging="36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Wierzbicka, A. 1996. </w:t>
            </w:r>
            <w:r w:rsidDel="00000000" w:rsidR="00000000" w:rsidRPr="00000000">
              <w:rPr>
                <w:rFonts w:ascii="Calibri" w:cs="Calibri" w:eastAsia="Calibri" w:hAnsi="Calibri"/>
                <w:i w:val="1"/>
                <w:sz w:val="22"/>
                <w:szCs w:val="22"/>
                <w:vertAlign w:val="baseline"/>
                <w:rtl w:val="0"/>
              </w:rPr>
              <w:t xml:space="preserve">Semantics - primes and universals</w:t>
            </w:r>
            <w:r w:rsidDel="00000000" w:rsidR="00000000" w:rsidRPr="00000000">
              <w:rPr>
                <w:rFonts w:ascii="Calibri" w:cs="Calibri" w:eastAsia="Calibri" w:hAnsi="Calibri"/>
                <w:sz w:val="22"/>
                <w:szCs w:val="22"/>
                <w:vertAlign w:val="baseline"/>
                <w:rtl w:val="0"/>
              </w:rPr>
              <w:t xml:space="preserve">. Oxford: Oxford University Press.</w:t>
            </w:r>
            <w:r w:rsidDel="00000000" w:rsidR="00000000" w:rsidRPr="00000000">
              <w:rPr>
                <w:rtl w:val="0"/>
              </w:rPr>
            </w:r>
          </w:p>
        </w:tc>
      </w:tr>
    </w:tbl>
    <w:p w:rsidR="00000000" w:rsidDel="00000000" w:rsidP="00000000" w:rsidRDefault="00000000" w:rsidRPr="00000000" w14:paraId="000010C9">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0CA">
      <w:pPr>
        <w:rPr>
          <w:rFonts w:ascii="Calibri" w:cs="Calibri" w:eastAsia="Calibri" w:hAnsi="Calibri"/>
          <w:sz w:val="22"/>
          <w:szCs w:val="22"/>
          <w:vertAlign w:val="baseline"/>
        </w:rPr>
      </w:pPr>
      <w:r w:rsidDel="00000000" w:rsidR="00000000" w:rsidRPr="00000000">
        <w:rPr>
          <w:rtl w:val="0"/>
        </w:rPr>
      </w:r>
    </w:p>
    <w:tbl>
      <w:tblPr>
        <w:tblStyle w:val="Table22"/>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CB">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10CC">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D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0D5">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213329 FFEMBKNJ</w:t>
            </w:r>
            <w:r w:rsidDel="00000000" w:rsidR="00000000" w:rsidRPr="00000000">
              <w:rPr>
                <w:rtl w:val="0"/>
              </w:rPr>
            </w:r>
          </w:p>
          <w:p w:rsidR="00000000" w:rsidDel="00000000" w:rsidP="00000000" w:rsidRDefault="00000000" w:rsidRPr="00000000" w14:paraId="000010D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MODERNA BRITANSKA KNJIŽEVNOST</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D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0D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10D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10E0">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0E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Izv. prof. dr. sc. Igor Grbić</w:t>
            </w:r>
          </w:p>
          <w:p w:rsidR="00000000" w:rsidDel="00000000" w:rsidP="00000000" w:rsidRDefault="00000000" w:rsidRPr="00000000" w14:paraId="000010E2">
            <w:pPr>
              <w:rPr>
                <w:rFonts w:ascii="Calibri" w:cs="Calibri" w:eastAsia="Calibri" w:hAnsi="Calibri"/>
                <w:sz w:val="22"/>
                <w:szCs w:val="22"/>
                <w:vertAlign w:val="baseline"/>
              </w:rPr>
            </w:pPr>
            <w:hyperlink r:id="rId25">
              <w:r w:rsidDel="00000000" w:rsidR="00000000" w:rsidRPr="00000000">
                <w:rPr>
                  <w:rFonts w:ascii="Calibri" w:cs="Calibri" w:eastAsia="Calibri" w:hAnsi="Calibri"/>
                  <w:color w:val="0000ff"/>
                  <w:sz w:val="22"/>
                  <w:szCs w:val="22"/>
                  <w:u w:val="single"/>
                  <w:vertAlign w:val="baseline"/>
                  <w:rtl w:val="0"/>
                </w:rPr>
                <w:t xml:space="preserve">https://ffpu.unipu.hr/ffpu/igor.grbic</w:t>
              </w:r>
            </w:hyperlink>
            <w:r w:rsidDel="00000000" w:rsidR="00000000" w:rsidRPr="00000000">
              <w:rPr>
                <w:rtl w:val="0"/>
              </w:rPr>
            </w:r>
          </w:p>
          <w:p w:rsidR="00000000" w:rsidDel="00000000" w:rsidP="00000000" w:rsidRDefault="00000000" w:rsidRPr="00000000" w14:paraId="000010E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0E4">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E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0E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0E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0F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F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0F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Ljetni</w:t>
            </w:r>
            <w:r w:rsidDel="00000000" w:rsidR="00000000" w:rsidRPr="00000000">
              <w:rPr>
                <w:rtl w:val="0"/>
              </w:rPr>
            </w:r>
          </w:p>
          <w:p w:rsidR="00000000" w:rsidDel="00000000" w:rsidP="00000000" w:rsidRDefault="00000000" w:rsidRPr="00000000" w14:paraId="000010F5">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0F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0F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0F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0F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0F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10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0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10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10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10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45 P – 15 S – 0 V </w:t>
            </w:r>
            <w:r w:rsidDel="00000000" w:rsidR="00000000" w:rsidRPr="00000000">
              <w:rPr>
                <w:rtl w:val="0"/>
              </w:rPr>
            </w:r>
          </w:p>
          <w:p w:rsidR="00000000" w:rsidDel="00000000" w:rsidP="00000000" w:rsidRDefault="00000000" w:rsidRPr="00000000" w14:paraId="0000110A">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0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10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Položeni Uvod u studij engleske književnosti.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1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11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Svi književni kolegiji.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1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11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Dati uvid u razvoj moderne engleske književnosti. Predstaviti faze njezina razvoja, pojasniti njezine karakteristike, naglasiti i pokazati vezu s civilizacijskim  kretanjima. Predočiti i pojasniti društveno-povijesni kontekst razdoblja u Engleskoj, engleskom govornom području i u Evropi. Analizirati odabrane naslove različitim pristupima. Potaknuti dijalog s tradicionalnijim pristupima i raspravu o sredstvima filmskih adaptacija, razviti kritičko mišljenje i vještinu kritičkog izlaganja. </w:t>
            </w:r>
            <w:r w:rsidDel="00000000" w:rsidR="00000000" w:rsidRPr="00000000">
              <w:rPr>
                <w:rtl w:val="0"/>
              </w:rPr>
            </w:r>
          </w:p>
          <w:p w:rsidR="00000000" w:rsidDel="00000000" w:rsidP="00000000" w:rsidRDefault="00000000" w:rsidRPr="00000000" w14:paraId="0000111F">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2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127">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Nakon savladavanja sadržaja kolegija i položenog ispita studenti/ce će biti osposobljeni:</w:t>
            </w:r>
            <w:r w:rsidDel="00000000" w:rsidR="00000000" w:rsidRPr="00000000">
              <w:rPr>
                <w:rtl w:val="0"/>
              </w:rPr>
            </w:r>
          </w:p>
          <w:p w:rsidR="00000000" w:rsidDel="00000000" w:rsidP="00000000" w:rsidRDefault="00000000" w:rsidRPr="00000000" w14:paraId="00001128">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pojasniti pojavu moderne engleske književnosti, karakteristike i njezin utjecaj na civilizacijske tendencije u kontekstu svjetske književnosti.</w:t>
            </w:r>
            <w:r w:rsidDel="00000000" w:rsidR="00000000" w:rsidRPr="00000000">
              <w:rPr>
                <w:rtl w:val="0"/>
              </w:rPr>
            </w:r>
          </w:p>
          <w:p w:rsidR="00000000" w:rsidDel="00000000" w:rsidP="00000000" w:rsidRDefault="00000000" w:rsidRPr="00000000" w14:paraId="00001129">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analizirati odabrane tekstove kroz različite pristupe,</w:t>
            </w:r>
            <w:r w:rsidDel="00000000" w:rsidR="00000000" w:rsidRPr="00000000">
              <w:rPr>
                <w:rtl w:val="0"/>
              </w:rPr>
            </w:r>
          </w:p>
          <w:p w:rsidR="00000000" w:rsidDel="00000000" w:rsidP="00000000" w:rsidRDefault="00000000" w:rsidRPr="00000000" w14:paraId="0000112A">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kontekstualizirati književne pojave u okvirima modernizma.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13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32">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će dati pregled britanske književnosti tijekom razdoblja modernizma u širem smislu te upoznati studente s najznačajnijim književnim pravcima kroz odabrane relevantne tekstove. Studenti će dobiti podroban uvid u odnos između obrađenih književnih tekstova i najvažnijih političkih, socioloških i kuturnih događaja stoljeća (svjetski ratovi, dekolonizacija, feminizam). </w:t>
            </w:r>
            <w:r w:rsidDel="00000000" w:rsidR="00000000" w:rsidRPr="00000000">
              <w:rPr>
                <w:rtl w:val="0"/>
              </w:rPr>
            </w:r>
          </w:p>
          <w:p w:rsidR="00000000" w:rsidDel="00000000" w:rsidP="00000000" w:rsidRDefault="00000000" w:rsidRPr="00000000" w14:paraId="00001133">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Činjenično znanje o modernoj engleskoj književnosti kontekstualizirat će se kroz predavanja i seminarsku analizu odabranih tekstova engleskog realizma kroz različite pristupe.</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13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113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113C">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3D">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113E">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40">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114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42">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44">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4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147">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nastave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49">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4A">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4C">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4D">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14F">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aktivnosti u nastavi i priprema za nastavu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51">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52">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54">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55">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157">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pisani rad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59">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5A">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5C">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5D">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15F">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(pismeni)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61">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62">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60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64">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65">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167">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6A">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6C">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16D">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16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117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171">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Tolerira se 20 % izostanaka i njih nije potrebno opravdati, a izostanci se računaju zasebno za predavački i za seminarski dio.</w:t>
            </w:r>
            <w:r w:rsidDel="00000000" w:rsidR="00000000" w:rsidRPr="00000000">
              <w:rPr>
                <w:rtl w:val="0"/>
              </w:rPr>
            </w:r>
          </w:p>
          <w:p w:rsidR="00000000" w:rsidDel="00000000" w:rsidP="00000000" w:rsidRDefault="00000000" w:rsidRPr="00000000" w14:paraId="00001172">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173">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sudjelovati aktivno i kompetentno u raspravi na seminaru o pročitanome, čitajući redovito lektiru i književnopovijesnu literaturu (kontinuirana provjera znanja).</w:t>
            </w:r>
          </w:p>
          <w:p w:rsidR="00000000" w:rsidDel="00000000" w:rsidP="00000000" w:rsidRDefault="00000000" w:rsidRPr="00000000" w14:paraId="00001174">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175">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3. Terenska nastava</w:t>
            </w:r>
            <w:r w:rsidDel="00000000" w:rsidR="00000000" w:rsidRPr="00000000">
              <w:rPr>
                <w:rFonts w:ascii="Calibri" w:cs="Calibri" w:eastAsia="Calibri" w:hAnsi="Calibri"/>
                <w:sz w:val="22"/>
                <w:szCs w:val="22"/>
                <w:vertAlign w:val="baseline"/>
                <w:rtl w:val="0"/>
              </w:rPr>
              <w:t xml:space="preserve">: posjet Centru Jamesa Joycea u Trstu.</w:t>
            </w:r>
          </w:p>
          <w:p w:rsidR="00000000" w:rsidDel="00000000" w:rsidP="00000000" w:rsidRDefault="00000000" w:rsidRPr="00000000" w14:paraId="00001176">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177">
            <w:pPr>
              <w:ind w:left="101" w:firstLine="0"/>
              <w:jc w:val="both"/>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4. Pisani rad</w:t>
            </w:r>
            <w:r w:rsidDel="00000000" w:rsidR="00000000" w:rsidRPr="00000000">
              <w:rPr>
                <w:rFonts w:ascii="Calibri" w:cs="Calibri" w:eastAsia="Calibri" w:hAnsi="Calibri"/>
                <w:sz w:val="22"/>
                <w:szCs w:val="22"/>
                <w:vertAlign w:val="baseline"/>
                <w:rtl w:val="0"/>
              </w:rPr>
              <w:t xml:space="preserve">: Seminarski rad se vrednuje kao dokaz samostalnog i kompetentnog vladanja literaturom i problematikom iznesenom na kolegiju.</w:t>
            </w:r>
            <w:r w:rsidDel="00000000" w:rsidR="00000000" w:rsidRPr="00000000">
              <w:rPr>
                <w:rtl w:val="0"/>
              </w:rPr>
            </w:r>
          </w:p>
          <w:p w:rsidR="00000000" w:rsidDel="00000000" w:rsidP="00000000" w:rsidRDefault="00000000" w:rsidRPr="00000000" w14:paraId="00001178">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179">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5. Ispit</w:t>
            </w:r>
            <w:r w:rsidDel="00000000" w:rsidR="00000000" w:rsidRPr="00000000">
              <w:rPr>
                <w:rFonts w:ascii="Calibri" w:cs="Calibri" w:eastAsia="Calibri" w:hAnsi="Calibri"/>
                <w:sz w:val="22"/>
                <w:szCs w:val="22"/>
                <w:vertAlign w:val="baseline"/>
                <w:rtl w:val="0"/>
              </w:rPr>
              <w:t xml:space="preserve">: Pismeni.</w:t>
            </w:r>
            <w:r w:rsidDel="00000000" w:rsidR="00000000" w:rsidRPr="00000000">
              <w:rPr>
                <w:rtl w:val="0"/>
              </w:rPr>
            </w:r>
          </w:p>
          <w:p w:rsidR="00000000" w:rsidDel="00000000" w:rsidP="00000000" w:rsidRDefault="00000000" w:rsidRPr="00000000" w14:paraId="0000117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ocjenjivanju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117B">
            <w:pPr>
              <w:widowControl w:val="0"/>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17C">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117D">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117E">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117F">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1180">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8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18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1189">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Pohađati više od 70% nastave. Ako izostane od 20 do 50 %</w:t>
            </w:r>
            <w:r w:rsidDel="00000000" w:rsidR="00000000" w:rsidRPr="00000000">
              <w:rPr>
                <w:rtl w:val="0"/>
              </w:rPr>
            </w:r>
          </w:p>
          <w:p w:rsidR="00000000" w:rsidDel="00000000" w:rsidP="00000000" w:rsidRDefault="00000000" w:rsidRPr="00000000" w14:paraId="0000118A">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nastave, trebat će izvršiti dodatne zadatke, a ako izostane više</w:t>
            </w:r>
            <w:r w:rsidDel="00000000" w:rsidR="00000000" w:rsidRPr="00000000">
              <w:rPr>
                <w:rtl w:val="0"/>
              </w:rPr>
            </w:r>
          </w:p>
          <w:p w:rsidR="00000000" w:rsidDel="00000000" w:rsidP="00000000" w:rsidRDefault="00000000" w:rsidRPr="00000000" w14:paraId="0000118B">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od 50 %, gubi pravo na potpis i upis bodova.</w:t>
            </w:r>
            <w:r w:rsidDel="00000000" w:rsidR="00000000" w:rsidRPr="00000000">
              <w:rPr>
                <w:rtl w:val="0"/>
              </w:rPr>
            </w:r>
          </w:p>
          <w:p w:rsidR="00000000" w:rsidDel="00000000" w:rsidP="00000000" w:rsidRDefault="00000000" w:rsidRPr="00000000" w14:paraId="0000118C">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 Sudjelovati u terenskoj nastavi ili opravdati izostanak.</w:t>
            </w:r>
          </w:p>
          <w:p w:rsidR="00000000" w:rsidDel="00000000" w:rsidP="00000000" w:rsidRDefault="00000000" w:rsidRPr="00000000" w14:paraId="0000118D">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Napisati referat. Rad treba biti dovršen i predan prije</w:t>
            </w:r>
            <w:r w:rsidDel="00000000" w:rsidR="00000000" w:rsidRPr="00000000">
              <w:rPr>
                <w:rtl w:val="0"/>
              </w:rPr>
            </w:r>
          </w:p>
          <w:p w:rsidR="00000000" w:rsidDel="00000000" w:rsidP="00000000" w:rsidRDefault="00000000" w:rsidRPr="00000000" w14:paraId="0000118E">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kraja nastave.</w:t>
            </w:r>
            <w:r w:rsidDel="00000000" w:rsidR="00000000" w:rsidRPr="00000000">
              <w:rPr>
                <w:rtl w:val="0"/>
              </w:rPr>
            </w:r>
          </w:p>
          <w:p w:rsidR="00000000" w:rsidDel="00000000" w:rsidP="00000000" w:rsidRDefault="00000000" w:rsidRPr="00000000" w14:paraId="0000118F">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 Položiti pismeni ispit.</w:t>
            </w:r>
            <w:r w:rsidDel="00000000" w:rsidR="00000000" w:rsidRPr="00000000">
              <w:rPr>
                <w:rtl w:val="0"/>
              </w:rPr>
            </w:r>
          </w:p>
          <w:p w:rsidR="00000000" w:rsidDel="00000000" w:rsidP="00000000" w:rsidRDefault="00000000" w:rsidRPr="00000000" w14:paraId="00001190">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Završnom ispitu</w:t>
            </w:r>
            <w:r w:rsidDel="00000000" w:rsidR="00000000" w:rsidRPr="00000000">
              <w:rPr>
                <w:rtl w:val="0"/>
              </w:rPr>
            </w:r>
          </w:p>
          <w:p w:rsidR="00000000" w:rsidDel="00000000" w:rsidP="00000000" w:rsidRDefault="00000000" w:rsidRPr="00000000" w14:paraId="00001191">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smije se pristupiti samo ukoliko su izvršene sve predviđene obveze. U</w:t>
            </w:r>
            <w:r w:rsidDel="00000000" w:rsidR="00000000" w:rsidRPr="00000000">
              <w:rPr>
                <w:rtl w:val="0"/>
              </w:rPr>
            </w:r>
          </w:p>
          <w:p w:rsidR="00000000" w:rsidDel="00000000" w:rsidP="00000000" w:rsidRDefault="00000000" w:rsidRPr="00000000" w14:paraId="00001192">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konačnu ocjenu ulaze rezultat završnoga ispita, ocjena</w:t>
            </w:r>
            <w:r w:rsidDel="00000000" w:rsidR="00000000" w:rsidRPr="00000000">
              <w:rPr>
                <w:rtl w:val="0"/>
              </w:rPr>
            </w:r>
          </w:p>
          <w:p w:rsidR="00000000" w:rsidDel="00000000" w:rsidP="00000000" w:rsidRDefault="00000000" w:rsidRPr="00000000" w14:paraId="00001193">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referata, pohađanje nastave, domaće zadaće te</w:t>
            </w:r>
            <w:r w:rsidDel="00000000" w:rsidR="00000000" w:rsidRPr="00000000">
              <w:rPr>
                <w:rtl w:val="0"/>
              </w:rPr>
            </w:r>
          </w:p>
          <w:p w:rsidR="00000000" w:rsidDel="00000000" w:rsidP="00000000" w:rsidRDefault="00000000" w:rsidRPr="00000000" w14:paraId="0000119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 na nastavi.</w:t>
            </w:r>
            <w:r w:rsidDel="00000000" w:rsidR="00000000" w:rsidRPr="00000000">
              <w:rPr>
                <w:rtl w:val="0"/>
              </w:rPr>
            </w:r>
          </w:p>
          <w:p w:rsidR="00000000" w:rsidDel="00000000" w:rsidP="00000000" w:rsidRDefault="00000000" w:rsidRPr="00000000" w14:paraId="00001195">
            <w:pPr>
              <w:jc w:val="both"/>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9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19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w:t>
            </w:r>
            <w:r w:rsidDel="00000000" w:rsidR="00000000" w:rsidRPr="00000000">
              <w:rPr>
                <w:rtl w:val="0"/>
              </w:rPr>
            </w:r>
          </w:p>
          <w:p w:rsidR="00000000" w:rsidDel="00000000" w:rsidP="00000000" w:rsidRDefault="00000000" w:rsidRPr="00000000" w14:paraId="0000119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stranicama Sveučilišta i u ISVU.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A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1A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Materijali za predavanja i seminare objavljuju se na e-učenju.</w:t>
            </w:r>
          </w:p>
          <w:p w:rsidR="00000000" w:rsidDel="00000000" w:rsidP="00000000" w:rsidRDefault="00000000" w:rsidRPr="00000000" w14:paraId="000011A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11A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11A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11A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11A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11AC">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11A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11AE">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11AF">
            <w:pPr>
              <w:rPr>
                <w:rFonts w:ascii="Calibri" w:cs="Calibri" w:eastAsia="Calibri" w:hAnsi="Calibri"/>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B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1B7">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11B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Proza </w:t>
            </w:r>
            <w:r w:rsidDel="00000000" w:rsidR="00000000" w:rsidRPr="00000000">
              <w:rPr>
                <w:rtl w:val="0"/>
              </w:rPr>
            </w:r>
          </w:p>
          <w:p w:rsidR="00000000" w:rsidDel="00000000" w:rsidP="00000000" w:rsidRDefault="00000000" w:rsidRPr="00000000" w14:paraId="000011B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Joseph Conrad,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Heart of Darkness</w:t>
            </w:r>
            <w:r w:rsidDel="00000000" w:rsidR="00000000" w:rsidRPr="00000000">
              <w:rPr>
                <w:rtl w:val="0"/>
              </w:rPr>
            </w:r>
          </w:p>
          <w:p w:rsidR="00000000" w:rsidDel="00000000" w:rsidP="00000000" w:rsidRDefault="00000000" w:rsidRPr="00000000" w14:paraId="000011B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James Joyce,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Portrait of the Artist as a Young Man; The Dead</w:t>
            </w:r>
            <w:r w:rsidDel="00000000" w:rsidR="00000000" w:rsidRPr="00000000">
              <w:rPr>
                <w:rtl w:val="0"/>
              </w:rPr>
            </w:r>
          </w:p>
          <w:p w:rsidR="00000000" w:rsidDel="00000000" w:rsidP="00000000" w:rsidRDefault="00000000" w:rsidRPr="00000000" w14:paraId="000011B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H. Lawrence,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Women in Love</w:t>
            </w:r>
            <w:r w:rsidDel="00000000" w:rsidR="00000000" w:rsidRPr="00000000">
              <w:rPr>
                <w:rtl w:val="0"/>
              </w:rPr>
            </w:r>
          </w:p>
          <w:p w:rsidR="00000000" w:rsidDel="00000000" w:rsidP="00000000" w:rsidRDefault="00000000" w:rsidRPr="00000000" w14:paraId="000011B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M. Forster,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Passage to India</w:t>
            </w:r>
            <w:r w:rsidDel="00000000" w:rsidR="00000000" w:rsidRPr="00000000">
              <w:rPr>
                <w:rtl w:val="0"/>
              </w:rPr>
            </w:r>
          </w:p>
          <w:p w:rsidR="00000000" w:rsidDel="00000000" w:rsidP="00000000" w:rsidRDefault="00000000" w:rsidRPr="00000000" w14:paraId="000011B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Virginia Woolf,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To the Lighthouse</w:t>
            </w:r>
            <w:r w:rsidDel="00000000" w:rsidR="00000000" w:rsidRPr="00000000">
              <w:rPr>
                <w:rtl w:val="0"/>
              </w:rPr>
            </w:r>
          </w:p>
          <w:p w:rsidR="00000000" w:rsidDel="00000000" w:rsidP="00000000" w:rsidRDefault="00000000" w:rsidRPr="00000000" w14:paraId="000011B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Katherine Mansfield,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Bliss</w:t>
            </w:r>
            <w:r w:rsidDel="00000000" w:rsidR="00000000" w:rsidRPr="00000000">
              <w:rPr>
                <w:rtl w:val="0"/>
              </w:rPr>
            </w:r>
          </w:p>
          <w:p w:rsidR="00000000" w:rsidDel="00000000" w:rsidP="00000000" w:rsidRDefault="00000000" w:rsidRPr="00000000" w14:paraId="000011B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Aldous Huxley,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Point Counterpoint</w:t>
            </w:r>
            <w:r w:rsidDel="00000000" w:rsidR="00000000" w:rsidRPr="00000000">
              <w:rPr>
                <w:rtl w:val="0"/>
              </w:rPr>
            </w:r>
          </w:p>
          <w:p w:rsidR="00000000" w:rsidDel="00000000" w:rsidP="00000000" w:rsidRDefault="00000000" w:rsidRPr="00000000" w14:paraId="000011C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John Fowles,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French Lieutenant's Woman</w:t>
            </w:r>
            <w:r w:rsidDel="00000000" w:rsidR="00000000" w:rsidRPr="00000000">
              <w:rPr>
                <w:rtl w:val="0"/>
              </w:rPr>
            </w:r>
          </w:p>
          <w:p w:rsidR="00000000" w:rsidDel="00000000" w:rsidP="00000000" w:rsidRDefault="00000000" w:rsidRPr="00000000" w14:paraId="000011C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Salman Rushdie,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Haroun and the Sea of Stories</w:t>
            </w:r>
            <w:r w:rsidDel="00000000" w:rsidR="00000000" w:rsidRPr="00000000">
              <w:rPr>
                <w:rtl w:val="0"/>
              </w:rPr>
            </w:r>
          </w:p>
          <w:p w:rsidR="00000000" w:rsidDel="00000000" w:rsidP="00000000" w:rsidRDefault="00000000" w:rsidRPr="00000000" w14:paraId="000011C2">
            <w:pPr>
              <w:rPr>
                <w:rFonts w:ascii="Calibri" w:cs="Calibri" w:eastAsia="Calibri" w:hAnsi="Calibri"/>
                <w:i w:val="0"/>
                <w:vertAlign w:val="baseline"/>
              </w:rPr>
            </w:pPr>
            <w:r w:rsidDel="00000000" w:rsidR="00000000" w:rsidRPr="00000000">
              <w:rPr>
                <w:rFonts w:ascii="Calibri" w:cs="Calibri" w:eastAsia="Calibri" w:hAnsi="Calibri"/>
                <w:sz w:val="22"/>
                <w:szCs w:val="22"/>
                <w:vertAlign w:val="baseline"/>
                <w:rtl w:val="0"/>
              </w:rPr>
              <w:t xml:space="preserve">2. Drama</w:t>
            </w:r>
            <w:r w:rsidDel="00000000" w:rsidR="00000000" w:rsidRPr="00000000">
              <w:rPr>
                <w:rFonts w:ascii="Calibri" w:cs="Calibri" w:eastAsia="Calibri" w:hAnsi="Calibri"/>
                <w:i w:val="1"/>
                <w:sz w:val="22"/>
                <w:szCs w:val="22"/>
                <w:vertAlign w:val="baseline"/>
                <w:rtl w:val="0"/>
              </w:rPr>
              <w:t xml:space="preserve">:</w:t>
            </w:r>
            <w:r w:rsidDel="00000000" w:rsidR="00000000" w:rsidRPr="00000000">
              <w:rPr>
                <w:rtl w:val="0"/>
              </w:rPr>
            </w:r>
          </w:p>
          <w:p w:rsidR="00000000" w:rsidDel="00000000" w:rsidP="00000000" w:rsidRDefault="00000000" w:rsidRPr="00000000" w14:paraId="000011C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Oscar Wilde,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Importance of Being Earnest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1C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Samuel Beckett,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Waiting for Godot; Endgame</w:t>
            </w:r>
            <w:r w:rsidDel="00000000" w:rsidR="00000000" w:rsidRPr="00000000">
              <w:rPr>
                <w:rtl w:val="0"/>
              </w:rPr>
            </w:r>
          </w:p>
          <w:p w:rsidR="00000000" w:rsidDel="00000000" w:rsidP="00000000" w:rsidRDefault="00000000" w:rsidRPr="00000000" w14:paraId="000011C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 S. Eliot,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Murder in the Cathedral</w:t>
            </w:r>
            <w:r w:rsidDel="00000000" w:rsidR="00000000" w:rsidRPr="00000000">
              <w:rPr>
                <w:rtl w:val="0"/>
              </w:rPr>
            </w:r>
          </w:p>
          <w:p w:rsidR="00000000" w:rsidDel="00000000" w:rsidP="00000000" w:rsidRDefault="00000000" w:rsidRPr="00000000" w14:paraId="000011C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Harold Pinter, The Dumb Waiter</w:t>
            </w:r>
          </w:p>
          <w:p w:rsidR="00000000" w:rsidDel="00000000" w:rsidP="00000000" w:rsidRDefault="00000000" w:rsidRPr="00000000" w14:paraId="000011C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Izbor pjesama:</w:t>
            </w:r>
            <w:r w:rsidDel="00000000" w:rsidR="00000000" w:rsidRPr="00000000">
              <w:rPr>
                <w:rtl w:val="0"/>
              </w:rPr>
            </w:r>
          </w:p>
          <w:p w:rsidR="00000000" w:rsidDel="00000000" w:rsidP="00000000" w:rsidRDefault="00000000" w:rsidRPr="00000000" w14:paraId="000011C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W. B. Yeats, Sigfried Sassoon, Wilfred Owen, T. S. Eliot, Ezra Pound, W. H. Auden, D. Thomas, S. Plath, S. Heaney</w:t>
            </w:r>
            <w:r w:rsidDel="00000000" w:rsidR="00000000" w:rsidRPr="00000000">
              <w:rPr>
                <w:rtl w:val="0"/>
              </w:rPr>
            </w:r>
          </w:p>
          <w:p w:rsidR="00000000" w:rsidDel="00000000" w:rsidP="00000000" w:rsidRDefault="00000000" w:rsidRPr="00000000" w14:paraId="000011C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 Kritika: </w:t>
            </w:r>
            <w:r w:rsidDel="00000000" w:rsidR="00000000" w:rsidRPr="00000000">
              <w:rPr>
                <w:rtl w:val="0"/>
              </w:rPr>
            </w:r>
          </w:p>
          <w:p w:rsidR="00000000" w:rsidDel="00000000" w:rsidP="00000000" w:rsidRDefault="00000000" w:rsidRPr="00000000" w14:paraId="000011C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Abrams, M. H. and Greenblatt S. eds. The Norton Anthology of English Literature, 7th edition,Vol. II. New York, London: W.W. Norton and Company, 2000. (izbor)</w:t>
            </w:r>
          </w:p>
          <w:p w:rsidR="00000000" w:rsidDel="00000000" w:rsidP="00000000" w:rsidRDefault="00000000" w:rsidRPr="00000000" w14:paraId="000011C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Ford, Boris (ed.). The Pelican Guide to English Literature, The Modern Age, London: Penguin Books (izbor)</w:t>
            </w:r>
          </w:p>
          <w:p w:rsidR="00000000" w:rsidDel="00000000" w:rsidP="00000000" w:rsidRDefault="00000000" w:rsidRPr="00000000" w14:paraId="000011C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Bradbury, Malcolm. The Modern British Novel. Rev. ed. London: Penguin, 2001 [1993].</w:t>
            </w:r>
          </w:p>
          <w:p w:rsidR="00000000" w:rsidDel="00000000" w:rsidP="00000000" w:rsidRDefault="00000000" w:rsidRPr="00000000" w14:paraId="000011C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Burgess, Anthony. English Literature: A Survey for Students. New ed. London: Longman, 1974 [1958].str. 201-225</w:t>
            </w:r>
          </w:p>
          <w:p w:rsidR="00000000" w:rsidDel="00000000" w:rsidP="00000000" w:rsidRDefault="00000000" w:rsidRPr="00000000" w14:paraId="000011C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Critical Texst, 16th Century to 20th Century. Oxford: Oxford University Press, 1962, str. 286-292 (D.H. Lawrence: Why the Novel Matters) </w:t>
            </w:r>
          </w:p>
          <w:p w:rsidR="00000000" w:rsidDel="00000000" w:rsidP="00000000" w:rsidRDefault="00000000" w:rsidRPr="00000000" w14:paraId="000011C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1D0">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11D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Vidan, Ivo, Nepouzdani pripovjedač, Matica Hrvatska, Zagreb, 1970, str. 53- 63 (Conrad), 207-213 (Pinter) </w:t>
            </w:r>
          </w:p>
          <w:p w:rsidR="00000000" w:rsidDel="00000000" w:rsidP="00000000" w:rsidRDefault="00000000" w:rsidRPr="00000000" w14:paraId="000011D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Beker, Miroslav. Moderna kritika u Engleskoj i Americi. Zagreb: Liber i Mladost , str. 227-246. (D.H. Lawrence)</w:t>
            </w:r>
          </w:p>
          <w:p w:rsidR="00000000" w:rsidDel="00000000" w:rsidP="00000000" w:rsidRDefault="00000000" w:rsidRPr="00000000" w14:paraId="000011D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Levenson, Michael H. The Cambridge Companion to Modernism. 2nd ed. Cambridge: Cambridge University Press, 2011. (izbor)</w:t>
            </w:r>
          </w:p>
          <w:p w:rsidR="00000000" w:rsidDel="00000000" w:rsidP="00000000" w:rsidRDefault="00000000" w:rsidRPr="00000000" w14:paraId="000011D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David Daiches, A Critical History of English Literature, Vol. 2, (London: Mandarin, 1994) </w:t>
            </w:r>
          </w:p>
          <w:p w:rsidR="00000000" w:rsidDel="00000000" w:rsidP="00000000" w:rsidRDefault="00000000" w:rsidRPr="00000000" w14:paraId="000011D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David Cowart, History and the Contemporary Novel, (Carbondale: Southern Illinois Press, 1989) </w:t>
            </w:r>
          </w:p>
          <w:p w:rsidR="00000000" w:rsidDel="00000000" w:rsidP="00000000" w:rsidRDefault="00000000" w:rsidRPr="00000000" w14:paraId="000011D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Scott, Bonnie Kime, and Mary Lynn Broe. The Gender of Modernism: A Critical Anthology. Bloomington, Ind: Indiana University Press, 1990. str. 217-229 (Lawrence)</w:t>
            </w:r>
          </w:p>
          <w:p w:rsidR="00000000" w:rsidDel="00000000" w:rsidP="00000000" w:rsidRDefault="00000000" w:rsidRPr="00000000" w14:paraId="000011D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Snaith, Anna. Palgrave Advances in Virginia Woolf Studies. Basingstoke: Palgrave Macmillan, 2007. (izbor)</w:t>
            </w:r>
          </w:p>
        </w:tc>
      </w:tr>
    </w:tbl>
    <w:p w:rsidR="00000000" w:rsidDel="00000000" w:rsidP="00000000" w:rsidRDefault="00000000" w:rsidRPr="00000000" w14:paraId="000011DE">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DF">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E0">
      <w:pPr>
        <w:rPr>
          <w:rFonts w:ascii="Calibri" w:cs="Calibri" w:eastAsia="Calibri" w:hAnsi="Calibri"/>
          <w:sz w:val="22"/>
          <w:szCs w:val="22"/>
          <w:vertAlign w:val="baseline"/>
        </w:rPr>
      </w:pPr>
      <w:r w:rsidDel="00000000" w:rsidR="00000000" w:rsidRPr="00000000">
        <w:rPr>
          <w:rtl w:val="0"/>
        </w:rPr>
      </w:r>
    </w:p>
    <w:tbl>
      <w:tblPr>
        <w:tblStyle w:val="Table23"/>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E1">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E9">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11EA">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F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1F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200855 E26</w:t>
            </w:r>
            <w:r w:rsidDel="00000000" w:rsidR="00000000" w:rsidRPr="00000000">
              <w:rPr>
                <w:rtl w:val="0"/>
              </w:rPr>
            </w:r>
          </w:p>
          <w:p w:rsidR="00000000" w:rsidDel="00000000" w:rsidP="00000000" w:rsidRDefault="00000000" w:rsidRPr="00000000" w14:paraId="000011F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naziv: </w:t>
            </w:r>
            <w:r w:rsidDel="00000000" w:rsidR="00000000" w:rsidRPr="00000000">
              <w:rPr>
                <w:rFonts w:ascii="Calibri" w:cs="Calibri" w:eastAsia="Calibri" w:hAnsi="Calibri"/>
                <w:b w:val="1"/>
                <w:sz w:val="22"/>
                <w:szCs w:val="22"/>
                <w:vertAlign w:val="baseline"/>
                <w:rtl w:val="0"/>
              </w:rPr>
              <w:t xml:space="preserve">SUVREMENI ENGLESKI JEZIK 4</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1F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1F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11F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11FE">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1FF">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0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Krešimir Vunić, predavač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0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20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20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20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0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21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Ljetni</w:t>
            </w:r>
            <w:r w:rsidDel="00000000" w:rsidR="00000000" w:rsidRPr="00000000">
              <w:rPr>
                <w:rtl w:val="0"/>
              </w:rPr>
            </w:r>
          </w:p>
          <w:p w:rsidR="00000000" w:rsidDel="00000000" w:rsidP="00000000" w:rsidRDefault="00000000" w:rsidRPr="00000000" w14:paraId="00001211">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21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21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1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21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21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21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2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22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22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22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P – 0 S – 60 V </w:t>
            </w:r>
            <w:r w:rsidDel="00000000" w:rsidR="00000000" w:rsidRPr="00000000">
              <w:rPr>
                <w:rtl w:val="0"/>
              </w:rPr>
            </w:r>
          </w:p>
          <w:p w:rsidR="00000000" w:rsidDel="00000000" w:rsidP="00000000" w:rsidRDefault="00000000" w:rsidRPr="00000000" w14:paraId="00001226">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2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22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Preduvjeta za upis nema, a za polaganje jest položen ispit iz kolegija </w:t>
            </w:r>
            <w:r w:rsidDel="00000000" w:rsidR="00000000" w:rsidRPr="00000000">
              <w:rPr>
                <w:rFonts w:ascii="Calibri" w:cs="Calibri" w:eastAsia="Calibri" w:hAnsi="Calibri"/>
                <w:i w:val="1"/>
                <w:sz w:val="22"/>
                <w:szCs w:val="22"/>
                <w:vertAlign w:val="baseline"/>
                <w:rtl w:val="0"/>
              </w:rPr>
              <w:t xml:space="preserve">Suvremeni engleski jezik</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3</w:t>
            </w:r>
            <w:r w:rsidDel="00000000" w:rsidR="00000000" w:rsidRPr="00000000">
              <w:rPr>
                <w:rFonts w:ascii="Calibri" w:cs="Calibri" w:eastAsia="Calibri" w:hAnsi="Calibri"/>
                <w:sz w:val="22"/>
                <w:szCs w:val="22"/>
                <w:vertAlign w:val="baseline"/>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3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23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je korespondentan, odnosno izravno se nadovezuje na kolegij </w:t>
            </w:r>
            <w:r w:rsidDel="00000000" w:rsidR="00000000" w:rsidRPr="00000000">
              <w:rPr>
                <w:rFonts w:ascii="Calibri" w:cs="Calibri" w:eastAsia="Calibri" w:hAnsi="Calibri"/>
                <w:i w:val="1"/>
                <w:sz w:val="22"/>
                <w:szCs w:val="22"/>
                <w:vertAlign w:val="baseline"/>
                <w:rtl w:val="0"/>
              </w:rPr>
              <w:t xml:space="preserve">Suvremeni engleski jezik 3</w:t>
            </w:r>
            <w:r w:rsidDel="00000000" w:rsidR="00000000" w:rsidRPr="00000000">
              <w:rPr>
                <w:rFonts w:ascii="Calibri" w:cs="Calibri" w:eastAsia="Calibri" w:hAnsi="Calibri"/>
                <w:sz w:val="22"/>
                <w:szCs w:val="22"/>
                <w:vertAlign w:val="baseline"/>
                <w:rtl w:val="0"/>
              </w:rPr>
              <w:t xml:space="preserve">. Kolegij je u korelaciji sa svim drugim standardnojezičnim kolegijima prijediplomskoga studija.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3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23A">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je kolegija razvijati usmeno i pisano izražavanje studenata kroz rad na tekstu, usvajanje novoga vokabulara i analizu složenih sintaktičkih struktura engleskoga jezika te usavršiti vještine pisanja, s naglaskom na akademskom diskursu i pravilima akademskog pisma. Kroz zadatke na kolegiju studenti će razvijati sposobnost analitičkog i kritičkog mišljenja i dodatno unaprijediti svoje jezične i kulturološke kompetencije.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4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 odslušanom kolegiju odnosno položenom ispitu studenti će moći: </w:t>
            </w:r>
          </w:p>
          <w:p w:rsidR="00000000" w:rsidDel="00000000" w:rsidP="00000000" w:rsidRDefault="00000000" w:rsidRPr="00000000" w14:paraId="0000124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Oprimjerivati i tumačiti sintaktičke odnose i značenja u složenim rečeničnim strukturama; </w:t>
            </w:r>
          </w:p>
          <w:p w:rsidR="00000000" w:rsidDel="00000000" w:rsidP="00000000" w:rsidRDefault="00000000" w:rsidRPr="00000000" w14:paraId="0000124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i uspoređivati gramatičke i sintaktičke strukture prema njihovoj prihvatljivosti u jezičnoj tvorbi; </w:t>
            </w:r>
          </w:p>
          <w:p w:rsidR="00000000" w:rsidDel="00000000" w:rsidP="00000000" w:rsidRDefault="00000000" w:rsidRPr="00000000" w14:paraId="0000124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Razlikovati, tumačiti i uspoređivati stilske značajke različitih tekstualnih žanrova (akademski, znanstveni, književni, novinski,...); </w:t>
            </w:r>
          </w:p>
          <w:p w:rsidR="00000000" w:rsidDel="00000000" w:rsidP="00000000" w:rsidRDefault="00000000" w:rsidRPr="00000000" w14:paraId="0000124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i uspoređivati širi raspon književnih i neknjiževnih tekstova kroz prepričavanje, sažimanje i argumentiranje glavnih ideja; </w:t>
            </w:r>
          </w:p>
          <w:p w:rsidR="00000000" w:rsidDel="00000000" w:rsidP="00000000" w:rsidRDefault="00000000" w:rsidRPr="00000000" w14:paraId="0000124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Procijeniti i argumentirati povezanost ideja iz teksta sa širim jezičnim i društvenim kontekstom; </w:t>
            </w:r>
          </w:p>
          <w:p w:rsidR="00000000" w:rsidDel="00000000" w:rsidP="00000000" w:rsidRDefault="00000000" w:rsidRPr="00000000" w14:paraId="0000124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određene aspekte britanske i američke kulture; </w:t>
            </w:r>
          </w:p>
          <w:p w:rsidR="00000000" w:rsidDel="00000000" w:rsidP="00000000" w:rsidRDefault="00000000" w:rsidRPr="00000000" w14:paraId="0000124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Identificirati pogreške u uporabi jezika te predlagati i opravdati bolja rješenja; </w:t>
            </w:r>
          </w:p>
          <w:p w:rsidR="00000000" w:rsidDel="00000000" w:rsidP="00000000" w:rsidRDefault="00000000" w:rsidRPr="00000000" w14:paraId="0000124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Pravilno upotrijebiti složene sintaktičke strukture kroz usmene i pisane zadatke; </w:t>
            </w:r>
          </w:p>
          <w:p w:rsidR="00000000" w:rsidDel="00000000" w:rsidP="00000000" w:rsidRDefault="00000000" w:rsidRPr="00000000" w14:paraId="0000124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Pravilno odabrati i upotrijebiti usvojeni vokabular kroz samostalnu jezičnu produkciju; </w:t>
            </w:r>
          </w:p>
          <w:p w:rsidR="00000000" w:rsidDel="00000000" w:rsidP="00000000" w:rsidRDefault="00000000" w:rsidRPr="00000000" w14:paraId="0000124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Izraziti se u govoru i pismu s visokom razinom jezične točnosti; </w:t>
            </w:r>
          </w:p>
          <w:p w:rsidR="00000000" w:rsidDel="00000000" w:rsidP="00000000" w:rsidRDefault="00000000" w:rsidRPr="00000000" w14:paraId="0000124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Identificirati jezične posebnosti akademskoga diskursa te ispravno rabiti isti;</w:t>
            </w:r>
          </w:p>
          <w:p w:rsidR="00000000" w:rsidDel="00000000" w:rsidP="00000000" w:rsidRDefault="00000000" w:rsidRPr="00000000" w14:paraId="0000124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Formulirati i organizirati strukturirane tekstove u skladu s pravilima akademskog pisma; </w:t>
            </w:r>
          </w:p>
          <w:p w:rsidR="00000000" w:rsidDel="00000000" w:rsidP="00000000" w:rsidRDefault="00000000" w:rsidRPr="00000000" w14:paraId="0000124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obzirom na kontekst i komunikacijsku svrhu, prikladno odabrati jezične strukture i vokabular iz svoga repertoara.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25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57">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 obuhvaća proučavanje i analizu sintaktičkih aspekata suvremenoga engleskog jezika (prvenstveno vrste složenih rečenica) te čitanje i analizu tekstova, s ciljem proširenja vokabulara, boljeg razumijevanja stilski različitih tekstova i njihove kulturološke pozadine, i razvijanja jezičnih kompetencija u govoru i pismu. Također, studenti će usavršavati vještine pisanja </w:t>
            </w:r>
            <w:r w:rsidDel="00000000" w:rsidR="00000000" w:rsidRPr="00000000">
              <w:rPr>
                <w:rFonts w:ascii="Calibri" w:cs="Calibri" w:eastAsia="Calibri" w:hAnsi="Calibri"/>
                <w:i w:val="1"/>
                <w:sz w:val="22"/>
                <w:szCs w:val="22"/>
                <w:vertAlign w:val="baseline"/>
                <w:rtl w:val="0"/>
              </w:rPr>
              <w:t xml:space="preserve">(writing skills)</w:t>
            </w:r>
            <w:r w:rsidDel="00000000" w:rsidR="00000000" w:rsidRPr="00000000">
              <w:rPr>
                <w:rFonts w:ascii="Calibri" w:cs="Calibri" w:eastAsia="Calibri" w:hAnsi="Calibri"/>
                <w:sz w:val="22"/>
                <w:szCs w:val="22"/>
                <w:vertAlign w:val="baseline"/>
                <w:rtl w:val="0"/>
              </w:rPr>
              <w:t xml:space="preserve"> i razvijati kompetencije pismenoga izražavanja, s naglaskom na akademski diskurs i akademsko pismo (pisanje sažetaka i uvoda, vođenje bilježaka, organizacija eseja, parafraziranje, pravilno citiranje i sl.). Kroz rad na tekstu i pisane zadatke utvrđuju se jezične strukture koje se obrađuju na kolegiju:</w:t>
            </w:r>
            <w:r w:rsidDel="00000000" w:rsidR="00000000" w:rsidRPr="00000000">
              <w:rPr>
                <w:rFonts w:ascii="Calibri" w:cs="Calibri" w:eastAsia="Calibri" w:hAnsi="Calibri"/>
                <w:sz w:val="22"/>
                <w:szCs w:val="22"/>
                <w:highlight w:val="yellow"/>
                <w:vertAlign w:val="baseline"/>
                <w:rtl w:val="0"/>
              </w:rPr>
              <w:t xml:space="preserve"> </w:t>
            </w:r>
            <w:r w:rsidDel="00000000" w:rsidR="00000000" w:rsidRPr="00000000">
              <w:rPr>
                <w:rtl w:val="0"/>
              </w:rPr>
            </w:r>
          </w:p>
          <w:p w:rsidR="00000000" w:rsidDel="00000000" w:rsidP="00000000" w:rsidRDefault="00000000" w:rsidRPr="00000000" w14:paraId="00001258">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25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Sintaksa složene rečenice – subordinacija i koordinacija. </w:t>
            </w:r>
          </w:p>
          <w:p w:rsidR="00000000" w:rsidDel="00000000" w:rsidP="00000000" w:rsidRDefault="00000000" w:rsidRPr="00000000" w14:paraId="0000125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Nezavisno složena rečenica. Sintaktički odnosi ravnopravnih surečenica.</w:t>
            </w:r>
          </w:p>
          <w:p w:rsidR="00000000" w:rsidDel="00000000" w:rsidP="00000000" w:rsidRDefault="00000000" w:rsidRPr="00000000" w14:paraId="0000125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Zavisnosložena rečenica. Sintaktički odnosi glavne i zavisne surečenice.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25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Zavisne surečenice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finite, nonfinite &amp; verbless clauses.</w:t>
            </w:r>
            <w:r w:rsidDel="00000000" w:rsidR="00000000" w:rsidRPr="00000000">
              <w:rPr>
                <w:rtl w:val="0"/>
              </w:rPr>
            </w:r>
          </w:p>
          <w:p w:rsidR="00000000" w:rsidDel="00000000" w:rsidP="00000000" w:rsidRDefault="00000000" w:rsidRPr="00000000" w14:paraId="0000125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Sintaktičke i semantičke funkcije zavisnih surečenica. </w:t>
            </w:r>
          </w:p>
          <w:p w:rsidR="00000000" w:rsidDel="00000000" w:rsidP="00000000" w:rsidRDefault="00000000" w:rsidRPr="00000000" w14:paraId="0000125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Vrste i funkcije zavisnih surečenica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nominal clauses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25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Vrste i funkcije zavisnih surečenica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adverbial clauses </w:t>
            </w:r>
            <w:r w:rsidDel="00000000" w:rsidR="00000000" w:rsidRPr="00000000">
              <w:rPr>
                <w:rtl w:val="0"/>
              </w:rPr>
            </w:r>
          </w:p>
          <w:p w:rsidR="00000000" w:rsidDel="00000000" w:rsidP="00000000" w:rsidRDefault="00000000" w:rsidRPr="00000000" w14:paraId="0000126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Vrste i funkcije zavisnih surečenica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relative clauses</w:t>
            </w:r>
            <w:r w:rsidDel="00000000" w:rsidR="00000000" w:rsidRPr="00000000">
              <w:rPr>
                <w:rtl w:val="0"/>
              </w:rPr>
            </w:r>
          </w:p>
          <w:p w:rsidR="00000000" w:rsidDel="00000000" w:rsidP="00000000" w:rsidRDefault="00000000" w:rsidRPr="00000000" w14:paraId="0000126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Vrste i funkcije zavisnih surečenica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comparative clauses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26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Dopunjavanje glagola i pridjeva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(complementation of verbs &amp; adjectives)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26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Tema, fokus i procesiranje informacija – leksički izbor i gramatička organizacija. </w:t>
            </w:r>
            <w:r w:rsidDel="00000000" w:rsidR="00000000" w:rsidRPr="00000000">
              <w:rPr>
                <w:rtl w:val="0"/>
              </w:rPr>
            </w:r>
          </w:p>
          <w:p w:rsidR="00000000" w:rsidDel="00000000" w:rsidP="00000000" w:rsidRDefault="00000000" w:rsidRPr="00000000" w14:paraId="0000126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 rečenice do teksta – Vremenski odnosi u tekstu, organizacija jezičnog iskaza i komunikacijska funkcija teksta.</w:t>
            </w:r>
            <w:r w:rsidDel="00000000" w:rsidR="00000000" w:rsidRPr="00000000">
              <w:rPr>
                <w:rtl w:val="0"/>
              </w:rPr>
            </w:r>
          </w:p>
          <w:p w:rsidR="00000000" w:rsidDel="00000000" w:rsidP="00000000" w:rsidRDefault="00000000" w:rsidRPr="00000000" w14:paraId="00001265">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266">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 nastavi se izmjenjuju proučavanje složenih rečeničnih struktura, rad na tekstovima i vještine pisanja </w:t>
            </w:r>
            <w:r w:rsidDel="00000000" w:rsidR="00000000" w:rsidRPr="00000000">
              <w:rPr>
                <w:rFonts w:ascii="Calibri" w:cs="Calibri" w:eastAsia="Calibri" w:hAnsi="Calibri"/>
                <w:i w:val="1"/>
                <w:sz w:val="22"/>
                <w:szCs w:val="22"/>
                <w:vertAlign w:val="baseline"/>
                <w:rtl w:val="0"/>
              </w:rPr>
              <w:t xml:space="preserve">(writing skills)</w:t>
            </w:r>
            <w:r w:rsidDel="00000000" w:rsidR="00000000" w:rsidRPr="00000000">
              <w:rPr>
                <w:rFonts w:ascii="Calibri" w:cs="Calibri" w:eastAsia="Calibri" w:hAnsi="Calibri"/>
                <w:sz w:val="22"/>
                <w:szCs w:val="22"/>
                <w:vertAlign w:val="baseline"/>
                <w:rtl w:val="0"/>
              </w:rPr>
              <w:t xml:space="preserve">, s naglaskom na osobitostima akademskoga pisma. U okviru kolegija studenti će razvijati jezične vještine čitanja, pisanja, slušanja i govorenja kroz diskusiju i analizu raznovrsnih autentičnih tekstova (kratka prozna djela, književni/filmski/kazališni osvrti, popularno-znanstvena literatura, autorski novinski članci i sl.) te izradu pisanih zadataka. Obzirom da je važno da tekstovi budu recentni, u izvedbenom planu ne navode se njihovi naslovi. Gramatičke i sintaktičke strukture te vještine pisanja uvježbavaju se prema zadanoj literaturi te na zadacima i materijalima koje tijekom semestra pripremaju nastavnici. </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26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126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126F">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70">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72">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73">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7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7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27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7A">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7B">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7D">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7E">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28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Pripreme za nastavu i </w:t>
            </w:r>
            <w:r w:rsidDel="00000000" w:rsidR="00000000" w:rsidRPr="00000000">
              <w:rPr>
                <w:rtl w:val="0"/>
              </w:rPr>
            </w:r>
          </w:p>
          <w:p w:rsidR="00000000" w:rsidDel="00000000" w:rsidP="00000000" w:rsidRDefault="00000000" w:rsidRPr="00000000" w14:paraId="0000128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 u nastavi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83">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84">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86">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87">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28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Kolokviji (2x pismeni)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8B">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8.-13.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8C">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8E">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8F">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29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Završni pisani ispit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93">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8.-13.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94">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96">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97">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29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Završni usmeni ispit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9B">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9C">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9E">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9F">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2A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A4">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A6">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2A7">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100 %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2A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2A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12A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2A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Pohađanje nastave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2AD">
            <w:pPr>
              <w:ind w:left="102"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nastave je obvezno. Toleriraju se 20% izostanaka od ukpnog broja sati, koje nije potrebno opravdati. U slučaju da student/ica izostane više od toga, uskratit će mu/joj se pravo pristupa završnom ispitu. Pohađanje nastave ne donosi udio u ocjeni, ali u bitnome utječe na uspješno polaganje kolegija.</w:t>
            </w:r>
            <w:r w:rsidDel="00000000" w:rsidR="00000000" w:rsidRPr="00000000">
              <w:rPr>
                <w:rtl w:val="0"/>
              </w:rPr>
            </w:r>
          </w:p>
          <w:p w:rsidR="00000000" w:rsidDel="00000000" w:rsidP="00000000" w:rsidRDefault="00000000" w:rsidRPr="00000000" w14:paraId="000012AE">
            <w:pPr>
              <w:ind w:left="102"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2A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Pripreme za nastavu i aktivnost u nastavi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2B0">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su dužni redovito se pripremati za nastavu: unaprijed čitati i pripremati zadane tekstove i materijale iz zadanih priručnika, samostalno rješavati zadaće te aktivno sudjelovati u nastavnom procesu. Tijekom semestra nastavnici bilježe napredak svakog pojedinog studenta kroz riješene zadaće i testove (kolokvije) koje studenti pišu na nastavi. Pod uvjetom da su ispunili sve predviđene obveze (pohađanje, zadaće i kolokviji) do kraja redovne nastave, studenti u okviru ispitnih rokova polažu završni ispit (pisani i usmeni), kojim se provjerava gradivo čitavog semestra. </w:t>
            </w:r>
            <w:r w:rsidDel="00000000" w:rsidR="00000000" w:rsidRPr="00000000">
              <w:rPr>
                <w:rtl w:val="0"/>
              </w:rPr>
            </w:r>
          </w:p>
          <w:p w:rsidR="00000000" w:rsidDel="00000000" w:rsidP="00000000" w:rsidRDefault="00000000" w:rsidRPr="00000000" w14:paraId="000012B1">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2B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Redovne provjere znanja (kolokviji)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2B3">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Tijekom semestra studenti polažu dva kolokvija, odnosno pisane provjere vokabulara i gramatike. Oni studenti koji iz opravdanih razloga ne pristupe kolokvijima ili ne ostvare minimalni postotak, krajem semestra polažu popravni kolokvij. Da bi uspješno položio kolokvije, student mora ostvariti najmanje 50% točnih odgovora. Obzirom da kolokviji ne nose udio u konačnoj ocjeni, rezultati kolokvija izražavaju se opisnom ocjenom („zadovoljio/la“ ili „nije zadovoljio/la“). Studenti ne moraju položiti oba kolokvija (ili popravni test) da bi ostvarili pravo pristupa završnom ispitu, ali im njihovo polaganje može znatno olakšati polaganje ispita i dobivanje bolje/željene ocjene. </w:t>
            </w:r>
            <w:r w:rsidDel="00000000" w:rsidR="00000000" w:rsidRPr="00000000">
              <w:rPr>
                <w:rtl w:val="0"/>
              </w:rPr>
            </w:r>
          </w:p>
          <w:p w:rsidR="00000000" w:rsidDel="00000000" w:rsidP="00000000" w:rsidRDefault="00000000" w:rsidRPr="00000000" w14:paraId="000012B4">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2B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61" w:right="0" w:hanging="36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Završni ispit (pisani i usmeni dio)</w:t>
            </w:r>
          </w:p>
          <w:p w:rsidR="00000000" w:rsidDel="00000000" w:rsidP="00000000" w:rsidRDefault="00000000" w:rsidRPr="00000000" w14:paraId="000012B6">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koji su tijekom semestra ispunili sve predviđene obveze, pristupaju završnom (pisanom i usmenom) ispitu u okviru ispitnih rokova. Za uspješno polaganje pisanog ispita, studenti moraju ostvariti minimalno 50% točnih odgovora. Nakon položenog pisanog ispita, student pristupa usmenom ispitu. Položi li student usmeni ispit, nastavnik utvrđuje konačnu ocjenu, pri čemu pisani i usmeni dio ispita nose po 50% ukupnog udjela u ocjeni. Ukoliko student ne položi usmeni ispit, mora iznova pristupiti i pismenom i usmenom dijelu ispita na nekom od sljedećih ispitnih rokova.</w:t>
            </w:r>
            <w:r w:rsidDel="00000000" w:rsidR="00000000" w:rsidRPr="00000000">
              <w:rPr>
                <w:rtl w:val="0"/>
              </w:rPr>
            </w:r>
          </w:p>
          <w:p w:rsidR="00000000" w:rsidDel="00000000" w:rsidP="00000000" w:rsidRDefault="00000000" w:rsidRPr="00000000" w14:paraId="000012B7">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12B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12B9">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2BA">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12BB">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12BC">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12BD">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12BE">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C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2C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12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Redovito pohađati nastavu i aktivno sudjelovati u nastavnom procesu</w:t>
            </w:r>
          </w:p>
          <w:p w:rsidR="00000000" w:rsidDel="00000000" w:rsidP="00000000" w:rsidRDefault="00000000" w:rsidRPr="00000000" w14:paraId="000012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Pripremati se za nastavu i redovito izrađivati domaće zadaće </w:t>
            </w:r>
          </w:p>
          <w:p w:rsidR="00000000" w:rsidDel="00000000" w:rsidP="00000000" w:rsidRDefault="00000000" w:rsidRPr="00000000" w14:paraId="000012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 mogućnosti položiti pisane kolokvije s minimalno 50% točnih odgovora</w:t>
            </w:r>
          </w:p>
          <w:p w:rsidR="00000000" w:rsidDel="00000000" w:rsidP="00000000" w:rsidRDefault="00000000" w:rsidRPr="00000000" w14:paraId="000012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Položiti završni pisani ispit s minimalno 50% točnih odgovora</w:t>
            </w:r>
          </w:p>
          <w:p w:rsidR="00000000" w:rsidDel="00000000" w:rsidP="00000000" w:rsidRDefault="00000000" w:rsidRPr="00000000" w14:paraId="000012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Položiti završni usmeni ispit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D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2D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Objavljuju se početkom akademske godine na mrežnim stranicama Odsjeka i u ISVU sustavu (na Studomatu).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D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2DB">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Uvjeti za pristupanje završnom ispitu </w:t>
            </w:r>
            <w:r w:rsidDel="00000000" w:rsidR="00000000" w:rsidRPr="00000000">
              <w:rPr>
                <w:rtl w:val="0"/>
              </w:rPr>
            </w:r>
          </w:p>
          <w:p w:rsidR="00000000" w:rsidDel="00000000" w:rsidP="00000000" w:rsidRDefault="00000000" w:rsidRPr="00000000" w14:paraId="000012DC">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bi se pristupilo završnom ispitu, potrebno je redovito pohađati nastavu, redovito se pripremati za nastavu i po mogućnosti položiti oba kolokvija (ili popravni test) tijekom semestra. Konačni uspjeh na kolegiju ovisi o redovitom izvršavanju svih studijskih obveza, stoga se od studenata očekuje odgovornost i samostalnost u radu.</w:t>
            </w:r>
            <w:r w:rsidDel="00000000" w:rsidR="00000000" w:rsidRPr="00000000">
              <w:rPr>
                <w:rtl w:val="0"/>
              </w:rPr>
            </w:r>
          </w:p>
          <w:p w:rsidR="00000000" w:rsidDel="00000000" w:rsidP="00000000" w:rsidRDefault="00000000" w:rsidRPr="00000000" w14:paraId="000012DD">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2DE">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Materijali za kolegij</w:t>
            </w:r>
            <w:r w:rsidDel="00000000" w:rsidR="00000000" w:rsidRPr="00000000">
              <w:rPr>
                <w:rtl w:val="0"/>
              </w:rPr>
            </w:r>
          </w:p>
          <w:p w:rsidR="00000000" w:rsidDel="00000000" w:rsidP="00000000" w:rsidRDefault="00000000" w:rsidRPr="00000000" w14:paraId="000012DF">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One materijale koji nisu obuhvaćeni zadanom literaturom (materijali za vježbu i domaće zadaće, obvezni tekstovi, zadaci i sl.) tijekom semestra pripremaju nastavnici. Studenti će potrebne materijale dobivati tijekom redovne nastave i/ili konzultacija, a mogu se, prema potrebi, objavljivati i na e-učenju ili slati elektroničkom poštom. Studenti su dužni zadane materijale imati u ispisu i donositi ih na nastavu prema potrebi.</w:t>
            </w:r>
            <w:r w:rsidDel="00000000" w:rsidR="00000000" w:rsidRPr="00000000">
              <w:rPr>
                <w:rtl w:val="0"/>
              </w:rPr>
            </w:r>
          </w:p>
          <w:p w:rsidR="00000000" w:rsidDel="00000000" w:rsidP="00000000" w:rsidRDefault="00000000" w:rsidRPr="00000000" w14:paraId="000012E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2E1">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Informiranje o kolegiju</w:t>
            </w:r>
            <w:r w:rsidDel="00000000" w:rsidR="00000000" w:rsidRPr="00000000">
              <w:rPr>
                <w:rtl w:val="0"/>
              </w:rPr>
            </w:r>
          </w:p>
          <w:p w:rsidR="00000000" w:rsidDel="00000000" w:rsidP="00000000" w:rsidRDefault="00000000" w:rsidRPr="00000000" w14:paraId="000012E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Kontaktiranje s nastavnikom izvan nastave odvija se u vrijeme konzultacija, elektroničkom poštom (dvosmjerno), a povremeno i putem internetskih stranica (jednosmjerno). Studenti moraju redovito pratiti obavijesti na e-stranicama i na oglasnoj ploči.</w:t>
            </w:r>
          </w:p>
          <w:p w:rsidR="00000000" w:rsidDel="00000000" w:rsidP="00000000" w:rsidRDefault="00000000" w:rsidRPr="00000000" w14:paraId="000012E3">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E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12E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12E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12E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studentskim obvezama;</w:t>
            </w:r>
          </w:p>
          <w:p w:rsidR="00000000" w:rsidDel="00000000" w:rsidP="00000000" w:rsidRDefault="00000000" w:rsidRPr="00000000" w14:paraId="000012E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12E9">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12E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12EB">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12EC">
            <w:pPr>
              <w:rPr>
                <w:rFonts w:ascii="Calibri" w:cs="Calibri" w:eastAsia="Calibri" w:hAnsi="Calibri"/>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2F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2F4">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Obvezna: </w:t>
            </w:r>
            <w:r w:rsidDel="00000000" w:rsidR="00000000" w:rsidRPr="00000000">
              <w:rPr>
                <w:rtl w:val="0"/>
              </w:rPr>
            </w:r>
          </w:p>
          <w:p w:rsidR="00000000" w:rsidDel="00000000" w:rsidP="00000000" w:rsidRDefault="00000000" w:rsidRPr="00000000" w14:paraId="000012F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Greenbaum, S. &amp; Quirk, R. (1990):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Student’s Grammar of the English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 (poglavlja 14–19)</w:t>
            </w:r>
          </w:p>
          <w:p w:rsidR="00000000" w:rsidDel="00000000" w:rsidP="00000000" w:rsidRDefault="00000000" w:rsidRPr="00000000" w14:paraId="000012F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Hewings, M. &amp; Thaine, C. (2012):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Cambridge Academic English: An  integrated course for EAP, Student's Book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Cambridge: Cambridge University Press</w:t>
            </w:r>
          </w:p>
          <w:p w:rsidR="00000000" w:rsidDel="00000000" w:rsidP="00000000" w:rsidRDefault="00000000" w:rsidRPr="00000000" w14:paraId="000012F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Biber, D., Conrad, S. &amp; Leech, G.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Longman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 Grammar of Spoken and Written English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 </w:t>
            </w:r>
          </w:p>
          <w:p w:rsidR="00000000" w:rsidDel="00000000" w:rsidP="00000000" w:rsidRDefault="00000000" w:rsidRPr="00000000" w14:paraId="000012F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Biber, D., Conrad, S. &amp; Leech, G.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Longman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 Grammar of Spoken and Written English – Workbook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Pearson Education Ltd. </w:t>
            </w:r>
          </w:p>
          <w:p w:rsidR="00000000" w:rsidDel="00000000" w:rsidP="00000000" w:rsidRDefault="00000000" w:rsidRPr="00000000" w14:paraId="000012F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Vince, M. (2003):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Advanced Language Practice – English Grammar and Vocabulary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Macmillan Publishers Ltd.</w:t>
            </w:r>
          </w:p>
          <w:p w:rsidR="00000000" w:rsidDel="00000000" w:rsidP="00000000" w:rsidRDefault="00000000" w:rsidRPr="00000000" w14:paraId="000012FA">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12FB">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w:t>
            </w:r>
            <w:r w:rsidDel="00000000" w:rsidR="00000000" w:rsidRPr="00000000">
              <w:rPr>
                <w:rtl w:val="0"/>
              </w:rPr>
            </w:r>
          </w:p>
          <w:p w:rsidR="00000000" w:rsidDel="00000000" w:rsidP="00000000" w:rsidRDefault="00000000" w:rsidRPr="00000000" w14:paraId="000012F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Quirk, R., Greenbaum, S., Leech, G. &amp; Svatvik, J. (1985):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Comprehensive Grammar of the English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Harlow, Essex: Longman Group Ltd. (poglavlja 14–18)</w:t>
            </w:r>
          </w:p>
          <w:p w:rsidR="00000000" w:rsidDel="00000000" w:rsidP="00000000" w:rsidRDefault="00000000" w:rsidRPr="00000000" w14:paraId="000012F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Eastwood, J.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Learner’s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Grammar: Grammar Finder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Oxford University Press</w:t>
            </w:r>
          </w:p>
          <w:p w:rsidR="00000000" w:rsidDel="00000000" w:rsidP="00000000" w:rsidRDefault="00000000" w:rsidRPr="00000000" w14:paraId="000012F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Swan, M.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Practical English Usage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Oxford University Press</w:t>
            </w:r>
          </w:p>
          <w:p w:rsidR="00000000" w:rsidDel="00000000" w:rsidP="00000000" w:rsidRDefault="00000000" w:rsidRPr="00000000" w14:paraId="000012F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Karlovčan, V.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 Advanced Learner’s English Grammar.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Profil International </w:t>
            </w:r>
          </w:p>
          <w:p w:rsidR="00000000" w:rsidDel="00000000" w:rsidP="00000000" w:rsidRDefault="00000000" w:rsidRPr="00000000" w14:paraId="0000130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Rječnici: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Studenti trebaju koristiti barem jedan jednojezični rječnik engleskog jezika, primjerice: </w:t>
            </w:r>
          </w:p>
          <w:p w:rsidR="00000000" w:rsidDel="00000000" w:rsidP="00000000" w:rsidRDefault="00000000" w:rsidRPr="00000000" w14:paraId="0000130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Advanced Learner’s Dictionary.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Seventh edition. (2005). Oxford: Oxford University Press</w:t>
            </w:r>
          </w:p>
          <w:p w:rsidR="00000000" w:rsidDel="00000000" w:rsidP="00000000" w:rsidRDefault="00000000" w:rsidRPr="00000000" w14:paraId="00001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Preporuka je da studenti raspolažu i dvojezičnim rječnicima, primjerice:</w:t>
            </w:r>
          </w:p>
          <w:p w:rsidR="00000000" w:rsidDel="00000000" w:rsidP="00000000" w:rsidRDefault="00000000" w:rsidRPr="00000000" w14:paraId="0000130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englesko-hrvatski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p>
          <w:p w:rsidR="00000000" w:rsidDel="00000000" w:rsidP="00000000" w:rsidRDefault="00000000" w:rsidRPr="00000000" w14:paraId="0000130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666666"/>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hrvatsko-engleski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r w:rsidDel="00000000" w:rsidR="00000000" w:rsidRPr="00000000">
              <w:rPr>
                <w:rtl w:val="0"/>
              </w:rPr>
            </w:r>
          </w:p>
        </w:tc>
      </w:tr>
    </w:tbl>
    <w:p w:rsidR="00000000" w:rsidDel="00000000" w:rsidP="00000000" w:rsidRDefault="00000000" w:rsidRPr="00000000" w14:paraId="0000130D">
      <w:pPr>
        <w:rPr>
          <w:vertAlign w:val="baseline"/>
        </w:rPr>
      </w:pPr>
      <w:r w:rsidDel="00000000" w:rsidR="00000000" w:rsidRPr="00000000">
        <w:rPr>
          <w:rtl w:val="0"/>
        </w:rPr>
      </w:r>
    </w:p>
    <w:p w:rsidR="00000000" w:rsidDel="00000000" w:rsidP="00000000" w:rsidRDefault="00000000" w:rsidRPr="00000000" w14:paraId="0000130E">
      <w:pPr>
        <w:rPr>
          <w:vertAlign w:val="baseline"/>
        </w:rPr>
      </w:pPr>
      <w:r w:rsidDel="00000000" w:rsidR="00000000" w:rsidRPr="00000000">
        <w:rPr>
          <w:rtl w:val="0"/>
        </w:rPr>
      </w:r>
    </w:p>
    <w:tbl>
      <w:tblPr>
        <w:tblStyle w:val="Table24"/>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0F">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17">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1318">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2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21">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65045 DH127</w:t>
            </w:r>
            <w:r w:rsidDel="00000000" w:rsidR="00000000" w:rsidRPr="00000000">
              <w:rPr>
                <w:rtl w:val="0"/>
              </w:rPr>
            </w:r>
          </w:p>
          <w:p w:rsidR="00000000" w:rsidDel="00000000" w:rsidP="00000000" w:rsidRDefault="00000000" w:rsidRPr="00000000" w14:paraId="00001322">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PSIHOLINGVISTIKA</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2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32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132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132C">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2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 dr. sc. Renata Šamo</w:t>
            </w:r>
          </w:p>
          <w:p w:rsidR="00000000" w:rsidDel="00000000" w:rsidP="00000000" w:rsidRDefault="00000000" w:rsidRPr="00000000" w14:paraId="0000132E">
            <w:pPr>
              <w:rPr>
                <w:rFonts w:ascii="Calibri" w:cs="Calibri" w:eastAsia="Calibri" w:hAnsi="Calibri"/>
                <w:sz w:val="22"/>
                <w:szCs w:val="22"/>
                <w:vertAlign w:val="baseline"/>
              </w:rPr>
            </w:pPr>
            <w:hyperlink r:id="rId26">
              <w:r w:rsidDel="00000000" w:rsidR="00000000" w:rsidRPr="00000000">
                <w:rPr>
                  <w:rFonts w:ascii="Calibri" w:cs="Calibri" w:eastAsia="Calibri" w:hAnsi="Calibri"/>
                  <w:color w:val="0000ff"/>
                  <w:sz w:val="22"/>
                  <w:szCs w:val="22"/>
                  <w:u w:val="single"/>
                  <w:vertAlign w:val="baseline"/>
                  <w:rtl w:val="0"/>
                </w:rPr>
                <w:t xml:space="preserve">https://ffpu.unipu.hr/ffpu/en/renata.samo</w:t>
              </w:r>
            </w:hyperlink>
            <w:r w:rsidDel="00000000" w:rsidR="00000000" w:rsidRPr="00000000">
              <w:rPr>
                <w:rtl w:val="0"/>
              </w:rPr>
            </w:r>
          </w:p>
          <w:p w:rsidR="00000000" w:rsidDel="00000000" w:rsidP="00000000" w:rsidRDefault="00000000" w:rsidRPr="00000000" w14:paraId="0000132F">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3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337">
            <w:pPr>
              <w:rPr>
                <w:rFonts w:ascii="Calibri" w:cs="Calibri" w:eastAsia="Calibri" w:hAnsi="Calibri"/>
                <w:b w:val="0"/>
                <w:i w:val="0"/>
                <w:vertAlign w:val="baseline"/>
              </w:rPr>
            </w:pPr>
            <w:r w:rsidDel="00000000" w:rsidR="00000000" w:rsidRPr="00000000">
              <w:rPr>
                <w:rFonts w:ascii="Calibri" w:cs="Calibri" w:eastAsia="Calibri" w:hAnsi="Calibri"/>
                <w:sz w:val="22"/>
                <w:szCs w:val="22"/>
                <w:vertAlign w:val="baseline"/>
                <w:rtl w:val="0"/>
              </w:rPr>
              <w:t xml:space="preserve">Izborni</w:t>
            </w:r>
            <w:r w:rsidDel="00000000" w:rsidR="00000000" w:rsidRPr="00000000">
              <w:rPr>
                <w:rFonts w:ascii="Calibri" w:cs="Calibri" w:eastAsia="Calibri" w:hAnsi="Calibri"/>
                <w:b w:val="1"/>
                <w:i w:val="1"/>
                <w:sz w:val="22"/>
                <w:szCs w:val="22"/>
                <w:vertAlign w:val="baseline"/>
                <w:rtl w:val="0"/>
              </w:rPr>
              <w:t xml:space="preserve">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33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3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w:t>
            </w:r>
            <w:r w:rsidDel="00000000" w:rsidR="00000000" w:rsidRPr="00000000">
              <w:rPr>
                <w:rFonts w:ascii="Calibri" w:cs="Calibri" w:eastAsia="Calibri" w:hAnsi="Calibri"/>
                <w:sz w:val="22"/>
                <w:szCs w:val="22"/>
                <w:rtl w:val="0"/>
              </w:rPr>
              <w:t xml:space="preserve">ije</w:t>
            </w:r>
            <w:r w:rsidDel="00000000" w:rsidR="00000000" w:rsidRPr="00000000">
              <w:rPr>
                <w:rFonts w:ascii="Calibri" w:cs="Calibri" w:eastAsia="Calibri" w:hAnsi="Calibri"/>
                <w:sz w:val="22"/>
                <w:szCs w:val="22"/>
                <w:vertAlign w:val="baseline"/>
                <w:rtl w:val="0"/>
              </w:rPr>
              <w:t xml:space="preserv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3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33F">
            <w:pPr>
              <w:rPr>
                <w:rFonts w:ascii="Calibri" w:cs="Calibri" w:eastAsia="Calibri" w:hAnsi="Calibri"/>
                <w:b w:val="0"/>
                <w:i w:val="0"/>
                <w:vertAlign w:val="baseline"/>
              </w:rPr>
            </w:pPr>
            <w:r w:rsidDel="00000000" w:rsidR="00000000" w:rsidRPr="00000000">
              <w:rPr>
                <w:rFonts w:ascii="Calibri" w:cs="Calibri" w:eastAsia="Calibri" w:hAnsi="Calibri"/>
                <w:sz w:val="22"/>
                <w:szCs w:val="22"/>
                <w:vertAlign w:val="baseline"/>
                <w:rtl w:val="0"/>
              </w:rPr>
              <w:t xml:space="preserve">Ljetni</w:t>
            </w:r>
            <w:r w:rsidDel="00000000" w:rsidR="00000000" w:rsidRPr="00000000">
              <w:rPr>
                <w:rtl w:val="0"/>
              </w:rPr>
            </w:r>
          </w:p>
          <w:p w:rsidR="00000000" w:rsidDel="00000000" w:rsidP="00000000" w:rsidRDefault="00000000" w:rsidRPr="00000000" w14:paraId="00001340">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34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4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4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34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34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4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4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35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35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5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 P – 15 S – 0 V </w:t>
            </w:r>
            <w:r w:rsidDel="00000000" w:rsidR="00000000" w:rsidRPr="00000000">
              <w:rPr>
                <w:rtl w:val="0"/>
              </w:rPr>
            </w:r>
          </w:p>
          <w:p w:rsidR="00000000" w:rsidDel="00000000" w:rsidP="00000000" w:rsidRDefault="00000000" w:rsidRPr="00000000" w14:paraId="00001355">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5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5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Znanje engleskog jezika (za ostale studente upisane u razne studijske programe)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6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6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Temeljni lingvistički pojmovi,  Uvod u studij engleskog jezika, Suvremeni engleski jezik 1- 6, Fonetika i fonologija, Morfologija i sintaksa, Semantika, Sociolingvistika, Povijest jezika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6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6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Upoznati studente s nastankom i razvojem psiholingvistike kao zasebne discipline te glavnim istraživačkim i metodološkim pitanjima u njenoj domeni, te potaknuti njihovo zanimanje za promatranje jezika s jednog novog aspekta zasnovanog na razumijevanju temeljnih mentalnih mehanizama jezične recepcije i produkcije.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7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71">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Razumjeti uvjete u kojima je nastala psiholingvistika, </w:t>
            </w:r>
            <w:r w:rsidDel="00000000" w:rsidR="00000000" w:rsidRPr="00000000">
              <w:rPr>
                <w:rtl w:val="0"/>
              </w:rPr>
            </w:r>
          </w:p>
          <w:p w:rsidR="00000000" w:rsidDel="00000000" w:rsidP="00000000" w:rsidRDefault="00000000" w:rsidRPr="00000000" w14:paraId="00001372">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prevladavajućim temama u psiholingvističkim istraživanjima s obzirom na njihovu specifičnu metodologiju te smjernicama budućeg teorijskog i istraživačkog razvoja psiholingvistike. </w:t>
            </w:r>
            <w:r w:rsidDel="00000000" w:rsidR="00000000" w:rsidRPr="00000000">
              <w:rPr>
                <w:rtl w:val="0"/>
              </w:rPr>
            </w:r>
          </w:p>
          <w:p w:rsidR="00000000" w:rsidDel="00000000" w:rsidP="00000000" w:rsidRDefault="00000000" w:rsidRPr="00000000" w14:paraId="00001373">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Pokazati svjesnost o promatranju fenomena jezika iz dominantno mentalne perspektive, </w:t>
            </w:r>
            <w:r w:rsidDel="00000000" w:rsidR="00000000" w:rsidRPr="00000000">
              <w:rPr>
                <w:rtl w:val="0"/>
              </w:rPr>
            </w:r>
          </w:p>
          <w:p w:rsidR="00000000" w:rsidDel="00000000" w:rsidP="00000000" w:rsidRDefault="00000000" w:rsidRPr="00000000" w14:paraId="00001374">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Pokazati motivaciju za jedno potpuno novo usmjerenje u svom  dotadašnjem lingvističkom obrazovanju.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37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7C">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Nastanak psiholingvistike (osobito u kontekstu svjetskih/europskih i američkih lingvističkih kretanja)</w:t>
            </w:r>
            <w:r w:rsidDel="00000000" w:rsidR="00000000" w:rsidRPr="00000000">
              <w:rPr>
                <w:rtl w:val="0"/>
              </w:rPr>
            </w:r>
          </w:p>
          <w:p w:rsidR="00000000" w:rsidDel="00000000" w:rsidP="00000000" w:rsidRDefault="00000000" w:rsidRPr="00000000" w14:paraId="0000137D">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Temeljne psiholingvističke teme (osobito danas)</w:t>
            </w:r>
            <w:r w:rsidDel="00000000" w:rsidR="00000000" w:rsidRPr="00000000">
              <w:rPr>
                <w:rtl w:val="0"/>
              </w:rPr>
            </w:r>
          </w:p>
          <w:p w:rsidR="00000000" w:rsidDel="00000000" w:rsidP="00000000" w:rsidRDefault="00000000" w:rsidRPr="00000000" w14:paraId="0000137E">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Usvajanje jezika (etape urednog jezičnog razvoja)  </w:t>
            </w:r>
            <w:r w:rsidDel="00000000" w:rsidR="00000000" w:rsidRPr="00000000">
              <w:rPr>
                <w:rtl w:val="0"/>
              </w:rPr>
            </w:r>
          </w:p>
          <w:p w:rsidR="00000000" w:rsidDel="00000000" w:rsidP="00000000" w:rsidRDefault="00000000" w:rsidRPr="00000000" w14:paraId="0000137F">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 Jezična produkcija (konceptualizacija, formulacija, artikulacija i samonadgledanje)</w:t>
            </w:r>
            <w:r w:rsidDel="00000000" w:rsidR="00000000" w:rsidRPr="00000000">
              <w:rPr>
                <w:rtl w:val="0"/>
              </w:rPr>
            </w:r>
          </w:p>
          <w:p w:rsidR="00000000" w:rsidDel="00000000" w:rsidP="00000000" w:rsidRDefault="00000000" w:rsidRPr="00000000" w14:paraId="00001380">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 Razumijevanje govornog i pisanog jezika (glasovi, riječi, rečenice, tekstovi)</w:t>
            </w:r>
            <w:r w:rsidDel="00000000" w:rsidR="00000000" w:rsidRPr="00000000">
              <w:rPr>
                <w:rtl w:val="0"/>
              </w:rPr>
            </w:r>
          </w:p>
          <w:p w:rsidR="00000000" w:rsidDel="00000000" w:rsidP="00000000" w:rsidRDefault="00000000" w:rsidRPr="00000000" w14:paraId="00001381">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6. Gubitak jezika i poremećaji pri jezičnoj uporabi</w:t>
            </w:r>
            <w:r w:rsidDel="00000000" w:rsidR="00000000" w:rsidRPr="00000000">
              <w:rPr>
                <w:rtl w:val="0"/>
              </w:rPr>
            </w:r>
          </w:p>
          <w:p w:rsidR="00000000" w:rsidDel="00000000" w:rsidP="00000000" w:rsidRDefault="00000000" w:rsidRPr="00000000" w14:paraId="00001382">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7. Glavne metode istraživanja u psiholingvistici (eksperimentalna psiholingvistika)</w:t>
            </w:r>
            <w:r w:rsidDel="00000000" w:rsidR="00000000" w:rsidRPr="00000000">
              <w:rPr>
                <w:rtl w:val="0"/>
              </w:rPr>
            </w:r>
          </w:p>
          <w:p w:rsidR="00000000" w:rsidDel="00000000" w:rsidP="00000000" w:rsidRDefault="00000000" w:rsidRPr="00000000" w14:paraId="00001383">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8. Budućnost psiholingvistike kao samostalne lingvističke discipline</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38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138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138C">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8D">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138E">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90">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139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92">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94">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9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39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P, S: aktivnosti u nastavi i priprema za nastavu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9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 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9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9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9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39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test i usmena prezentacija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A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 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A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A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A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33%</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3A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(usmeni)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A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 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A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A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A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3A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B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90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B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3B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3B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13B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3B9">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Tolerira se 20 % izostanaka (3 izostanka) i njih nije potrebno opravdati.</w:t>
            </w:r>
            <w:r w:rsidDel="00000000" w:rsidR="00000000" w:rsidRPr="00000000">
              <w:rPr>
                <w:rtl w:val="0"/>
              </w:rPr>
            </w:r>
          </w:p>
          <w:p w:rsidR="00000000" w:rsidDel="00000000" w:rsidP="00000000" w:rsidRDefault="00000000" w:rsidRPr="00000000" w14:paraId="000013BA">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sudjelovati aktivno i kompetentno u raspravi na seminaru</w:t>
            </w:r>
          </w:p>
          <w:p w:rsidR="00000000" w:rsidDel="00000000" w:rsidP="00000000" w:rsidRDefault="00000000" w:rsidRPr="00000000" w14:paraId="000013BB">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Test i usmena prezentacija</w:t>
            </w:r>
            <w:r w:rsidDel="00000000" w:rsidR="00000000" w:rsidRPr="00000000">
              <w:rPr>
                <w:rFonts w:ascii="Calibri" w:cs="Calibri" w:eastAsia="Calibri" w:hAnsi="Calibri"/>
                <w:vertAlign w:val="baseline"/>
                <w:rtl w:val="0"/>
              </w:rPr>
              <w:t xml:space="preserve">: položiti test/kolokvij koji uključuje dio gradiva te pripremiti kratku </w:t>
            </w:r>
            <w:r w:rsidDel="00000000" w:rsidR="00000000" w:rsidRPr="00000000">
              <w:rPr>
                <w:rFonts w:ascii="Calibri" w:cs="Calibri" w:eastAsia="Calibri" w:hAnsi="Calibri"/>
                <w:rtl w:val="0"/>
              </w:rPr>
              <w:t xml:space="preserve">prezentaciju</w:t>
            </w:r>
            <w:r w:rsidDel="00000000" w:rsidR="00000000" w:rsidRPr="00000000">
              <w:rPr>
                <w:rFonts w:ascii="Calibri" w:cs="Calibri" w:eastAsia="Calibri" w:hAnsi="Calibri"/>
                <w:vertAlign w:val="baseline"/>
                <w:rtl w:val="0"/>
              </w:rPr>
              <w:t xml:space="preserve"> na odabranu temu </w:t>
            </w:r>
          </w:p>
          <w:p w:rsidR="00000000" w:rsidDel="00000000" w:rsidP="00000000" w:rsidRDefault="00000000" w:rsidRPr="00000000" w14:paraId="000013BC">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4. Ispit</w:t>
            </w:r>
            <w:r w:rsidDel="00000000" w:rsidR="00000000" w:rsidRPr="00000000">
              <w:rPr>
                <w:rFonts w:ascii="Calibri" w:cs="Calibri" w:eastAsia="Calibri" w:hAnsi="Calibri"/>
                <w:sz w:val="22"/>
                <w:szCs w:val="22"/>
                <w:vertAlign w:val="baseline"/>
                <w:rtl w:val="0"/>
              </w:rPr>
              <w:t xml:space="preserve">: usmeni</w:t>
            </w:r>
            <w:r w:rsidDel="00000000" w:rsidR="00000000" w:rsidRPr="00000000">
              <w:rPr>
                <w:rtl w:val="0"/>
              </w:rPr>
            </w:r>
          </w:p>
          <w:p w:rsidR="00000000" w:rsidDel="00000000" w:rsidP="00000000" w:rsidRDefault="00000000" w:rsidRPr="00000000" w14:paraId="000013B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13BE">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BF">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13C0">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13C1">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13C2">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13C3">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C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C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Redovito pohađati nastavu u sklopu predavanja i seminara; aktivno sudjelovati u nastavi (najčešće na temelju dobre prethodne pripreme) i položiti usmeni ispit.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D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D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u ISVU.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D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3D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Premda će kolegij omogućiti studentima uvid u nastanak, razvoj i dosadašnja postignuća psiholingvistike općenito, ipak će fokus u nastavi biti na engleskom jeziku (ujedno najviše istraživan u psiholingvističkom kontekstu).</w:t>
            </w:r>
          </w:p>
          <w:p w:rsidR="00000000" w:rsidDel="00000000" w:rsidP="00000000" w:rsidRDefault="00000000" w:rsidRPr="00000000" w14:paraId="000013D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 slučaju održavanja nastave na daljinu, moguće je odstupanje u:</w:t>
            </w:r>
          </w:p>
          <w:p w:rsidR="00000000" w:rsidDel="00000000" w:rsidP="00000000" w:rsidRDefault="00000000" w:rsidRPr="00000000" w14:paraId="000013D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mjestu izvođenja kolegija;</w:t>
            </w:r>
          </w:p>
          <w:p w:rsidR="00000000" w:rsidDel="00000000" w:rsidP="00000000" w:rsidRDefault="00000000" w:rsidRPr="00000000" w14:paraId="000013D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provedbi aktivnosti, metodama tumačenja i poučavanja i načinima vrednovanja;</w:t>
            </w:r>
          </w:p>
          <w:p w:rsidR="00000000" w:rsidDel="00000000" w:rsidP="00000000" w:rsidRDefault="00000000" w:rsidRPr="00000000" w14:paraId="000013D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Fonts w:ascii="Calibri" w:cs="Calibri" w:eastAsia="Calibri" w:hAnsi="Calibri"/>
                <w:sz w:val="22"/>
                <w:szCs w:val="22"/>
                <w:rtl w:val="0"/>
              </w:rPr>
              <w:t xml:space="preserve">studentskim</w:t>
            </w:r>
            <w:r w:rsidDel="00000000" w:rsidR="00000000" w:rsidRPr="00000000">
              <w:rPr>
                <w:rFonts w:ascii="Calibri" w:cs="Calibri" w:eastAsia="Calibri" w:hAnsi="Calibri"/>
                <w:color w:val="000000"/>
                <w:sz w:val="22"/>
                <w:szCs w:val="22"/>
                <w:vertAlign w:val="baseline"/>
                <w:rtl w:val="0"/>
              </w:rPr>
              <w:t xml:space="preserve"> obvezama;</w:t>
            </w:r>
          </w:p>
          <w:p w:rsidR="00000000" w:rsidDel="00000000" w:rsidP="00000000" w:rsidRDefault="00000000" w:rsidRPr="00000000" w14:paraId="000013E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dostupnoj literaturi.</w:t>
            </w:r>
          </w:p>
          <w:p w:rsidR="00000000" w:rsidDel="00000000" w:rsidP="00000000" w:rsidRDefault="00000000" w:rsidRPr="00000000" w14:paraId="000013E1">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13E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 tome će nositeljica kolegija </w:t>
            </w:r>
            <w:r w:rsidDel="00000000" w:rsidR="00000000" w:rsidRPr="00000000">
              <w:rPr>
                <w:rFonts w:ascii="Calibri" w:cs="Calibri" w:eastAsia="Calibri" w:hAnsi="Calibri"/>
                <w:sz w:val="22"/>
                <w:szCs w:val="22"/>
                <w:rtl w:val="0"/>
              </w:rPr>
              <w:t xml:space="preserve">obavijestiti</w:t>
            </w:r>
            <w:r w:rsidDel="00000000" w:rsidR="00000000" w:rsidRPr="00000000">
              <w:rPr>
                <w:rFonts w:ascii="Calibri" w:cs="Calibri" w:eastAsia="Calibri" w:hAnsi="Calibri"/>
                <w:color w:val="000000"/>
                <w:sz w:val="22"/>
                <w:szCs w:val="22"/>
                <w:vertAlign w:val="baseline"/>
                <w:rtl w:val="0"/>
              </w:rPr>
              <w:t xml:space="preserve"> studente i studentice kad se nastava na daljinu počne održavati.</w:t>
            </w:r>
          </w:p>
          <w:p w:rsidR="00000000" w:rsidDel="00000000" w:rsidP="00000000" w:rsidRDefault="00000000" w:rsidRPr="00000000" w14:paraId="000013E3">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13E4">
            <w:pPr>
              <w:rPr>
                <w:rFonts w:ascii="Calibri" w:cs="Calibri" w:eastAsia="Calibri" w:hAnsi="Calibri"/>
                <w:vertAlign w:val="baseline"/>
              </w:rPr>
            </w:pPr>
            <w:r w:rsidDel="00000000" w:rsidR="00000000" w:rsidRPr="00000000">
              <w:rPr>
                <w:rFonts w:ascii="Calibri" w:cs="Calibri" w:eastAsia="Calibri" w:hAnsi="Calibri"/>
                <w:color w:val="000000"/>
                <w:sz w:val="22"/>
                <w:szCs w:val="22"/>
                <w:vertAlign w:val="baseline"/>
                <w:rtl w:val="0"/>
              </w:rPr>
              <w:t xml:space="preserve">Ishodi učenja ostaju nepromijenjeni.</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E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3E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13E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Scovel, Thomas. (2014). Psycholinguistics. Oxford: OUP.</w:t>
            </w:r>
            <w:r w:rsidDel="00000000" w:rsidR="00000000" w:rsidRPr="00000000">
              <w:rPr>
                <w:rtl w:val="0"/>
              </w:rPr>
            </w:r>
          </w:p>
          <w:p w:rsidR="00000000" w:rsidDel="00000000" w:rsidP="00000000" w:rsidRDefault="00000000" w:rsidRPr="00000000" w14:paraId="000013E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Warren, Paul (2012). </w:t>
            </w:r>
            <w:r w:rsidDel="00000000" w:rsidR="00000000" w:rsidRPr="00000000">
              <w:rPr>
                <w:rFonts w:ascii="Calibri" w:cs="Calibri" w:eastAsia="Calibri" w:hAnsi="Calibri"/>
                <w:i w:val="1"/>
                <w:sz w:val="22"/>
                <w:szCs w:val="22"/>
                <w:vertAlign w:val="baseline"/>
                <w:rtl w:val="0"/>
              </w:rPr>
              <w:t xml:space="preserve">Introducing Psycholinguistics</w:t>
            </w:r>
            <w:r w:rsidDel="00000000" w:rsidR="00000000" w:rsidRPr="00000000">
              <w:rPr>
                <w:rFonts w:ascii="Calibri" w:cs="Calibri" w:eastAsia="Calibri" w:hAnsi="Calibri"/>
                <w:sz w:val="22"/>
                <w:szCs w:val="22"/>
                <w:vertAlign w:val="baseline"/>
                <w:rtl w:val="0"/>
              </w:rPr>
              <w:t xml:space="preserve">. Cambridge: CUP.</w:t>
            </w:r>
            <w:r w:rsidDel="00000000" w:rsidR="00000000" w:rsidRPr="00000000">
              <w:rPr>
                <w:rtl w:val="0"/>
              </w:rPr>
            </w:r>
          </w:p>
          <w:p w:rsidR="00000000" w:rsidDel="00000000" w:rsidP="00000000" w:rsidRDefault="00000000" w:rsidRPr="00000000" w14:paraId="000013E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3F0">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13F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Sedivy, Julie (2014). </w:t>
            </w:r>
            <w:r w:rsidDel="00000000" w:rsidR="00000000" w:rsidRPr="00000000">
              <w:rPr>
                <w:rFonts w:ascii="Calibri" w:cs="Calibri" w:eastAsia="Calibri" w:hAnsi="Calibri"/>
                <w:i w:val="1"/>
                <w:sz w:val="22"/>
                <w:szCs w:val="22"/>
                <w:vertAlign w:val="baseline"/>
                <w:rtl w:val="0"/>
              </w:rPr>
              <w:t xml:space="preserve">Language in Mind</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An Introduction to Psycholinguistics</w:t>
            </w:r>
            <w:r w:rsidDel="00000000" w:rsidR="00000000" w:rsidRPr="00000000">
              <w:rPr>
                <w:rFonts w:ascii="Calibri" w:cs="Calibri" w:eastAsia="Calibri" w:hAnsi="Calibri"/>
                <w:sz w:val="22"/>
                <w:szCs w:val="22"/>
                <w:vertAlign w:val="baseline"/>
                <w:rtl w:val="0"/>
              </w:rPr>
              <w:t xml:space="preserve">.  Sunderland, MA: Sinauer Associates, Inc.</w:t>
            </w:r>
            <w:r w:rsidDel="00000000" w:rsidR="00000000" w:rsidRPr="00000000">
              <w:rPr>
                <w:rtl w:val="0"/>
              </w:rPr>
            </w:r>
          </w:p>
          <w:p w:rsidR="00000000" w:rsidDel="00000000" w:rsidP="00000000" w:rsidRDefault="00000000" w:rsidRPr="00000000" w14:paraId="000013F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Šamo, Renata (2012). Some processes underlying text comprehension. </w:t>
            </w:r>
            <w:r w:rsidDel="00000000" w:rsidR="00000000" w:rsidRPr="00000000">
              <w:rPr>
                <w:rFonts w:ascii="Calibri" w:cs="Calibri" w:eastAsia="Calibri" w:hAnsi="Calibri"/>
                <w:i w:val="1"/>
                <w:sz w:val="22"/>
                <w:szCs w:val="22"/>
                <w:vertAlign w:val="baseline"/>
                <w:rtl w:val="0"/>
              </w:rPr>
              <w:t xml:space="preserve">Rassegna Italiana di Linguistica Applicata</w:t>
            </w:r>
            <w:r w:rsidDel="00000000" w:rsidR="00000000" w:rsidRPr="00000000">
              <w:rPr>
                <w:rFonts w:ascii="Calibri" w:cs="Calibri" w:eastAsia="Calibri" w:hAnsi="Calibri"/>
                <w:sz w:val="22"/>
                <w:szCs w:val="22"/>
                <w:vertAlign w:val="baseline"/>
                <w:rtl w:val="0"/>
              </w:rPr>
              <w:t xml:space="preserve">. XLIV (2-3) / 243 – 254.</w:t>
            </w:r>
            <w:r w:rsidDel="00000000" w:rsidR="00000000" w:rsidRPr="00000000">
              <w:rPr>
                <w:rtl w:val="0"/>
              </w:rPr>
            </w:r>
          </w:p>
          <w:p w:rsidR="00000000" w:rsidDel="00000000" w:rsidP="00000000" w:rsidRDefault="00000000" w:rsidRPr="00000000" w14:paraId="000013F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Traxler, J. Mathew (2012). </w:t>
            </w:r>
            <w:r w:rsidDel="00000000" w:rsidR="00000000" w:rsidRPr="00000000">
              <w:rPr>
                <w:rFonts w:ascii="Calibri" w:cs="Calibri" w:eastAsia="Calibri" w:hAnsi="Calibri"/>
                <w:i w:val="1"/>
                <w:sz w:val="22"/>
                <w:szCs w:val="22"/>
                <w:vertAlign w:val="baseline"/>
                <w:rtl w:val="0"/>
              </w:rPr>
              <w:t xml:space="preserve">Introduction to Psycholinguistics</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Understanding Language Science</w:t>
            </w:r>
            <w:r w:rsidDel="00000000" w:rsidR="00000000" w:rsidRPr="00000000">
              <w:rPr>
                <w:rFonts w:ascii="Calibri" w:cs="Calibri" w:eastAsia="Calibri" w:hAnsi="Calibri"/>
                <w:sz w:val="22"/>
                <w:szCs w:val="22"/>
                <w:vertAlign w:val="baseline"/>
                <w:rtl w:val="0"/>
              </w:rPr>
              <w:t xml:space="preserve">. Sunderland, MA: Sinauer Associates, Inc.</w:t>
            </w:r>
            <w:r w:rsidDel="00000000" w:rsidR="00000000" w:rsidRPr="00000000">
              <w:rPr>
                <w:rtl w:val="0"/>
              </w:rPr>
            </w:r>
          </w:p>
        </w:tc>
      </w:tr>
    </w:tbl>
    <w:p w:rsidR="00000000" w:rsidDel="00000000" w:rsidP="00000000" w:rsidRDefault="00000000" w:rsidRPr="00000000" w14:paraId="000013FA">
      <w:pPr>
        <w:rPr>
          <w:vertAlign w:val="baseline"/>
        </w:rPr>
      </w:pPr>
      <w:r w:rsidDel="00000000" w:rsidR="00000000" w:rsidRPr="00000000">
        <w:rPr>
          <w:rtl w:val="0"/>
        </w:rPr>
      </w:r>
    </w:p>
    <w:p w:rsidR="00000000" w:rsidDel="00000000" w:rsidP="00000000" w:rsidRDefault="00000000" w:rsidRPr="00000000" w14:paraId="000013FB">
      <w:pPr>
        <w:rPr>
          <w:rFonts w:ascii="Calibri" w:cs="Calibri" w:eastAsia="Calibri" w:hAnsi="Calibri"/>
          <w:sz w:val="22"/>
          <w:szCs w:val="22"/>
          <w:vertAlign w:val="baseline"/>
        </w:rPr>
      </w:pPr>
      <w:r w:rsidDel="00000000" w:rsidR="00000000" w:rsidRPr="00000000">
        <w:rPr>
          <w:rtl w:val="0"/>
        </w:rPr>
      </w:r>
    </w:p>
    <w:tbl>
      <w:tblPr>
        <w:tblStyle w:val="Table25"/>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3FC">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04">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1405">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0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0E">
            <w:pPr>
              <w:rPr>
                <w:rFonts w:ascii="Calibri" w:cs="Calibri" w:eastAsia="Calibri" w:hAnsi="Calibri"/>
                <w:b w:val="0"/>
                <w:color w:val="ff0000"/>
                <w:vertAlign w:val="baseline"/>
              </w:rPr>
            </w:pPr>
            <w:r w:rsidDel="00000000" w:rsidR="00000000" w:rsidRPr="00000000">
              <w:rPr>
                <w:rFonts w:ascii="Garamond" w:cs="Garamond" w:eastAsia="Garamond" w:hAnsi="Garamond"/>
                <w:b w:val="1"/>
                <w:color w:val="222222"/>
                <w:sz w:val="22"/>
                <w:szCs w:val="22"/>
                <w:highlight w:val="white"/>
                <w:vertAlign w:val="baseline"/>
                <w:rtl w:val="0"/>
              </w:rPr>
              <w:t xml:space="preserve">227354 (FFEIUEK)</w:t>
            </w:r>
            <w:r w:rsidDel="00000000" w:rsidR="00000000" w:rsidRPr="00000000">
              <w:rPr>
                <w:rtl w:val="0"/>
              </w:rPr>
            </w:r>
          </w:p>
          <w:p w:rsidR="00000000" w:rsidDel="00000000" w:rsidP="00000000" w:rsidRDefault="00000000" w:rsidRPr="00000000" w14:paraId="0000140F">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Indija u engleskoj i američkoj književnosti</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1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1417">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1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Izv. prof. dr. sc. Igor Grbić</w:t>
            </w:r>
          </w:p>
          <w:p w:rsidR="00000000" w:rsidDel="00000000" w:rsidP="00000000" w:rsidRDefault="00000000" w:rsidRPr="00000000" w14:paraId="00001419">
            <w:pPr>
              <w:rPr>
                <w:rFonts w:ascii="Calibri" w:cs="Calibri" w:eastAsia="Calibri" w:hAnsi="Calibri"/>
                <w:vertAlign w:val="baseline"/>
              </w:rPr>
            </w:pPr>
            <w:hyperlink r:id="rId27">
              <w:r w:rsidDel="00000000" w:rsidR="00000000" w:rsidRPr="00000000">
                <w:rPr>
                  <w:rFonts w:ascii="Calibri" w:cs="Calibri" w:eastAsia="Calibri" w:hAnsi="Calibri"/>
                  <w:color w:val="0000ff"/>
                  <w:u w:val="single"/>
                  <w:vertAlign w:val="baseline"/>
                  <w:rtl w:val="0"/>
                </w:rPr>
                <w:t xml:space="preserve">https://ffpu.unipu.hr/ffpu/igor.grbic</w:t>
              </w:r>
            </w:hyperlink>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141A">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2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42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Izborni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42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2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2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42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Zimski</w:t>
            </w:r>
            <w:r w:rsidDel="00000000" w:rsidR="00000000" w:rsidRPr="00000000">
              <w:rPr>
                <w:rtl w:val="0"/>
              </w:rPr>
            </w:r>
          </w:p>
          <w:p w:rsidR="00000000" w:rsidDel="00000000" w:rsidP="00000000" w:rsidRDefault="00000000" w:rsidRPr="00000000" w14:paraId="0000142B">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42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2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III.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3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43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43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3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3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43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43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3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 P – 15 S – 0 V </w:t>
            </w:r>
            <w:r w:rsidDel="00000000" w:rsidR="00000000" w:rsidRPr="00000000">
              <w:rPr>
                <w:rtl w:val="0"/>
              </w:rPr>
            </w:r>
          </w:p>
          <w:p w:rsidR="00000000" w:rsidDel="00000000" w:rsidP="00000000" w:rsidRDefault="00000000" w:rsidRPr="00000000" w14:paraId="00001440">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4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4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Nema preduvjeta za upis. Za svladavanje je preduvjet mogućnost praćenja literature na engleskom jeziku</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4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4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Svi anglistički kolegiji u sklopu studijskog programa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5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54">
            <w:pPr>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Opisati genezu i evoluciju utjecaja indijske književnosti, ali i kulture uopće, na englesku i američku književnost.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5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5C">
            <w:pPr>
              <w:numPr>
                <w:ilvl w:val="0"/>
                <w:numId w:val="38"/>
              </w:numPr>
              <w:tabs>
                <w:tab w:val="left" w:leader="none" w:pos="348"/>
              </w:tabs>
              <w:ind w:left="785" w:hanging="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Objasniti otkriće Indije u engleskoj i američkoj književnosti i kulturi. </w:t>
            </w:r>
          </w:p>
          <w:p w:rsidR="00000000" w:rsidDel="00000000" w:rsidP="00000000" w:rsidRDefault="00000000" w:rsidRPr="00000000" w14:paraId="0000145D">
            <w:pPr>
              <w:numPr>
                <w:ilvl w:val="0"/>
                <w:numId w:val="38"/>
              </w:numPr>
              <w:tabs>
                <w:tab w:val="left" w:leader="none" w:pos="348"/>
              </w:tabs>
              <w:ind w:left="785" w:hanging="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Opisati pravce utjecaja i njihove varijacije.</w:t>
            </w:r>
          </w:p>
          <w:p w:rsidR="00000000" w:rsidDel="00000000" w:rsidP="00000000" w:rsidRDefault="00000000" w:rsidRPr="00000000" w14:paraId="0000145E">
            <w:pPr>
              <w:numPr>
                <w:ilvl w:val="0"/>
                <w:numId w:val="38"/>
              </w:numPr>
              <w:tabs>
                <w:tab w:val="left" w:leader="none" w:pos="348"/>
              </w:tabs>
              <w:ind w:left="785" w:hanging="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Analizirati različitost reakcija, stupnjeve razumijevanja i nerazumijevanja, predodžbe i predrasude.</w:t>
            </w:r>
          </w:p>
          <w:p w:rsidR="00000000" w:rsidDel="00000000" w:rsidP="00000000" w:rsidRDefault="00000000" w:rsidRPr="00000000" w14:paraId="0000145F">
            <w:pPr>
              <w:numPr>
                <w:ilvl w:val="0"/>
                <w:numId w:val="38"/>
              </w:numPr>
              <w:tabs>
                <w:tab w:val="left" w:leader="none" w:pos="348"/>
              </w:tabs>
              <w:ind w:left="785" w:hanging="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Interpretirati kompleksni međuodnos književnosti, kultura, svjetonazora kroz rad na tekstovima koji su za nj reprezentativni.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46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67">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Predodžbe o Indiji u zapadnoj kulturi prije britanskog filološkog "otkrića" Indije.</w:t>
            </w:r>
          </w:p>
          <w:p w:rsidR="00000000" w:rsidDel="00000000" w:rsidP="00000000" w:rsidRDefault="00000000" w:rsidRPr="00000000" w14:paraId="00001468">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Prvi kontakti i engleski prijevodi klasika unutar Azijskog društva.</w:t>
            </w:r>
          </w:p>
          <w:p w:rsidR="00000000" w:rsidDel="00000000" w:rsidP="00000000" w:rsidRDefault="00000000" w:rsidRPr="00000000" w14:paraId="00001469">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Posredovanje klasičnih indijskih tekstova kroz svjetovne i religijske filtere Zapada.</w:t>
            </w:r>
          </w:p>
          <w:p w:rsidR="00000000" w:rsidDel="00000000" w:rsidP="00000000" w:rsidRDefault="00000000" w:rsidRPr="00000000" w14:paraId="0000146A">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Otkriće hinduizma i budizma, njihovo interpretiranje i apsorbiranje.</w:t>
            </w:r>
          </w:p>
          <w:p w:rsidR="00000000" w:rsidDel="00000000" w:rsidP="00000000" w:rsidRDefault="00000000" w:rsidRPr="00000000" w14:paraId="0000146B">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Uloga Indije u W. Blakea i drugih romantika.</w:t>
            </w:r>
          </w:p>
          <w:p w:rsidR="00000000" w:rsidDel="00000000" w:rsidP="00000000" w:rsidRDefault="00000000" w:rsidRPr="00000000" w14:paraId="0000146C">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Utjecaj Indije na američki transcendentalizam (Emerson i  Thoreau). Vivekanandin govor na Svjetskom skupu religija u Chicagu 1893.</w:t>
            </w:r>
          </w:p>
          <w:p w:rsidR="00000000" w:rsidDel="00000000" w:rsidP="00000000" w:rsidRDefault="00000000" w:rsidRPr="00000000" w14:paraId="0000146D">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Percepcija Indije na vrhuncu britanske Indije (British Raj). Realizam i modernizam.</w:t>
            </w:r>
          </w:p>
          <w:p w:rsidR="00000000" w:rsidDel="00000000" w:rsidP="00000000" w:rsidRDefault="00000000" w:rsidRPr="00000000" w14:paraId="0000146E">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Kolonijalna Indija: Kipling.</w:t>
            </w:r>
          </w:p>
          <w:p w:rsidR="00000000" w:rsidDel="00000000" w:rsidP="00000000" w:rsidRDefault="00000000" w:rsidRPr="00000000" w14:paraId="0000146F">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Filozofska Indija: Eliot.</w:t>
            </w:r>
          </w:p>
          <w:p w:rsidR="00000000" w:rsidDel="00000000" w:rsidP="00000000" w:rsidRDefault="00000000" w:rsidRPr="00000000" w14:paraId="00001470">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Duhovna Indija: Forster.</w:t>
            </w:r>
          </w:p>
          <w:p w:rsidR="00000000" w:rsidDel="00000000" w:rsidP="00000000" w:rsidRDefault="00000000" w:rsidRPr="00000000" w14:paraId="00001471">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Yeats i upanišadi.</w:t>
            </w:r>
          </w:p>
          <w:p w:rsidR="00000000" w:rsidDel="00000000" w:rsidP="00000000" w:rsidRDefault="00000000" w:rsidRPr="00000000" w14:paraId="00001472">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Isherwood i Scott.</w:t>
            </w:r>
          </w:p>
          <w:p w:rsidR="00000000" w:rsidDel="00000000" w:rsidP="00000000" w:rsidRDefault="00000000" w:rsidRPr="00000000" w14:paraId="00001473">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Dvostranost utjecaja: engleska književnost među indijskim piscima.</w:t>
            </w:r>
          </w:p>
          <w:p w:rsidR="00000000" w:rsidDel="00000000" w:rsidP="00000000" w:rsidRDefault="00000000" w:rsidRPr="00000000" w14:paraId="00001474">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Indijska književnost na engleskom: postkolonijalna hibridnost.</w:t>
            </w:r>
          </w:p>
          <w:p w:rsidR="00000000" w:rsidDel="00000000" w:rsidP="00000000" w:rsidRDefault="00000000" w:rsidRPr="00000000" w14:paraId="00001475">
            <w:pPr>
              <w:numPr>
                <w:ilvl w:val="0"/>
                <w:numId w:val="39"/>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Indija u engleskoj i američkoj postmodernoj književnosti.</w:t>
            </w:r>
          </w:p>
          <w:p w:rsidR="00000000" w:rsidDel="00000000" w:rsidP="00000000" w:rsidRDefault="00000000" w:rsidRPr="00000000" w14:paraId="00001476">
            <w:pPr>
              <w:tabs>
                <w:tab w:val="left" w:leader="none" w:pos="348"/>
              </w:tabs>
              <w:ind w:left="3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477">
            <w:pPr>
              <w:tabs>
                <w:tab w:val="left" w:leader="none" w:pos="348"/>
              </w:tabs>
              <w:rPr>
                <w:rFonts w:ascii="Calibri" w:cs="Calibri" w:eastAsia="Calibri" w:hAnsi="Calibri"/>
                <w:vertAlign w:val="baseline"/>
              </w:rPr>
            </w:pP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47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147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1480">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8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1482">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84">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148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8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88">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89">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48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w:t>
            </w:r>
            <w:r w:rsidDel="00000000" w:rsidR="00000000" w:rsidRPr="00000000">
              <w:rPr>
                <w:rtl w:val="0"/>
              </w:rPr>
            </w:r>
          </w:p>
        </w:tc>
        <w:tc>
          <w:tcPr>
            <w:tcBorders>
              <w:top w:color="000000" w:space="0" w:sz="8" w:val="single"/>
              <w:left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8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8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9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0.3</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9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49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aktivnosti u nastavi i priprema za nastavu</w:t>
            </w:r>
            <w:r w:rsidDel="00000000" w:rsidR="00000000" w:rsidRPr="00000000">
              <w:rPr>
                <w:rtl w:val="0"/>
              </w:rPr>
            </w:r>
          </w:p>
        </w:tc>
        <w:tc>
          <w:tcPr>
            <w:tcBorders>
              <w:left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9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9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18</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9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0.6</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9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49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pisani rad i usmeno izlaganje</w:t>
            </w:r>
            <w:r w:rsidDel="00000000" w:rsidR="00000000" w:rsidRPr="00000000">
              <w:rPr>
                <w:rtl w:val="0"/>
              </w:rPr>
            </w:r>
          </w:p>
        </w:tc>
        <w:tc>
          <w:tcPr>
            <w:tcBorders>
              <w:left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9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9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18</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A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0.6</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A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4A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(pismeni)</w:t>
            </w:r>
            <w:r w:rsidDel="00000000" w:rsidR="00000000" w:rsidRPr="00000000">
              <w:rPr>
                <w:rtl w:val="0"/>
              </w:rPr>
            </w:r>
          </w:p>
        </w:tc>
        <w:tc>
          <w:tcPr>
            <w:tcBorders>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A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A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45</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A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1.5</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A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4A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A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B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4B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100%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4B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14B4">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Toleriraju se 3 izostanka. Ako se izostane više od 3 puta treba se izvršiti dodatne zadatke. Ako se izostane više od 6 puta uskratiti će se pravo na potpis, ispit i upis bodova.</w:t>
            </w:r>
          </w:p>
          <w:p w:rsidR="00000000" w:rsidDel="00000000" w:rsidP="00000000" w:rsidRDefault="00000000" w:rsidRPr="00000000" w14:paraId="000014B5">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Od studenata se očekuje aktivno sudjelovanje u raspravi na nastavi te komentiranje seminarskih izlaganja kolega.</w:t>
            </w:r>
          </w:p>
          <w:p w:rsidR="00000000" w:rsidDel="00000000" w:rsidP="00000000" w:rsidRDefault="00000000" w:rsidRPr="00000000" w14:paraId="000014B6">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3</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Pisani rad i usmeno izlaganje: </w:t>
            </w:r>
            <w:r w:rsidDel="00000000" w:rsidR="00000000" w:rsidRPr="00000000">
              <w:rPr>
                <w:rFonts w:ascii="Calibri" w:cs="Calibri" w:eastAsia="Calibri" w:hAnsi="Calibri"/>
                <w:sz w:val="22"/>
                <w:szCs w:val="22"/>
                <w:vertAlign w:val="baseline"/>
                <w:rtl w:val="0"/>
              </w:rPr>
              <w:t xml:space="preserve">Studenti trebaju napisati esej od 5 kartica te održati izlaganje u trajanju od 20 minuta na temu po izboru. </w:t>
            </w:r>
          </w:p>
          <w:p w:rsidR="00000000" w:rsidDel="00000000" w:rsidP="00000000" w:rsidRDefault="00000000" w:rsidRPr="00000000" w14:paraId="000014B7">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 Ispit</w:t>
            </w:r>
            <w:r w:rsidDel="00000000" w:rsidR="00000000" w:rsidRPr="00000000">
              <w:rPr>
                <w:rFonts w:ascii="Calibri" w:cs="Calibri" w:eastAsia="Calibri" w:hAnsi="Calibri"/>
                <w:sz w:val="22"/>
                <w:szCs w:val="22"/>
                <w:vertAlign w:val="baseline"/>
                <w:rtl w:val="0"/>
              </w:rPr>
              <w:t xml:space="preserve">: Ispit je pismeni. Odgovara se sadržaj predavanja te obvezna ispitna literatura. </w:t>
            </w:r>
            <w:r w:rsidDel="00000000" w:rsidR="00000000" w:rsidRPr="00000000">
              <w:rPr>
                <w:rtl w:val="0"/>
              </w:rPr>
            </w:r>
          </w:p>
          <w:p w:rsidR="00000000" w:rsidDel="00000000" w:rsidP="00000000" w:rsidRDefault="00000000" w:rsidRPr="00000000" w14:paraId="000014B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14B9">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 = 90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100% </w:t>
              <w:tab/>
              <w:tab/>
              <w:t xml:space="preserve">5 (izvrstan) </w:t>
              <w:tab/>
              <w:t xml:space="preserve">= 89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100% ocjene</w:t>
            </w:r>
            <w:r w:rsidDel="00000000" w:rsidR="00000000" w:rsidRPr="00000000">
              <w:rPr>
                <w:rtl w:val="0"/>
              </w:rPr>
            </w:r>
          </w:p>
          <w:p w:rsidR="00000000" w:rsidDel="00000000" w:rsidP="00000000" w:rsidRDefault="00000000" w:rsidRPr="00000000" w14:paraId="000014BA">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 = 80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89,9%</w:t>
              <w:tab/>
              <w:tab/>
              <w:t xml:space="preserve">4 (vrlo dobar) </w:t>
              <w:tab/>
              <w:t xml:space="preserve">= 76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88,9% ocjene</w:t>
            </w:r>
            <w:r w:rsidDel="00000000" w:rsidR="00000000" w:rsidRPr="00000000">
              <w:rPr>
                <w:rtl w:val="0"/>
              </w:rPr>
            </w:r>
          </w:p>
          <w:p w:rsidR="00000000" w:rsidDel="00000000" w:rsidP="00000000" w:rsidRDefault="00000000" w:rsidRPr="00000000" w14:paraId="000014BB">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 = 70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79,9%</w:t>
              <w:tab/>
              <w:tab/>
              <w:t xml:space="preserve">3 (dobar) </w:t>
              <w:tab/>
              <w:t xml:space="preserve">= 63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75,9% ocjene</w:t>
            </w:r>
            <w:r w:rsidDel="00000000" w:rsidR="00000000" w:rsidRPr="00000000">
              <w:rPr>
                <w:rtl w:val="0"/>
              </w:rPr>
            </w:r>
          </w:p>
          <w:p w:rsidR="00000000" w:rsidDel="00000000" w:rsidP="00000000" w:rsidRDefault="00000000" w:rsidRPr="00000000" w14:paraId="000014BC">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 = 60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69,9%</w:t>
              <w:tab/>
              <w:tab/>
              <w:t xml:space="preserve">2 (dovoljan)</w:t>
              <w:tab/>
              <w:t xml:space="preserve">= 50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62,9% ocjene</w:t>
            </w:r>
            <w:r w:rsidDel="00000000" w:rsidR="00000000" w:rsidRPr="00000000">
              <w:rPr>
                <w:rtl w:val="0"/>
              </w:rPr>
            </w:r>
          </w:p>
          <w:p w:rsidR="00000000" w:rsidDel="00000000" w:rsidP="00000000" w:rsidRDefault="00000000" w:rsidRPr="00000000" w14:paraId="000014BD">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 = 50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59,9%</w:t>
            </w:r>
            <w:r w:rsidDel="00000000" w:rsidR="00000000" w:rsidRPr="00000000">
              <w:rPr>
                <w:rtl w:val="0"/>
              </w:rPr>
            </w:r>
          </w:p>
          <w:p w:rsidR="00000000" w:rsidDel="00000000" w:rsidP="00000000" w:rsidRDefault="00000000" w:rsidRPr="00000000" w14:paraId="000014BE">
            <w:pPr>
              <w:ind w:left="102" w:firstLine="0"/>
              <w:rPr>
                <w:rFonts w:ascii="Calibri" w:cs="Calibri" w:eastAsia="Calibri" w:hAnsi="Calibri"/>
                <w:vertAlign w:val="baseline"/>
              </w:rPr>
            </w:pPr>
            <w:r w:rsidDel="00000000" w:rsidR="00000000" w:rsidRPr="00000000">
              <w:rPr>
                <w:rtl w:val="0"/>
              </w:rPr>
            </w:r>
          </w:p>
        </w:tc>
      </w:tr>
      <w:tr>
        <w:trPr>
          <w:cantSplit w:val="0"/>
          <w:trHeight w:val="2148"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C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C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14C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Redovito pohađati nastavu.</w:t>
            </w:r>
            <w:r w:rsidDel="00000000" w:rsidR="00000000" w:rsidRPr="00000000">
              <w:rPr>
                <w:rtl w:val="0"/>
              </w:rPr>
            </w:r>
          </w:p>
          <w:p w:rsidR="00000000" w:rsidDel="00000000" w:rsidP="00000000" w:rsidRDefault="00000000" w:rsidRPr="00000000" w14:paraId="000014C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Aktivno sudjelovati u nastavnim aktivnostima.</w:t>
            </w:r>
            <w:r w:rsidDel="00000000" w:rsidR="00000000" w:rsidRPr="00000000">
              <w:rPr>
                <w:rtl w:val="0"/>
              </w:rPr>
            </w:r>
          </w:p>
          <w:p w:rsidR="00000000" w:rsidDel="00000000" w:rsidP="00000000" w:rsidRDefault="00000000" w:rsidRPr="00000000" w14:paraId="000014C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 Redovito i zainteresirano rješavati postavljene zadatke.</w:t>
            </w:r>
          </w:p>
          <w:p w:rsidR="00000000" w:rsidDel="00000000" w:rsidP="00000000" w:rsidRDefault="00000000" w:rsidRPr="00000000" w14:paraId="000014C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 Redovito i zainteresirano rješavati postavljene zadatke za domaću zadaću.</w:t>
            </w:r>
            <w:r w:rsidDel="00000000" w:rsidR="00000000" w:rsidRPr="00000000">
              <w:rPr>
                <w:rtl w:val="0"/>
              </w:rPr>
            </w:r>
          </w:p>
          <w:p w:rsidR="00000000" w:rsidDel="00000000" w:rsidP="00000000" w:rsidRDefault="00000000" w:rsidRPr="00000000" w14:paraId="000014C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 Na kraju semestra položiti ispit iz predviđenih tema prema sadržaju kolegija.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D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D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ISVU.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D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4D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 slučaju održavanja nastave na daljinu, moguće je odstupanje u:</w:t>
            </w:r>
          </w:p>
          <w:p w:rsidR="00000000" w:rsidDel="00000000" w:rsidP="00000000" w:rsidRDefault="00000000" w:rsidRPr="00000000" w14:paraId="000014D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mjestu izvođenja kolegija</w:t>
            </w:r>
          </w:p>
          <w:p w:rsidR="00000000" w:rsidDel="00000000" w:rsidP="00000000" w:rsidRDefault="00000000" w:rsidRPr="00000000" w14:paraId="000014D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provedbi aktivnosti, metoda tumačenja i poučavanja i načinima vrednovanja</w:t>
            </w:r>
          </w:p>
          <w:p w:rsidR="00000000" w:rsidDel="00000000" w:rsidP="00000000" w:rsidRDefault="00000000" w:rsidRPr="00000000" w14:paraId="000014D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studentskim obvezama</w:t>
            </w:r>
          </w:p>
          <w:p w:rsidR="00000000" w:rsidDel="00000000" w:rsidP="00000000" w:rsidRDefault="00000000" w:rsidRPr="00000000" w14:paraId="000014D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dostupnoj literaturi.</w:t>
            </w:r>
          </w:p>
          <w:p w:rsidR="00000000" w:rsidDel="00000000" w:rsidP="00000000" w:rsidRDefault="00000000" w:rsidRPr="00000000" w14:paraId="000014E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 tome će nositelj/nositeljica kolegija i asistent/asistentica obavijestiti studente i studentice</w:t>
            </w:r>
          </w:p>
          <w:p w:rsidR="00000000" w:rsidDel="00000000" w:rsidP="00000000" w:rsidRDefault="00000000" w:rsidRPr="00000000" w14:paraId="000014E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kad se nastava na daljinu podne održavati.</w:t>
            </w:r>
          </w:p>
          <w:p w:rsidR="00000000" w:rsidDel="00000000" w:rsidP="00000000" w:rsidRDefault="00000000" w:rsidRPr="00000000" w14:paraId="000014E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Ishodi učenja ostaju nepromijenjeni.</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4E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4EA">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Obvezna: </w:t>
            </w:r>
            <w:r w:rsidDel="00000000" w:rsidR="00000000" w:rsidRPr="00000000">
              <w:rPr>
                <w:rtl w:val="0"/>
              </w:rPr>
            </w:r>
          </w:p>
          <w:p w:rsidR="00000000" w:rsidDel="00000000" w:rsidP="00000000" w:rsidRDefault="00000000" w:rsidRPr="00000000" w14:paraId="000014EB">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4EC">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William Blake, izbor iz pjesama.</w:t>
            </w:r>
          </w:p>
          <w:p w:rsidR="00000000" w:rsidDel="00000000" w:rsidP="00000000" w:rsidRDefault="00000000" w:rsidRPr="00000000" w14:paraId="000014ED">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Thomas S. Eliot, </w:t>
            </w:r>
            <w:r w:rsidDel="00000000" w:rsidR="00000000" w:rsidRPr="00000000">
              <w:rPr>
                <w:rFonts w:ascii="Calibri" w:cs="Calibri" w:eastAsia="Calibri" w:hAnsi="Calibri"/>
                <w:i w:val="1"/>
                <w:sz w:val="22"/>
                <w:szCs w:val="22"/>
                <w:vertAlign w:val="baseline"/>
                <w:rtl w:val="0"/>
              </w:rPr>
              <w:t xml:space="preserve">The Waste Land</w:t>
            </w:r>
            <w:r w:rsidDel="00000000" w:rsidR="00000000" w:rsidRPr="00000000">
              <w:rPr>
                <w:rFonts w:ascii="Calibri" w:cs="Calibri" w:eastAsia="Calibri" w:hAnsi="Calibri"/>
                <w:sz w:val="22"/>
                <w:szCs w:val="22"/>
                <w:vertAlign w:val="baseline"/>
                <w:rtl w:val="0"/>
              </w:rPr>
              <w:t xml:space="preserve"> (izbor).</w:t>
            </w:r>
          </w:p>
          <w:p w:rsidR="00000000" w:rsidDel="00000000" w:rsidP="00000000" w:rsidRDefault="00000000" w:rsidRPr="00000000" w14:paraId="000014EE">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Ralph W. Emerson, izbor iz pjesama.</w:t>
            </w:r>
          </w:p>
          <w:p w:rsidR="00000000" w:rsidDel="00000000" w:rsidP="00000000" w:rsidRDefault="00000000" w:rsidRPr="00000000" w14:paraId="000014EF">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Edward M. Forster, </w:t>
            </w:r>
            <w:r w:rsidDel="00000000" w:rsidR="00000000" w:rsidRPr="00000000">
              <w:rPr>
                <w:rFonts w:ascii="Calibri" w:cs="Calibri" w:eastAsia="Calibri" w:hAnsi="Calibri"/>
                <w:i w:val="1"/>
                <w:sz w:val="22"/>
                <w:szCs w:val="22"/>
                <w:vertAlign w:val="baseline"/>
                <w:rtl w:val="0"/>
              </w:rPr>
              <w:t xml:space="preserve">A Passage to India.</w:t>
            </w:r>
            <w:r w:rsidDel="00000000" w:rsidR="00000000" w:rsidRPr="00000000">
              <w:rPr>
                <w:rtl w:val="0"/>
              </w:rPr>
            </w:r>
          </w:p>
          <w:p w:rsidR="00000000" w:rsidDel="00000000" w:rsidP="00000000" w:rsidRDefault="00000000" w:rsidRPr="00000000" w14:paraId="000014F0">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Igor Grbić, "'Tagore Syndrome': A Case Study of the West's Intercultural (Mis)readings", u: </w:t>
            </w:r>
            <w:r w:rsidDel="00000000" w:rsidR="00000000" w:rsidRPr="00000000">
              <w:rPr>
                <w:rFonts w:ascii="Calibri" w:cs="Calibri" w:eastAsia="Calibri" w:hAnsi="Calibri"/>
                <w:i w:val="1"/>
                <w:sz w:val="22"/>
                <w:szCs w:val="22"/>
                <w:vertAlign w:val="baseline"/>
                <w:rtl w:val="0"/>
              </w:rPr>
              <w:t xml:space="preserve">Literature as History: From Early to Post-colonial Times</w:t>
            </w:r>
            <w:r w:rsidDel="00000000" w:rsidR="00000000" w:rsidRPr="00000000">
              <w:rPr>
                <w:rFonts w:ascii="Calibri" w:cs="Calibri" w:eastAsia="Calibri" w:hAnsi="Calibri"/>
                <w:sz w:val="22"/>
                <w:szCs w:val="22"/>
                <w:vertAlign w:val="baseline"/>
                <w:rtl w:val="0"/>
              </w:rPr>
              <w:t xml:space="preserve">, ur. Cchanda Chatterjee, Primus Books, New Delhi, 2014., str. 139-150.</w:t>
            </w:r>
          </w:p>
          <w:p w:rsidR="00000000" w:rsidDel="00000000" w:rsidP="00000000" w:rsidRDefault="00000000" w:rsidRPr="00000000" w14:paraId="000014F1">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Rudyard Kipling, </w:t>
            </w:r>
            <w:r w:rsidDel="00000000" w:rsidR="00000000" w:rsidRPr="00000000">
              <w:rPr>
                <w:rFonts w:ascii="Calibri" w:cs="Calibri" w:eastAsia="Calibri" w:hAnsi="Calibri"/>
                <w:i w:val="1"/>
                <w:sz w:val="22"/>
                <w:szCs w:val="22"/>
                <w:vertAlign w:val="baseline"/>
                <w:rtl w:val="0"/>
              </w:rPr>
              <w:t xml:space="preserve">Kim</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14F2">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Salman Rushdie, </w:t>
            </w:r>
            <w:r w:rsidDel="00000000" w:rsidR="00000000" w:rsidRPr="00000000">
              <w:rPr>
                <w:rFonts w:ascii="Calibri" w:cs="Calibri" w:eastAsia="Calibri" w:hAnsi="Calibri"/>
                <w:i w:val="1"/>
                <w:sz w:val="22"/>
                <w:szCs w:val="22"/>
                <w:vertAlign w:val="baseline"/>
                <w:rtl w:val="0"/>
              </w:rPr>
              <w:t xml:space="preserve">Midnight's Children</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14F3">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Henry D. Thoreau, </w:t>
            </w:r>
            <w:r w:rsidDel="00000000" w:rsidR="00000000" w:rsidRPr="00000000">
              <w:rPr>
                <w:rFonts w:ascii="Calibri" w:cs="Calibri" w:eastAsia="Calibri" w:hAnsi="Calibri"/>
                <w:i w:val="1"/>
                <w:sz w:val="22"/>
                <w:szCs w:val="22"/>
                <w:vertAlign w:val="baseline"/>
                <w:rtl w:val="0"/>
              </w:rPr>
              <w:t xml:space="preserve">Walden</w:t>
            </w:r>
            <w:r w:rsidDel="00000000" w:rsidR="00000000" w:rsidRPr="00000000">
              <w:rPr>
                <w:rFonts w:ascii="Calibri" w:cs="Calibri" w:eastAsia="Calibri" w:hAnsi="Calibri"/>
                <w:sz w:val="22"/>
                <w:szCs w:val="22"/>
                <w:vertAlign w:val="baseline"/>
                <w:rtl w:val="0"/>
              </w:rPr>
              <w:t xml:space="preserve"> (izbor).</w:t>
            </w:r>
          </w:p>
          <w:p w:rsidR="00000000" w:rsidDel="00000000" w:rsidP="00000000" w:rsidRDefault="00000000" w:rsidRPr="00000000" w14:paraId="000014F4">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William B. Yeats (izbor iz pjesama).</w:t>
            </w:r>
          </w:p>
          <w:p w:rsidR="00000000" w:rsidDel="00000000" w:rsidP="00000000" w:rsidRDefault="00000000" w:rsidRPr="00000000" w14:paraId="000014F5">
            <w:pP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4F6">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14F7">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4F8">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Christopher Isherwood (ur.), </w:t>
            </w:r>
            <w:r w:rsidDel="00000000" w:rsidR="00000000" w:rsidRPr="00000000">
              <w:rPr>
                <w:rFonts w:ascii="Calibri" w:cs="Calibri" w:eastAsia="Calibri" w:hAnsi="Calibri"/>
                <w:i w:val="1"/>
                <w:sz w:val="22"/>
                <w:szCs w:val="22"/>
                <w:vertAlign w:val="baseline"/>
                <w:rtl w:val="0"/>
              </w:rPr>
              <w:t xml:space="preserve">Vedanta for the Western World</w:t>
            </w:r>
            <w:r w:rsidDel="00000000" w:rsidR="00000000" w:rsidRPr="00000000">
              <w:rPr>
                <w:rFonts w:ascii="Calibri" w:cs="Calibri" w:eastAsia="Calibri" w:hAnsi="Calibri"/>
                <w:sz w:val="22"/>
                <w:szCs w:val="22"/>
                <w:vertAlign w:val="baseline"/>
                <w:rtl w:val="0"/>
              </w:rPr>
              <w:t xml:space="preserve"> (članci C. Isherwooda i A. Huxleyja)</w:t>
            </w:r>
            <w:r w:rsidDel="00000000" w:rsidR="00000000" w:rsidRPr="00000000">
              <w:rPr>
                <w:rFonts w:ascii="Calibri" w:cs="Calibri" w:eastAsia="Calibri" w:hAnsi="Calibri"/>
                <w:i w:val="1"/>
                <w:sz w:val="22"/>
                <w:szCs w:val="22"/>
                <w:vertAlign w:val="baseline"/>
                <w:rtl w:val="0"/>
              </w:rPr>
              <w:t xml:space="preserve">.</w:t>
            </w:r>
            <w:r w:rsidDel="00000000" w:rsidR="00000000" w:rsidRPr="00000000">
              <w:rPr>
                <w:rtl w:val="0"/>
              </w:rPr>
            </w:r>
          </w:p>
          <w:p w:rsidR="00000000" w:rsidDel="00000000" w:rsidP="00000000" w:rsidRDefault="00000000" w:rsidRPr="00000000" w14:paraId="000014F9">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Jim Corbett, </w:t>
            </w:r>
            <w:r w:rsidDel="00000000" w:rsidR="00000000" w:rsidRPr="00000000">
              <w:rPr>
                <w:rFonts w:ascii="Calibri" w:cs="Calibri" w:eastAsia="Calibri" w:hAnsi="Calibri"/>
                <w:i w:val="1"/>
                <w:sz w:val="22"/>
                <w:szCs w:val="22"/>
                <w:vertAlign w:val="baseline"/>
                <w:rtl w:val="0"/>
              </w:rPr>
              <w:t xml:space="preserve">Man-eaters of Kumaon.</w:t>
            </w:r>
            <w:r w:rsidDel="00000000" w:rsidR="00000000" w:rsidRPr="00000000">
              <w:rPr>
                <w:rtl w:val="0"/>
              </w:rPr>
            </w:r>
          </w:p>
          <w:p w:rsidR="00000000" w:rsidDel="00000000" w:rsidP="00000000" w:rsidRDefault="00000000" w:rsidRPr="00000000" w14:paraId="000014FA">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Igor Grbić, "Uvod u </w:t>
            </w:r>
            <w:r w:rsidDel="00000000" w:rsidR="00000000" w:rsidRPr="00000000">
              <w:rPr>
                <w:rFonts w:ascii="Calibri" w:cs="Calibri" w:eastAsia="Calibri" w:hAnsi="Calibri"/>
                <w:i w:val="1"/>
                <w:sz w:val="22"/>
                <w:szCs w:val="22"/>
                <w:vertAlign w:val="baseline"/>
                <w:rtl w:val="0"/>
              </w:rPr>
              <w:t xml:space="preserve">Walden</w:t>
            </w:r>
            <w:r w:rsidDel="00000000" w:rsidR="00000000" w:rsidRPr="00000000">
              <w:rPr>
                <w:rFonts w:ascii="Calibri" w:cs="Calibri" w:eastAsia="Calibri" w:hAnsi="Calibri"/>
                <w:sz w:val="22"/>
                <w:szCs w:val="22"/>
                <w:vertAlign w:val="baseline"/>
                <w:rtl w:val="0"/>
              </w:rPr>
              <w:t xml:space="preserve"> i 'Građansku neposlušnost' H. D. Thoreaua", u: H. D. Thoreau, </w:t>
            </w:r>
            <w:r w:rsidDel="00000000" w:rsidR="00000000" w:rsidRPr="00000000">
              <w:rPr>
                <w:rFonts w:ascii="Calibri" w:cs="Calibri" w:eastAsia="Calibri" w:hAnsi="Calibri"/>
                <w:i w:val="1"/>
                <w:sz w:val="22"/>
                <w:szCs w:val="22"/>
                <w:vertAlign w:val="baseline"/>
                <w:rtl w:val="0"/>
              </w:rPr>
              <w:t xml:space="preserve">Walden</w:t>
            </w:r>
            <w:r w:rsidDel="00000000" w:rsidR="00000000" w:rsidRPr="00000000">
              <w:rPr>
                <w:rFonts w:ascii="Calibri" w:cs="Calibri" w:eastAsia="Calibri" w:hAnsi="Calibri"/>
                <w:sz w:val="22"/>
                <w:szCs w:val="22"/>
                <w:vertAlign w:val="baseline"/>
                <w:rtl w:val="0"/>
              </w:rPr>
              <w:t xml:space="preserve">, prijevod, predgovor i bilješke Igor Grbić, MF naklada, Labin, 2006., str. 5-32.</w:t>
            </w:r>
          </w:p>
          <w:p w:rsidR="00000000" w:rsidDel="00000000" w:rsidP="00000000" w:rsidRDefault="00000000" w:rsidRPr="00000000" w14:paraId="000014FB">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Ruth P. Jhabvala, </w:t>
            </w:r>
            <w:r w:rsidDel="00000000" w:rsidR="00000000" w:rsidRPr="00000000">
              <w:rPr>
                <w:rFonts w:ascii="Calibri" w:cs="Calibri" w:eastAsia="Calibri" w:hAnsi="Calibri"/>
                <w:i w:val="1"/>
                <w:sz w:val="22"/>
                <w:szCs w:val="22"/>
                <w:vertAlign w:val="baseline"/>
                <w:rtl w:val="0"/>
              </w:rPr>
              <w:t xml:space="preserve">Heat and Dust.</w:t>
            </w:r>
            <w:r w:rsidDel="00000000" w:rsidR="00000000" w:rsidRPr="00000000">
              <w:rPr>
                <w:rtl w:val="0"/>
              </w:rPr>
            </w:r>
          </w:p>
          <w:p w:rsidR="00000000" w:rsidDel="00000000" w:rsidP="00000000" w:rsidRDefault="00000000" w:rsidRPr="00000000" w14:paraId="000014FC">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Mary M. Kaye, </w:t>
            </w:r>
            <w:r w:rsidDel="00000000" w:rsidR="00000000" w:rsidRPr="00000000">
              <w:rPr>
                <w:rFonts w:ascii="Calibri" w:cs="Calibri" w:eastAsia="Calibri" w:hAnsi="Calibri"/>
                <w:i w:val="1"/>
                <w:sz w:val="22"/>
                <w:szCs w:val="22"/>
                <w:vertAlign w:val="baseline"/>
                <w:rtl w:val="0"/>
              </w:rPr>
              <w:t xml:space="preserve">The Far Pavilions</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14FD">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Gregory D. Roberts, </w:t>
            </w:r>
            <w:r w:rsidDel="00000000" w:rsidR="00000000" w:rsidRPr="00000000">
              <w:rPr>
                <w:rFonts w:ascii="Calibri" w:cs="Calibri" w:eastAsia="Calibri" w:hAnsi="Calibri"/>
                <w:i w:val="1"/>
                <w:sz w:val="22"/>
                <w:szCs w:val="22"/>
                <w:vertAlign w:val="baseline"/>
                <w:rtl w:val="0"/>
              </w:rPr>
              <w:t xml:space="preserve">Shantaram.</w:t>
            </w:r>
            <w:r w:rsidDel="00000000" w:rsidR="00000000" w:rsidRPr="00000000">
              <w:rPr>
                <w:rtl w:val="0"/>
              </w:rPr>
            </w:r>
          </w:p>
          <w:p w:rsidR="00000000" w:rsidDel="00000000" w:rsidP="00000000" w:rsidRDefault="00000000" w:rsidRPr="00000000" w14:paraId="000014FE">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Paul Scott, </w:t>
            </w:r>
            <w:r w:rsidDel="00000000" w:rsidR="00000000" w:rsidRPr="00000000">
              <w:rPr>
                <w:rFonts w:ascii="Calibri" w:cs="Calibri" w:eastAsia="Calibri" w:hAnsi="Calibri"/>
                <w:i w:val="1"/>
                <w:sz w:val="22"/>
                <w:szCs w:val="22"/>
                <w:vertAlign w:val="baseline"/>
                <w:rtl w:val="0"/>
              </w:rPr>
              <w:t xml:space="preserve">The Raj Quartet</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14FF">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Robert Sencourt, </w:t>
            </w:r>
            <w:r w:rsidDel="00000000" w:rsidR="00000000" w:rsidRPr="00000000">
              <w:rPr>
                <w:rFonts w:ascii="Calibri" w:cs="Calibri" w:eastAsia="Calibri" w:hAnsi="Calibri"/>
                <w:i w:val="1"/>
                <w:sz w:val="22"/>
                <w:szCs w:val="22"/>
                <w:vertAlign w:val="baseline"/>
                <w:rtl w:val="0"/>
              </w:rPr>
              <w:t xml:space="preserve">India in English Literature</w:t>
            </w:r>
            <w:r w:rsidDel="00000000" w:rsidR="00000000" w:rsidRPr="00000000">
              <w:rPr>
                <w:rFonts w:ascii="Calibri" w:cs="Calibri" w:eastAsia="Calibri" w:hAnsi="Calibri"/>
                <w:sz w:val="22"/>
                <w:szCs w:val="22"/>
                <w:vertAlign w:val="baseline"/>
                <w:rtl w:val="0"/>
              </w:rPr>
              <w:t xml:space="preserve">. Kennikat Press, Port Washington, 1970.</w:t>
            </w:r>
          </w:p>
          <w:p w:rsidR="00000000" w:rsidDel="00000000" w:rsidP="00000000" w:rsidRDefault="00000000" w:rsidRPr="00000000" w14:paraId="00001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507">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508">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509">
      <w:pPr>
        <w:rPr>
          <w:vertAlign w:val="baseline"/>
        </w:rPr>
      </w:pPr>
      <w:r w:rsidDel="00000000" w:rsidR="00000000" w:rsidRPr="00000000">
        <w:rPr>
          <w:rtl w:val="0"/>
        </w:rPr>
      </w:r>
    </w:p>
    <w:p w:rsidR="00000000" w:rsidDel="00000000" w:rsidP="00000000" w:rsidRDefault="00000000" w:rsidRPr="00000000" w14:paraId="0000150A">
      <w:pPr>
        <w:rPr>
          <w:b w:val="0"/>
          <w:i w:val="0"/>
          <w:vertAlign w:val="baseline"/>
        </w:rPr>
      </w:pPr>
      <w:r w:rsidDel="00000000" w:rsidR="00000000" w:rsidRPr="00000000">
        <w:rPr>
          <w:b w:val="1"/>
          <w:i w:val="1"/>
          <w:highlight w:val="yellow"/>
          <w:vertAlign w:val="baseline"/>
          <w:rtl w:val="0"/>
        </w:rPr>
        <w:t xml:space="preserve">SEMESTAR V</w:t>
      </w:r>
      <w:r w:rsidDel="00000000" w:rsidR="00000000" w:rsidRPr="00000000">
        <w:rPr>
          <w:rtl w:val="0"/>
        </w:rPr>
      </w:r>
    </w:p>
    <w:p w:rsidR="00000000" w:rsidDel="00000000" w:rsidP="00000000" w:rsidRDefault="00000000" w:rsidRPr="00000000" w14:paraId="0000150B">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50C">
      <w:pPr>
        <w:rPr>
          <w:b w:val="0"/>
          <w:vertAlign w:val="baseline"/>
        </w:rPr>
      </w:pPr>
      <w:r w:rsidDel="00000000" w:rsidR="00000000" w:rsidRPr="00000000">
        <w:rPr>
          <w:rtl w:val="0"/>
        </w:rPr>
      </w:r>
    </w:p>
    <w:tbl>
      <w:tblPr>
        <w:tblStyle w:val="Table26"/>
        <w:tblW w:w="9360.0" w:type="dxa"/>
        <w:jc w:val="left"/>
        <w:tblLayout w:type="fixed"/>
        <w:tblLook w:val="0000"/>
      </w:tblPr>
      <w:tblGrid>
        <w:gridCol w:w="2629"/>
        <w:gridCol w:w="2493"/>
        <w:gridCol w:w="98"/>
        <w:gridCol w:w="1090"/>
        <w:gridCol w:w="277"/>
        <w:gridCol w:w="503"/>
        <w:gridCol w:w="949"/>
        <w:gridCol w:w="1321"/>
        <w:tblGridChange w:id="0">
          <w:tblGrid>
            <w:gridCol w:w="2629"/>
            <w:gridCol w:w="2493"/>
            <w:gridCol w:w="98"/>
            <w:gridCol w:w="1090"/>
            <w:gridCol w:w="277"/>
            <w:gridCol w:w="503"/>
            <w:gridCol w:w="949"/>
            <w:gridCol w:w="1321"/>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0D">
            <w:pPr>
              <w:jc w:val="right"/>
              <w:rPr>
                <w:b w:val="0"/>
                <w:vertAlign w:val="baseline"/>
              </w:rPr>
            </w:pPr>
            <w:r w:rsidDel="00000000" w:rsidR="00000000" w:rsidRPr="00000000">
              <w:rPr>
                <w:b w:val="1"/>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15">
            <w:pPr>
              <w:rPr>
                <w:b w:val="0"/>
                <w:vertAlign w:val="baseline"/>
              </w:rPr>
            </w:pPr>
            <w:r w:rsidDel="00000000" w:rsidR="00000000" w:rsidRPr="00000000">
              <w:rPr>
                <w:b w:val="1"/>
                <w:vertAlign w:val="baseline"/>
                <w:rtl w:val="0"/>
              </w:rPr>
              <w:t xml:space="preserve">STUDIJSKI PROGRAM:   </w:t>
            </w:r>
            <w:r w:rsidDel="00000000" w:rsidR="00000000" w:rsidRPr="00000000">
              <w:rPr>
                <w:rtl w:val="0"/>
              </w:rPr>
            </w:r>
          </w:p>
          <w:p w:rsidR="00000000" w:rsidDel="00000000" w:rsidP="00000000" w:rsidRDefault="00000000" w:rsidRPr="00000000" w14:paraId="00001516">
            <w:pPr>
              <w:jc w:val="center"/>
              <w:rPr>
                <w:b w:val="0"/>
                <w:vertAlign w:val="baseline"/>
              </w:rPr>
            </w:pPr>
            <w:r w:rsidDel="00000000" w:rsidR="00000000" w:rsidRPr="00000000">
              <w:rPr>
                <w:b w:val="1"/>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1E">
            <w:pPr>
              <w:rPr>
                <w:vertAlign w:val="baseline"/>
              </w:rPr>
            </w:pPr>
            <w:r w:rsidDel="00000000" w:rsidR="00000000" w:rsidRPr="00000000">
              <w:rPr>
                <w:vertAlign w:val="baseline"/>
                <w:rtl w:val="0"/>
              </w:rPr>
              <w:t xml:space="preserve">Kod i naziv kolegija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1F">
            <w:pPr>
              <w:rPr>
                <w:vertAlign w:val="baseline"/>
              </w:rPr>
            </w:pPr>
            <w:r w:rsidDel="00000000" w:rsidR="00000000" w:rsidRPr="00000000">
              <w:rPr>
                <w:vertAlign w:val="baseline"/>
                <w:rtl w:val="0"/>
              </w:rPr>
              <w:t xml:space="preserve">213330</w:t>
            </w:r>
            <w:r w:rsidDel="00000000" w:rsidR="00000000" w:rsidRPr="00000000">
              <w:rPr>
                <w:highlight w:val="cyan"/>
                <w:vertAlign w:val="baseline"/>
                <w:rtl w:val="0"/>
              </w:rPr>
              <w:t xml:space="preserve"> </w:t>
            </w:r>
            <w:r w:rsidDel="00000000" w:rsidR="00000000" w:rsidRPr="00000000">
              <w:rPr>
                <w:rtl w:val="0"/>
              </w:rPr>
            </w:r>
          </w:p>
          <w:p w:rsidR="00000000" w:rsidDel="00000000" w:rsidP="00000000" w:rsidRDefault="00000000" w:rsidRPr="00000000" w14:paraId="00001520">
            <w:pPr>
              <w:rPr>
                <w:vertAlign w:val="baseline"/>
              </w:rPr>
            </w:pPr>
            <w:r w:rsidDel="00000000" w:rsidR="00000000" w:rsidRPr="00000000">
              <w:rPr>
                <w:b w:val="1"/>
                <w:vertAlign w:val="baseline"/>
                <w:rtl w:val="0"/>
              </w:rPr>
              <w:t xml:space="preserve">Književna kritika</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27">
            <w:pPr>
              <w:rPr>
                <w:vertAlign w:val="baseline"/>
              </w:rPr>
            </w:pPr>
            <w:r w:rsidDel="00000000" w:rsidR="00000000" w:rsidRPr="00000000">
              <w:rPr>
                <w:rtl w:val="0"/>
              </w:rPr>
            </w:r>
          </w:p>
          <w:p w:rsidR="00000000" w:rsidDel="00000000" w:rsidP="00000000" w:rsidRDefault="00000000" w:rsidRPr="00000000" w14:paraId="00001528">
            <w:pPr>
              <w:rPr>
                <w:vertAlign w:val="baseline"/>
              </w:rPr>
            </w:pPr>
            <w:r w:rsidDel="00000000" w:rsidR="00000000" w:rsidRPr="00000000">
              <w:rPr>
                <w:vertAlign w:val="baseline"/>
                <w:rtl w:val="0"/>
              </w:rPr>
              <w:t xml:space="preserve">Nastavnik </w:t>
            </w:r>
          </w:p>
          <w:p w:rsidR="00000000" w:rsidDel="00000000" w:rsidP="00000000" w:rsidRDefault="00000000" w:rsidRPr="00000000" w14:paraId="00001529">
            <w:pPr>
              <w:rPr>
                <w:vertAlign w:val="baseline"/>
              </w:rPr>
            </w:pPr>
            <w:r w:rsidDel="00000000" w:rsidR="00000000" w:rsidRPr="00000000">
              <w:rPr>
                <w:vertAlign w:val="baseline"/>
                <w:rtl w:val="0"/>
              </w:rPr>
              <w:t xml:space="preserve">Suradnik</w:t>
            </w:r>
          </w:p>
          <w:p w:rsidR="00000000" w:rsidDel="00000000" w:rsidP="00000000" w:rsidRDefault="00000000" w:rsidRPr="00000000" w14:paraId="0000152A">
            <w:pPr>
              <w:rPr>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2B">
            <w:pPr>
              <w:rPr>
                <w:vertAlign w:val="baseline"/>
              </w:rPr>
            </w:pPr>
            <w:r w:rsidDel="00000000" w:rsidR="00000000" w:rsidRPr="00000000">
              <w:rPr>
                <w:vertAlign w:val="baseline"/>
                <w:rtl w:val="0"/>
              </w:rPr>
              <w:t xml:space="preserve">Izv. prof. dr. sc. Igor Grbić</w:t>
            </w:r>
          </w:p>
          <w:p w:rsidR="00000000" w:rsidDel="00000000" w:rsidP="00000000" w:rsidRDefault="00000000" w:rsidRPr="00000000" w14:paraId="0000152C">
            <w:pPr>
              <w:rPr>
                <w:rFonts w:ascii="Calibri" w:cs="Calibri" w:eastAsia="Calibri" w:hAnsi="Calibri"/>
                <w:vertAlign w:val="baseline"/>
              </w:rPr>
            </w:pPr>
            <w:hyperlink r:id="rId28">
              <w:r w:rsidDel="00000000" w:rsidR="00000000" w:rsidRPr="00000000">
                <w:rPr>
                  <w:rFonts w:ascii="Calibri" w:cs="Calibri" w:eastAsia="Calibri" w:hAnsi="Calibri"/>
                  <w:color w:val="0000ff"/>
                  <w:u w:val="single"/>
                  <w:vertAlign w:val="baseline"/>
                  <w:rtl w:val="0"/>
                </w:rPr>
                <w:t xml:space="preserve">https://ffpu.unipu.hr/ffpu/igor.grbic</w:t>
              </w:r>
            </w:hyperlink>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152D">
            <w:pPr>
              <w:rP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34">
            <w:pPr>
              <w:rPr>
                <w:vertAlign w:val="baseline"/>
              </w:rPr>
            </w:pPr>
            <w:r w:rsidDel="00000000" w:rsidR="00000000" w:rsidRPr="00000000">
              <w:rPr>
                <w:vertAlign w:val="baseline"/>
                <w:rtl w:val="0"/>
              </w:rPr>
              <w:t xml:space="preserve">Vrsta kolegija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535">
            <w:pPr>
              <w:rPr>
                <w:vertAlign w:val="baseline"/>
              </w:rPr>
            </w:pPr>
            <w:r w:rsidDel="00000000" w:rsidR="00000000" w:rsidRPr="00000000">
              <w:rPr>
                <w:vertAlign w:val="baseline"/>
                <w:rtl w:val="0"/>
              </w:rPr>
              <w:t xml:space="preserve">Obavezni </w:t>
            </w:r>
          </w:p>
          <w:p w:rsidR="00000000" w:rsidDel="00000000" w:rsidP="00000000" w:rsidRDefault="00000000" w:rsidRPr="00000000" w14:paraId="00001536">
            <w:pPr>
              <w:rPr>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537">
            <w:pPr>
              <w:rPr>
                <w:vertAlign w:val="baseline"/>
              </w:rPr>
            </w:pPr>
            <w:r w:rsidDel="00000000" w:rsidR="00000000" w:rsidRPr="00000000">
              <w:rPr>
                <w:vertAlign w:val="baseline"/>
                <w:rtl w:val="0"/>
              </w:rPr>
              <w:t xml:space="preserve">Razina kolegija</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3A">
            <w:pPr>
              <w:rPr>
                <w:vertAlign w:val="baseline"/>
              </w:rPr>
            </w:pPr>
            <w:r w:rsidDel="00000000" w:rsidR="00000000" w:rsidRPr="00000000">
              <w:rPr>
                <w:vertAlign w:val="baseline"/>
                <w:rtl w:val="0"/>
              </w:rPr>
              <w:t xml:space="preserve">prijediplomska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3D">
            <w:pPr>
              <w:rPr>
                <w:vertAlign w:val="baseline"/>
              </w:rPr>
            </w:pPr>
            <w:r w:rsidDel="00000000" w:rsidR="00000000" w:rsidRPr="00000000">
              <w:rPr>
                <w:vertAlign w:val="baseline"/>
                <w:rtl w:val="0"/>
              </w:rPr>
              <w:t xml:space="preserve">Semestar</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53E">
            <w:pPr>
              <w:rPr>
                <w:vertAlign w:val="baseline"/>
              </w:rPr>
            </w:pPr>
            <w:r w:rsidDel="00000000" w:rsidR="00000000" w:rsidRPr="00000000">
              <w:rPr>
                <w:vertAlign w:val="baseline"/>
                <w:rtl w:val="0"/>
              </w:rPr>
              <w:t xml:space="preserve">Zimski </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53F">
            <w:pPr>
              <w:rPr>
                <w:vertAlign w:val="baseline"/>
              </w:rPr>
            </w:pPr>
            <w:r w:rsidDel="00000000" w:rsidR="00000000" w:rsidRPr="00000000">
              <w:rPr>
                <w:vertAlign w:val="baseline"/>
                <w:rtl w:val="0"/>
              </w:rPr>
              <w:t xml:space="preserve">Godina studija</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42">
            <w:pPr>
              <w:rPr>
                <w:vertAlign w:val="baseline"/>
              </w:rPr>
            </w:pPr>
            <w:r w:rsidDel="00000000" w:rsidR="00000000" w:rsidRPr="00000000">
              <w:rPr>
                <w:vertAlign w:val="baseline"/>
                <w:rtl w:val="0"/>
              </w:rPr>
              <w:t xml:space="preserve">3.</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45">
            <w:pPr>
              <w:rPr>
                <w:vertAlign w:val="baseline"/>
              </w:rPr>
            </w:pPr>
            <w:r w:rsidDel="00000000" w:rsidR="00000000" w:rsidRPr="00000000">
              <w:rPr>
                <w:vertAlign w:val="baseline"/>
                <w:rtl w:val="0"/>
              </w:rPr>
              <w:t xml:space="preserve">Mjesto izvođenja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546">
            <w:pPr>
              <w:rPr>
                <w:vertAlign w:val="baseline"/>
              </w:rPr>
            </w:pPr>
            <w:r w:rsidDel="00000000" w:rsidR="00000000" w:rsidRPr="00000000">
              <w:rPr>
                <w:vertAlign w:val="baseline"/>
                <w:rtl w:val="0"/>
              </w:rPr>
              <w:t xml:space="preserve">Sveučilište Jurja Dobrile u Puli, Filozofski fakultet, Negrijeva 6 </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547">
            <w:pPr>
              <w:rPr>
                <w:vertAlign w:val="baseline"/>
              </w:rPr>
            </w:pPr>
            <w:r w:rsidDel="00000000" w:rsidR="00000000" w:rsidRPr="00000000">
              <w:rPr>
                <w:vertAlign w:val="baseline"/>
                <w:rtl w:val="0"/>
              </w:rPr>
              <w:t xml:space="preserve">Jezik izvođenja </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4A">
            <w:pPr>
              <w:rPr>
                <w:vertAlign w:val="baseline"/>
              </w:rPr>
            </w:pPr>
            <w:r w:rsidDel="00000000" w:rsidR="00000000" w:rsidRPr="00000000">
              <w:rPr>
                <w:vertAlign w:val="baseline"/>
                <w:rtl w:val="0"/>
              </w:rPr>
              <w:t xml:space="preserve">Engleski i hrvatski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4D">
            <w:pPr>
              <w:rPr>
                <w:vertAlign w:val="baseline"/>
              </w:rPr>
            </w:pPr>
            <w:r w:rsidDel="00000000" w:rsidR="00000000" w:rsidRPr="00000000">
              <w:rPr>
                <w:vertAlign w:val="baseline"/>
                <w:rtl w:val="0"/>
              </w:rPr>
              <w:t xml:space="preserve">Broj ECTS bodova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54E">
            <w:pPr>
              <w:rPr>
                <w:vertAlign w:val="baseline"/>
              </w:rPr>
            </w:pPr>
            <w:r w:rsidDel="00000000" w:rsidR="00000000" w:rsidRPr="00000000">
              <w:rPr>
                <w:vertAlign w:val="baseline"/>
                <w:rtl w:val="0"/>
              </w:rPr>
              <w:t xml:space="preserve">4</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54F">
            <w:pPr>
              <w:rPr>
                <w:vertAlign w:val="baseline"/>
              </w:rPr>
            </w:pPr>
            <w:r w:rsidDel="00000000" w:rsidR="00000000" w:rsidRPr="00000000">
              <w:rPr>
                <w:vertAlign w:val="baseline"/>
                <w:rtl w:val="0"/>
              </w:rPr>
              <w:t xml:space="preserve">Broj sati u semestru</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52">
            <w:pPr>
              <w:rPr>
                <w:vertAlign w:val="baseline"/>
              </w:rPr>
            </w:pPr>
            <w:r w:rsidDel="00000000" w:rsidR="00000000" w:rsidRPr="00000000">
              <w:rPr>
                <w:vertAlign w:val="baseline"/>
                <w:rtl w:val="0"/>
              </w:rPr>
              <w:t xml:space="preserve">30P – 15S  - 0 V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55">
            <w:pPr>
              <w:rPr>
                <w:vertAlign w:val="baseline"/>
              </w:rPr>
            </w:pPr>
            <w:r w:rsidDel="00000000" w:rsidR="00000000" w:rsidRPr="00000000">
              <w:rPr>
                <w:vertAlign w:val="baseline"/>
                <w:rtl w:val="0"/>
              </w:rPr>
              <w:t xml:space="preserve">Preduvjeti za upis i za svladavanje</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56">
            <w:pPr>
              <w:rPr>
                <w:vertAlign w:val="baseline"/>
              </w:rPr>
            </w:pPr>
            <w:r w:rsidDel="00000000" w:rsidR="00000000" w:rsidRPr="00000000">
              <w:rPr>
                <w:vertAlign w:val="baseline"/>
                <w:rtl w:val="0"/>
              </w:rPr>
              <w:t xml:space="preserve">Uvod u studij engleske književnosti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5D">
            <w:pPr>
              <w:rPr>
                <w:vertAlign w:val="baseline"/>
              </w:rPr>
            </w:pPr>
            <w:r w:rsidDel="00000000" w:rsidR="00000000" w:rsidRPr="00000000">
              <w:rPr>
                <w:vertAlign w:val="baseline"/>
                <w:rtl w:val="0"/>
              </w:rPr>
              <w:t xml:space="preserve">Korelativnost</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5E">
            <w:pPr>
              <w:rPr>
                <w:vertAlign w:val="baseline"/>
              </w:rPr>
            </w:pPr>
            <w:r w:rsidDel="00000000" w:rsidR="00000000" w:rsidRPr="00000000">
              <w:rPr>
                <w:vertAlign w:val="baseline"/>
                <w:rtl w:val="0"/>
              </w:rPr>
              <w:t xml:space="preserve">Svi književni kolegiji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65">
            <w:pPr>
              <w:rPr>
                <w:vertAlign w:val="baseline"/>
              </w:rPr>
            </w:pPr>
            <w:r w:rsidDel="00000000" w:rsidR="00000000" w:rsidRPr="00000000">
              <w:rPr>
                <w:vertAlign w:val="baseline"/>
                <w:rtl w:val="0"/>
              </w:rPr>
              <w:t xml:space="preserve">Cilj kolegija </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66">
            <w:pPr>
              <w:rPr>
                <w:vertAlign w:val="baseline"/>
              </w:rPr>
            </w:pPr>
            <w:r w:rsidDel="00000000" w:rsidR="00000000" w:rsidRPr="00000000">
              <w:rPr>
                <w:vertAlign w:val="baseline"/>
                <w:rtl w:val="0"/>
              </w:rPr>
              <w:t xml:space="preserve">Opisati razne tipove književne kritike i njihove osobitosti te definirati modalitete ocjenjivanja književnog djela.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6D">
            <w:pPr>
              <w:rPr>
                <w:vertAlign w:val="baseline"/>
              </w:rPr>
            </w:pPr>
            <w:r w:rsidDel="00000000" w:rsidR="00000000" w:rsidRPr="00000000">
              <w:rPr>
                <w:vertAlign w:val="baseline"/>
                <w:rtl w:val="0"/>
              </w:rPr>
              <w:t xml:space="preserve">Ishodi učenja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6E">
            <w:pPr>
              <w:tabs>
                <w:tab w:val="left" w:leader="none" w:pos="348"/>
              </w:tabs>
              <w:rPr>
                <w:vertAlign w:val="baseline"/>
              </w:rPr>
            </w:pPr>
            <w:r w:rsidDel="00000000" w:rsidR="00000000" w:rsidRPr="00000000">
              <w:rPr>
                <w:vertAlign w:val="baseline"/>
                <w:rtl w:val="0"/>
              </w:rPr>
              <w:t xml:space="preserve">1.</w:t>
              <w:tab/>
              <w:t xml:space="preserve">definirati osnovne pojmove važne za razumijevanje književne kritike;</w:t>
            </w:r>
          </w:p>
          <w:p w:rsidR="00000000" w:rsidDel="00000000" w:rsidP="00000000" w:rsidRDefault="00000000" w:rsidRPr="00000000" w14:paraId="0000156F">
            <w:pPr>
              <w:tabs>
                <w:tab w:val="left" w:leader="none" w:pos="348"/>
              </w:tabs>
              <w:rPr>
                <w:vertAlign w:val="baseline"/>
              </w:rPr>
            </w:pPr>
            <w:r w:rsidDel="00000000" w:rsidR="00000000" w:rsidRPr="00000000">
              <w:rPr>
                <w:vertAlign w:val="baseline"/>
                <w:rtl w:val="0"/>
              </w:rPr>
              <w:t xml:space="preserve">2.</w:t>
              <w:tab/>
              <w:t xml:space="preserve">definirati kritičko i argumentirano promišljanje i ocjenjivanje književnog djela;</w:t>
            </w:r>
          </w:p>
          <w:p w:rsidR="00000000" w:rsidDel="00000000" w:rsidP="00000000" w:rsidRDefault="00000000" w:rsidRPr="00000000" w14:paraId="00001570">
            <w:pPr>
              <w:tabs>
                <w:tab w:val="left" w:leader="none" w:pos="348"/>
              </w:tabs>
              <w:rPr>
                <w:vertAlign w:val="baseline"/>
              </w:rPr>
            </w:pPr>
            <w:r w:rsidDel="00000000" w:rsidR="00000000" w:rsidRPr="00000000">
              <w:rPr>
                <w:vertAlign w:val="baseline"/>
                <w:rtl w:val="0"/>
              </w:rPr>
              <w:t xml:space="preserve">3.</w:t>
              <w:tab/>
              <w:t xml:space="preserve">razlikovati književnokritičke pristupe, njihov nastanak, zakonitosti i primjenjivosti;</w:t>
            </w:r>
          </w:p>
          <w:p w:rsidR="00000000" w:rsidDel="00000000" w:rsidP="00000000" w:rsidRDefault="00000000" w:rsidRPr="00000000" w14:paraId="00001571">
            <w:pPr>
              <w:tabs>
                <w:tab w:val="left" w:leader="none" w:pos="348"/>
              </w:tabs>
              <w:rPr>
                <w:vertAlign w:val="baseline"/>
              </w:rPr>
            </w:pPr>
            <w:r w:rsidDel="00000000" w:rsidR="00000000" w:rsidRPr="00000000">
              <w:rPr>
                <w:vertAlign w:val="baseline"/>
                <w:rtl w:val="0"/>
              </w:rPr>
              <w:t xml:space="preserve">4.</w:t>
              <w:tab/>
              <w:t xml:space="preserve">analizirati književno djelo u kritičkom smislu;</w:t>
            </w:r>
          </w:p>
          <w:p w:rsidR="00000000" w:rsidDel="00000000" w:rsidP="00000000" w:rsidRDefault="00000000" w:rsidRPr="00000000" w14:paraId="00001572">
            <w:pPr>
              <w:tabs>
                <w:tab w:val="left" w:leader="none" w:pos="348"/>
              </w:tabs>
              <w:rPr>
                <w:vertAlign w:val="baseline"/>
              </w:rPr>
            </w:pPr>
            <w:r w:rsidDel="00000000" w:rsidR="00000000" w:rsidRPr="00000000">
              <w:rPr>
                <w:vertAlign w:val="baseline"/>
                <w:rtl w:val="0"/>
              </w:rPr>
              <w:t xml:space="preserve">5.</w:t>
              <w:tab/>
              <w:t xml:space="preserve">formulirati vlastite književnokritičke prosudbe na osnovi poznavanja postojećih kritičkih struja;</w:t>
            </w:r>
          </w:p>
          <w:p w:rsidR="00000000" w:rsidDel="00000000" w:rsidP="00000000" w:rsidRDefault="00000000" w:rsidRPr="00000000" w14:paraId="00001573">
            <w:pPr>
              <w:tabs>
                <w:tab w:val="left" w:leader="none" w:pos="348"/>
              </w:tabs>
              <w:rPr>
                <w:vertAlign w:val="baseline"/>
              </w:rPr>
            </w:pPr>
            <w:r w:rsidDel="00000000" w:rsidR="00000000" w:rsidRPr="00000000">
              <w:rPr>
                <w:vertAlign w:val="baseline"/>
                <w:rtl w:val="0"/>
              </w:rPr>
              <w:t xml:space="preserve">6.</w:t>
              <w:tab/>
              <w:t xml:space="preserve">razlikovati poznate kritičke metode i promišljati književno djelo.</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57A">
            <w:pPr>
              <w:rPr>
                <w:vertAlign w:val="baseline"/>
              </w:rPr>
            </w:pPr>
            <w:r w:rsidDel="00000000" w:rsidR="00000000" w:rsidRPr="00000000">
              <w:rPr>
                <w:vertAlign w:val="baseline"/>
                <w:rtl w:val="0"/>
              </w:rPr>
              <w:t xml:space="preserve">Sadržaj kolegija</w:t>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7B">
            <w:pPr>
              <w:tabs>
                <w:tab w:val="left" w:leader="none" w:pos="348"/>
              </w:tabs>
              <w:rPr>
                <w:vertAlign w:val="baseline"/>
              </w:rPr>
            </w:pPr>
            <w:r w:rsidDel="00000000" w:rsidR="00000000" w:rsidRPr="00000000">
              <w:rPr>
                <w:vertAlign w:val="baseline"/>
                <w:rtl w:val="0"/>
              </w:rPr>
              <w:t xml:space="preserve">1.</w:t>
              <w:tab/>
              <w:t xml:space="preserve">odnos između književne kritike, teorije i povijesti;</w:t>
            </w:r>
          </w:p>
          <w:p w:rsidR="00000000" w:rsidDel="00000000" w:rsidP="00000000" w:rsidRDefault="00000000" w:rsidRPr="00000000" w14:paraId="0000157C">
            <w:pPr>
              <w:tabs>
                <w:tab w:val="left" w:leader="none" w:pos="348"/>
              </w:tabs>
              <w:rPr>
                <w:vertAlign w:val="baseline"/>
              </w:rPr>
            </w:pPr>
            <w:r w:rsidDel="00000000" w:rsidR="00000000" w:rsidRPr="00000000">
              <w:rPr>
                <w:vertAlign w:val="baseline"/>
                <w:rtl w:val="0"/>
              </w:rPr>
              <w:t xml:space="preserve">2.</w:t>
              <w:tab/>
              <w:t xml:space="preserve">odnos između književne kritike, analize i interpretacije;</w:t>
            </w:r>
          </w:p>
          <w:p w:rsidR="00000000" w:rsidDel="00000000" w:rsidP="00000000" w:rsidRDefault="00000000" w:rsidRPr="00000000" w14:paraId="0000157D">
            <w:pPr>
              <w:tabs>
                <w:tab w:val="left" w:leader="none" w:pos="348"/>
              </w:tabs>
              <w:rPr>
                <w:vertAlign w:val="baseline"/>
              </w:rPr>
            </w:pPr>
            <w:r w:rsidDel="00000000" w:rsidR="00000000" w:rsidRPr="00000000">
              <w:rPr>
                <w:vertAlign w:val="baseline"/>
                <w:rtl w:val="0"/>
              </w:rPr>
              <w:t xml:space="preserve">3.</w:t>
              <w:tab/>
              <w:t xml:space="preserve">načelni problemi kritike; </w:t>
            </w:r>
          </w:p>
          <w:p w:rsidR="00000000" w:rsidDel="00000000" w:rsidP="00000000" w:rsidRDefault="00000000" w:rsidRPr="00000000" w14:paraId="0000157E">
            <w:pPr>
              <w:tabs>
                <w:tab w:val="left" w:leader="none" w:pos="348"/>
              </w:tabs>
              <w:rPr>
                <w:vertAlign w:val="baseline"/>
              </w:rPr>
            </w:pPr>
            <w:r w:rsidDel="00000000" w:rsidR="00000000" w:rsidRPr="00000000">
              <w:rPr>
                <w:vertAlign w:val="baseline"/>
                <w:rtl w:val="0"/>
              </w:rPr>
              <w:t xml:space="preserve">4.</w:t>
              <w:tab/>
              <w:t xml:space="preserve">moment ukusa, konteksta, obrazovanja;</w:t>
            </w:r>
          </w:p>
          <w:p w:rsidR="00000000" w:rsidDel="00000000" w:rsidP="00000000" w:rsidRDefault="00000000" w:rsidRPr="00000000" w14:paraId="0000157F">
            <w:pPr>
              <w:tabs>
                <w:tab w:val="left" w:leader="none" w:pos="348"/>
              </w:tabs>
              <w:rPr>
                <w:vertAlign w:val="baseline"/>
              </w:rPr>
            </w:pPr>
            <w:r w:rsidDel="00000000" w:rsidR="00000000" w:rsidRPr="00000000">
              <w:rPr>
                <w:vertAlign w:val="baseline"/>
                <w:rtl w:val="0"/>
              </w:rPr>
              <w:t xml:space="preserve">5.</w:t>
              <w:tab/>
              <w:t xml:space="preserve">intrinzični i ekstrinzični aspekti;</w:t>
            </w:r>
          </w:p>
          <w:p w:rsidR="00000000" w:rsidDel="00000000" w:rsidP="00000000" w:rsidRDefault="00000000" w:rsidRPr="00000000" w14:paraId="00001580">
            <w:pPr>
              <w:tabs>
                <w:tab w:val="left" w:leader="none" w:pos="348"/>
              </w:tabs>
              <w:rPr>
                <w:vertAlign w:val="baseline"/>
              </w:rPr>
            </w:pPr>
            <w:r w:rsidDel="00000000" w:rsidR="00000000" w:rsidRPr="00000000">
              <w:rPr>
                <w:vertAlign w:val="baseline"/>
                <w:rtl w:val="0"/>
              </w:rPr>
              <w:t xml:space="preserve">6.    kritičke zablude;</w:t>
            </w:r>
          </w:p>
          <w:p w:rsidR="00000000" w:rsidDel="00000000" w:rsidP="00000000" w:rsidRDefault="00000000" w:rsidRPr="00000000" w14:paraId="00001581">
            <w:pPr>
              <w:tabs>
                <w:tab w:val="left" w:leader="none" w:pos="348"/>
              </w:tabs>
              <w:rPr>
                <w:vertAlign w:val="baseline"/>
              </w:rPr>
            </w:pPr>
            <w:r w:rsidDel="00000000" w:rsidR="00000000" w:rsidRPr="00000000">
              <w:rPr>
                <w:vertAlign w:val="baseline"/>
                <w:rtl w:val="0"/>
              </w:rPr>
              <w:t xml:space="preserve">7.</w:t>
              <w:tab/>
              <w:t xml:space="preserve">kritika prije 20. st.;</w:t>
            </w:r>
          </w:p>
          <w:p w:rsidR="00000000" w:rsidDel="00000000" w:rsidP="00000000" w:rsidRDefault="00000000" w:rsidRPr="00000000" w14:paraId="00001582">
            <w:pPr>
              <w:tabs>
                <w:tab w:val="left" w:leader="none" w:pos="348"/>
              </w:tabs>
              <w:rPr>
                <w:vertAlign w:val="baseline"/>
              </w:rPr>
            </w:pPr>
            <w:r w:rsidDel="00000000" w:rsidR="00000000" w:rsidRPr="00000000">
              <w:rPr>
                <w:vertAlign w:val="baseline"/>
                <w:rtl w:val="0"/>
              </w:rPr>
              <w:t xml:space="preserve">8.</w:t>
              <w:tab/>
              <w:t xml:space="preserve">ruski formalizam: predstavljanje pojmova, karakteristika i odjeka u književnoj kritici;</w:t>
            </w:r>
          </w:p>
          <w:p w:rsidR="00000000" w:rsidDel="00000000" w:rsidP="00000000" w:rsidRDefault="00000000" w:rsidRPr="00000000" w14:paraId="00001583">
            <w:pPr>
              <w:tabs>
                <w:tab w:val="left" w:leader="none" w:pos="348"/>
              </w:tabs>
              <w:rPr>
                <w:vertAlign w:val="baseline"/>
              </w:rPr>
            </w:pPr>
            <w:r w:rsidDel="00000000" w:rsidR="00000000" w:rsidRPr="00000000">
              <w:rPr>
                <w:vertAlign w:val="baseline"/>
                <w:rtl w:val="0"/>
              </w:rPr>
              <w:t xml:space="preserve">9.</w:t>
              <w:tab/>
              <w:t xml:space="preserve">značenje i novosti doprinosa praškog lingvističkog kruga;</w:t>
            </w:r>
          </w:p>
          <w:p w:rsidR="00000000" w:rsidDel="00000000" w:rsidP="00000000" w:rsidRDefault="00000000" w:rsidRPr="00000000" w14:paraId="00001584">
            <w:pPr>
              <w:tabs>
                <w:tab w:val="left" w:leader="none" w:pos="348"/>
              </w:tabs>
              <w:rPr>
                <w:vertAlign w:val="baseline"/>
              </w:rPr>
            </w:pPr>
            <w:r w:rsidDel="00000000" w:rsidR="00000000" w:rsidRPr="00000000">
              <w:rPr>
                <w:vertAlign w:val="baseline"/>
                <w:rtl w:val="0"/>
              </w:rPr>
              <w:t xml:space="preserve">10.  nova kritika;</w:t>
            </w:r>
          </w:p>
          <w:p w:rsidR="00000000" w:rsidDel="00000000" w:rsidP="00000000" w:rsidRDefault="00000000" w:rsidRPr="00000000" w14:paraId="00001585">
            <w:pPr>
              <w:tabs>
                <w:tab w:val="left" w:leader="none" w:pos="348"/>
              </w:tabs>
              <w:rPr>
                <w:vertAlign w:val="baseline"/>
              </w:rPr>
            </w:pPr>
            <w:r w:rsidDel="00000000" w:rsidR="00000000" w:rsidRPr="00000000">
              <w:rPr>
                <w:vertAlign w:val="baseline"/>
                <w:rtl w:val="0"/>
              </w:rPr>
              <w:t xml:space="preserve">11.</w:t>
              <w:tab/>
              <w:t xml:space="preserve">pojmovi, značenje i utjecaj francuskog strukturalizma;</w:t>
            </w:r>
          </w:p>
          <w:p w:rsidR="00000000" w:rsidDel="00000000" w:rsidP="00000000" w:rsidRDefault="00000000" w:rsidRPr="00000000" w14:paraId="00001586">
            <w:pPr>
              <w:tabs>
                <w:tab w:val="left" w:leader="none" w:pos="348"/>
              </w:tabs>
              <w:rPr>
                <w:vertAlign w:val="baseline"/>
              </w:rPr>
            </w:pPr>
            <w:r w:rsidDel="00000000" w:rsidR="00000000" w:rsidRPr="00000000">
              <w:rPr>
                <w:vertAlign w:val="baseline"/>
                <w:rtl w:val="0"/>
              </w:rPr>
              <w:t xml:space="preserve">12.</w:t>
              <w:tab/>
              <w:t xml:space="preserve">interdisciplinarni pristup, njegov utjecaj i primjerenost (Jacobson, Propp. Lévi-Strauss);</w:t>
            </w:r>
          </w:p>
          <w:p w:rsidR="00000000" w:rsidDel="00000000" w:rsidP="00000000" w:rsidRDefault="00000000" w:rsidRPr="00000000" w14:paraId="00001587">
            <w:pPr>
              <w:tabs>
                <w:tab w:val="left" w:leader="none" w:pos="348"/>
              </w:tabs>
              <w:rPr>
                <w:vertAlign w:val="baseline"/>
              </w:rPr>
            </w:pPr>
            <w:r w:rsidDel="00000000" w:rsidR="00000000" w:rsidRPr="00000000">
              <w:rPr>
                <w:vertAlign w:val="baseline"/>
                <w:rtl w:val="0"/>
              </w:rPr>
              <w:t xml:space="preserve">13.</w:t>
              <w:tab/>
              <w:t xml:space="preserve">semiološka kritika kroz Ecov doprinos, osnovni pojmovi i primjena;</w:t>
            </w:r>
          </w:p>
          <w:p w:rsidR="00000000" w:rsidDel="00000000" w:rsidP="00000000" w:rsidRDefault="00000000" w:rsidRPr="00000000" w14:paraId="00001588">
            <w:pPr>
              <w:tabs>
                <w:tab w:val="left" w:leader="none" w:pos="348"/>
              </w:tabs>
              <w:rPr>
                <w:vertAlign w:val="baseline"/>
              </w:rPr>
            </w:pPr>
            <w:r w:rsidDel="00000000" w:rsidR="00000000" w:rsidRPr="00000000">
              <w:rPr>
                <w:vertAlign w:val="baseline"/>
                <w:rtl w:val="0"/>
              </w:rPr>
              <w:t xml:space="preserve">14.</w:t>
              <w:tab/>
              <w:t xml:space="preserve">predstavljanje osnovnih načela, glavnih značajki i primjenjivosti psihološke, arhetipske i mitske kritike;</w:t>
            </w:r>
          </w:p>
          <w:p w:rsidR="00000000" w:rsidDel="00000000" w:rsidP="00000000" w:rsidRDefault="00000000" w:rsidRPr="00000000" w14:paraId="00001589">
            <w:pPr>
              <w:tabs>
                <w:tab w:val="left" w:leader="none" w:pos="348"/>
              </w:tabs>
              <w:rPr>
                <w:vertAlign w:val="baseline"/>
              </w:rPr>
            </w:pPr>
            <w:r w:rsidDel="00000000" w:rsidR="00000000" w:rsidRPr="00000000">
              <w:rPr>
                <w:vertAlign w:val="baseline"/>
                <w:rtl w:val="0"/>
              </w:rPr>
              <w:t xml:space="preserve">15.</w:t>
              <w:tab/>
              <w:t xml:space="preserve">hermeneutička kritika;</w:t>
            </w:r>
          </w:p>
          <w:p w:rsidR="00000000" w:rsidDel="00000000" w:rsidP="00000000" w:rsidRDefault="00000000" w:rsidRPr="00000000" w14:paraId="0000158A">
            <w:pPr>
              <w:tabs>
                <w:tab w:val="left" w:leader="none" w:pos="348"/>
              </w:tabs>
              <w:rPr>
                <w:vertAlign w:val="baseline"/>
              </w:rPr>
            </w:pPr>
            <w:r w:rsidDel="00000000" w:rsidR="00000000" w:rsidRPr="00000000">
              <w:rPr>
                <w:vertAlign w:val="baseline"/>
                <w:rtl w:val="0"/>
              </w:rPr>
              <w:t xml:space="preserve">16.</w:t>
              <w:tab/>
              <w:t xml:space="preserve">stilistička kritika;</w:t>
            </w:r>
          </w:p>
          <w:p w:rsidR="00000000" w:rsidDel="00000000" w:rsidP="00000000" w:rsidRDefault="00000000" w:rsidRPr="00000000" w14:paraId="0000158B">
            <w:pPr>
              <w:tabs>
                <w:tab w:val="left" w:leader="none" w:pos="348"/>
              </w:tabs>
              <w:rPr>
                <w:vertAlign w:val="baseline"/>
              </w:rPr>
            </w:pPr>
            <w:r w:rsidDel="00000000" w:rsidR="00000000" w:rsidRPr="00000000">
              <w:rPr>
                <w:vertAlign w:val="baseline"/>
                <w:rtl w:val="0"/>
              </w:rPr>
              <w:t xml:space="preserve">17.</w:t>
              <w:tab/>
              <w:t xml:space="preserve">Genette i njegova nova retorika, Barthes, naratologija, Derridà i dekonstrukcija, američke kritike 70-ih i negativna kritika frankfurtske škole;</w:t>
            </w:r>
          </w:p>
          <w:p w:rsidR="00000000" w:rsidDel="00000000" w:rsidP="00000000" w:rsidRDefault="00000000" w:rsidRPr="00000000" w14:paraId="0000158C">
            <w:pPr>
              <w:tabs>
                <w:tab w:val="left" w:leader="none" w:pos="348"/>
              </w:tabs>
              <w:rPr>
                <w:vertAlign w:val="baseline"/>
              </w:rPr>
            </w:pPr>
            <w:r w:rsidDel="00000000" w:rsidR="00000000" w:rsidRPr="00000000">
              <w:rPr>
                <w:vertAlign w:val="baseline"/>
                <w:rtl w:val="0"/>
              </w:rPr>
              <w:t xml:space="preserve">18.</w:t>
              <w:tab/>
              <w:t xml:space="preserve">rodna, postkolonijalna, marksistička, queer kritika;</w:t>
            </w:r>
          </w:p>
          <w:p w:rsidR="00000000" w:rsidDel="00000000" w:rsidP="00000000" w:rsidRDefault="00000000" w:rsidRPr="00000000" w14:paraId="0000158D">
            <w:pPr>
              <w:tabs>
                <w:tab w:val="left" w:leader="none" w:pos="348"/>
              </w:tabs>
              <w:rPr>
                <w:vertAlign w:val="baseline"/>
              </w:rPr>
            </w:pPr>
            <w:r w:rsidDel="00000000" w:rsidR="00000000" w:rsidRPr="00000000">
              <w:rPr>
                <w:vertAlign w:val="baseline"/>
                <w:rtl w:val="0"/>
              </w:rPr>
              <w:t xml:space="preserve">19. autorska kritika;</w:t>
            </w:r>
          </w:p>
          <w:p w:rsidR="00000000" w:rsidDel="00000000" w:rsidP="00000000" w:rsidRDefault="00000000" w:rsidRPr="00000000" w14:paraId="0000158E">
            <w:pPr>
              <w:tabs>
                <w:tab w:val="left" w:leader="none" w:pos="348"/>
              </w:tabs>
              <w:rPr>
                <w:vertAlign w:val="baseline"/>
              </w:rPr>
            </w:pPr>
            <w:r w:rsidDel="00000000" w:rsidR="00000000" w:rsidRPr="00000000">
              <w:rPr>
                <w:vertAlign w:val="baseline"/>
                <w:rtl w:val="0"/>
              </w:rPr>
              <w:t xml:space="preserve">20. nezapadne kritike.</w:t>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595">
            <w:pPr>
              <w:rPr>
                <w:vertAlign w:val="baseline"/>
              </w:rPr>
            </w:pPr>
            <w:r w:rsidDel="00000000" w:rsidR="00000000" w:rsidRPr="00000000">
              <w:rPr>
                <w:vertAlign w:val="baseline"/>
                <w:rtl w:val="0"/>
              </w:rPr>
              <w:t xml:space="preserve">Planirane aktivnosti,</w:t>
            </w:r>
          </w:p>
          <w:p w:rsidR="00000000" w:rsidDel="00000000" w:rsidP="00000000" w:rsidRDefault="00000000" w:rsidRPr="00000000" w14:paraId="00001596">
            <w:pPr>
              <w:rPr>
                <w:vertAlign w:val="baseline"/>
              </w:rPr>
            </w:pPr>
            <w:r w:rsidDel="00000000" w:rsidR="00000000" w:rsidRPr="00000000">
              <w:rPr>
                <w:vertAlign w:val="baseline"/>
                <w:rtl w:val="0"/>
              </w:rPr>
              <w:t xml:space="preserve">metode učenja i poučavanja i načini vrednovanja</w:t>
            </w:r>
          </w:p>
          <w:p w:rsidR="00000000" w:rsidDel="00000000" w:rsidP="00000000" w:rsidRDefault="00000000" w:rsidRPr="00000000" w14:paraId="00001597">
            <w:pPr>
              <w:rP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98">
            <w:pPr>
              <w:rPr>
                <w:vertAlign w:val="baseline"/>
              </w:rPr>
            </w:pPr>
            <w:r w:rsidDel="00000000" w:rsidR="00000000" w:rsidRPr="00000000">
              <w:rPr>
                <w:b w:val="1"/>
                <w:vertAlign w:val="baseline"/>
                <w:rtl w:val="0"/>
              </w:rPr>
              <w:t xml:space="preserve">Obveze </w:t>
            </w:r>
            <w:r w:rsidDel="00000000" w:rsidR="00000000" w:rsidRPr="00000000">
              <w:rPr>
                <w:rtl w:val="0"/>
              </w:rPr>
            </w:r>
          </w:p>
          <w:p w:rsidR="00000000" w:rsidDel="00000000" w:rsidP="00000000" w:rsidRDefault="00000000" w:rsidRPr="00000000" w14:paraId="00001599">
            <w:pPr>
              <w:rPr>
                <w:vertAlign w:val="baseline"/>
              </w:rPr>
            </w:pPr>
            <w:r w:rsidDel="00000000" w:rsidR="00000000" w:rsidRPr="00000000">
              <w:rPr>
                <w:b w:val="1"/>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9B">
            <w:pPr>
              <w:rPr>
                <w:vertAlign w:val="baseline"/>
              </w:rPr>
            </w:pPr>
            <w:r w:rsidDel="00000000" w:rsidR="00000000" w:rsidRPr="00000000">
              <w:rPr>
                <w:b w:val="1"/>
                <w:vertAlign w:val="baseline"/>
                <w:rtl w:val="0"/>
              </w:rPr>
              <w:t xml:space="preserve">Ishodi</w:t>
            </w:r>
            <w:r w:rsidDel="00000000" w:rsidR="00000000" w:rsidRPr="00000000">
              <w:rPr>
                <w:rtl w:val="0"/>
              </w:rPr>
            </w:r>
          </w:p>
          <w:p w:rsidR="00000000" w:rsidDel="00000000" w:rsidP="00000000" w:rsidRDefault="00000000" w:rsidRPr="00000000" w14:paraId="0000159C">
            <w:pPr>
              <w:rPr>
                <w:vertAlign w:val="baseline"/>
              </w:rPr>
            </w:pPr>
            <w:r w:rsidDel="00000000" w:rsidR="00000000" w:rsidRPr="00000000">
              <w:rPr>
                <w:vertAlign w:val="baseline"/>
                <w:rtl w:val="0"/>
              </w:rPr>
              <w:t xml:space="preserve">(navodi se redni broj)</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9D">
            <w:pPr>
              <w:rPr>
                <w:vertAlign w:val="baseline"/>
              </w:rPr>
            </w:pPr>
            <w:r w:rsidDel="00000000" w:rsidR="00000000" w:rsidRPr="00000000">
              <w:rPr>
                <w:b w:val="1"/>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9F">
            <w:pPr>
              <w:rPr>
                <w:vertAlign w:val="baseline"/>
              </w:rPr>
            </w:pPr>
            <w:r w:rsidDel="00000000" w:rsidR="00000000" w:rsidRPr="00000000">
              <w:rPr>
                <w:b w:val="1"/>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A0">
            <w:pPr>
              <w:rPr>
                <w:vertAlign w:val="baseline"/>
              </w:rPr>
            </w:pPr>
            <w:r w:rsidDel="00000000" w:rsidR="00000000" w:rsidRPr="00000000">
              <w:rPr>
                <w:b w:val="1"/>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5A2">
            <w:pPr>
              <w:rPr>
                <w:vertAlign w:val="baseline"/>
              </w:rPr>
            </w:pPr>
            <w:r w:rsidDel="00000000" w:rsidR="00000000" w:rsidRPr="00000000">
              <w:rPr>
                <w:vertAlign w:val="baseline"/>
                <w:rtl w:val="0"/>
              </w:rPr>
              <w:t xml:space="preserve">pohađanje </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A4">
            <w:pPr>
              <w:rPr>
                <w:vertAlign w:val="baseline"/>
              </w:rPr>
            </w:pPr>
            <w:r w:rsidDel="00000000" w:rsidR="00000000" w:rsidRPr="00000000">
              <w:rPr>
                <w:vertAlign w:val="baseline"/>
                <w:rtl w:val="0"/>
              </w:rPr>
              <w:t xml:space="preserve">1-6</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A5">
            <w:pPr>
              <w:rPr>
                <w:vertAlign w:val="baseline"/>
              </w:rPr>
            </w:pPr>
            <w:r w:rsidDel="00000000" w:rsidR="00000000" w:rsidRPr="00000000">
              <w:rPr>
                <w:vertAlign w:val="baseline"/>
                <w:rtl w:val="0"/>
              </w:rPr>
              <w:t xml:space="preserve">18</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A7">
            <w:pPr>
              <w:rPr>
                <w:vertAlign w:val="baseline"/>
              </w:rPr>
            </w:pPr>
            <w:r w:rsidDel="00000000" w:rsidR="00000000" w:rsidRPr="00000000">
              <w:rPr>
                <w:vertAlign w:val="baseline"/>
                <w:rtl w:val="0"/>
              </w:rPr>
              <w:t xml:space="preserve">0,6</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A8">
            <w:pPr>
              <w:rPr>
                <w:vertAlign w:val="baseline"/>
              </w:rPr>
            </w:pPr>
            <w:r w:rsidDel="00000000" w:rsidR="00000000" w:rsidRPr="00000000">
              <w:rPr>
                <w:vertAlign w:val="baseline"/>
                <w:rtl w:val="0"/>
              </w:rPr>
              <w:t xml:space="preserve">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5AA">
            <w:pPr>
              <w:rPr>
                <w:vertAlign w:val="baseline"/>
              </w:rPr>
            </w:pPr>
            <w:r w:rsidDel="00000000" w:rsidR="00000000" w:rsidRPr="00000000">
              <w:rPr>
                <w:vertAlign w:val="baseline"/>
                <w:rtl w:val="0"/>
              </w:rPr>
              <w:t xml:space="preserve">aktivnosti u nastavi i priprema za nastavu</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AC">
            <w:pPr>
              <w:rPr>
                <w:vertAlign w:val="baseline"/>
              </w:rPr>
            </w:pPr>
            <w:r w:rsidDel="00000000" w:rsidR="00000000" w:rsidRPr="00000000">
              <w:rPr>
                <w:vertAlign w:val="baseline"/>
                <w:rtl w:val="0"/>
              </w:rPr>
              <w:t xml:space="preserve">1-6</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AD">
            <w:pPr>
              <w:rPr>
                <w:vertAlign w:val="baseline"/>
              </w:rPr>
            </w:pPr>
            <w:r w:rsidDel="00000000" w:rsidR="00000000" w:rsidRPr="00000000">
              <w:rPr>
                <w:vertAlign w:val="baseline"/>
                <w:rtl w:val="0"/>
              </w:rPr>
              <w:t xml:space="preserve">21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AF">
            <w:pPr>
              <w:rPr>
                <w:vertAlign w:val="baseline"/>
              </w:rPr>
            </w:pPr>
            <w:r w:rsidDel="00000000" w:rsidR="00000000" w:rsidRPr="00000000">
              <w:rPr>
                <w:vertAlign w:val="baseline"/>
                <w:rtl w:val="0"/>
              </w:rPr>
              <w:t xml:space="preserve">0,7</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B0">
            <w:pPr>
              <w:rPr>
                <w:vertAlign w:val="baseline"/>
              </w:rPr>
            </w:pPr>
            <w:r w:rsidDel="00000000" w:rsidR="00000000" w:rsidRPr="00000000">
              <w:rPr>
                <w:vertAlign w:val="baseline"/>
                <w:rtl w:val="0"/>
              </w:rPr>
              <w:t xml:space="preserve">17</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5B2">
            <w:pPr>
              <w:rPr>
                <w:vertAlign w:val="baseline"/>
              </w:rPr>
            </w:pPr>
            <w:r w:rsidDel="00000000" w:rsidR="00000000" w:rsidRPr="00000000">
              <w:rPr>
                <w:vertAlign w:val="baseline"/>
                <w:rtl w:val="0"/>
              </w:rPr>
              <w:t xml:space="preserve">pisani rad i usmeno izlaganje</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B4">
            <w:pPr>
              <w:rPr>
                <w:vertAlign w:val="baseline"/>
              </w:rPr>
            </w:pPr>
            <w:r w:rsidDel="00000000" w:rsidR="00000000" w:rsidRPr="00000000">
              <w:rPr>
                <w:vertAlign w:val="baseline"/>
                <w:rtl w:val="0"/>
              </w:rPr>
              <w:t xml:space="preserve">1-6</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B5">
            <w:pPr>
              <w:rPr>
                <w:vertAlign w:val="baseline"/>
              </w:rPr>
            </w:pPr>
            <w:r w:rsidDel="00000000" w:rsidR="00000000" w:rsidRPr="00000000">
              <w:rPr>
                <w:vertAlign w:val="baseline"/>
                <w:rtl w:val="0"/>
              </w:rPr>
              <w:t xml:space="preserve">21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B7">
            <w:pPr>
              <w:rPr>
                <w:vertAlign w:val="baseline"/>
              </w:rPr>
            </w:pPr>
            <w:r w:rsidDel="00000000" w:rsidR="00000000" w:rsidRPr="00000000">
              <w:rPr>
                <w:vertAlign w:val="baseline"/>
                <w:rtl w:val="0"/>
              </w:rPr>
              <w:t xml:space="preserve">0,7</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B8">
            <w:pPr>
              <w:rPr>
                <w:vertAlign w:val="baseline"/>
              </w:rPr>
            </w:pPr>
            <w:r w:rsidDel="00000000" w:rsidR="00000000" w:rsidRPr="00000000">
              <w:rPr>
                <w:vertAlign w:val="baseline"/>
                <w:rtl w:val="0"/>
              </w:rPr>
              <w:t xml:space="preserve">17</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5BA">
            <w:pPr>
              <w:rPr>
                <w:vertAlign w:val="baseline"/>
              </w:rPr>
            </w:pPr>
            <w:r w:rsidDel="00000000" w:rsidR="00000000" w:rsidRPr="00000000">
              <w:rPr>
                <w:vertAlign w:val="baseline"/>
                <w:rtl w:val="0"/>
              </w:rPr>
              <w:t xml:space="preserve">ispit (usmeni)</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BC">
            <w:pPr>
              <w:rPr>
                <w:vertAlign w:val="baseline"/>
              </w:rPr>
            </w:pPr>
            <w:r w:rsidDel="00000000" w:rsidR="00000000" w:rsidRPr="00000000">
              <w:rPr>
                <w:vertAlign w:val="baseline"/>
                <w:rtl w:val="0"/>
              </w:rPr>
              <w:t xml:space="preserve">1-6</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BD">
            <w:pPr>
              <w:rPr>
                <w:vertAlign w:val="baseline"/>
              </w:rPr>
            </w:pPr>
            <w:r w:rsidDel="00000000" w:rsidR="00000000" w:rsidRPr="00000000">
              <w:rPr>
                <w:vertAlign w:val="baseline"/>
                <w:rtl w:val="0"/>
              </w:rPr>
              <w:t xml:space="preserve">60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BF">
            <w:pPr>
              <w:rPr>
                <w:vertAlign w:val="baseline"/>
              </w:rPr>
            </w:pPr>
            <w:r w:rsidDel="00000000" w:rsidR="00000000" w:rsidRPr="00000000">
              <w:rPr>
                <w:vertAlign w:val="baseline"/>
                <w:rtl w:val="0"/>
              </w:rPr>
              <w:t xml:space="preserve">2</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C0">
            <w:pPr>
              <w:rPr>
                <w:vertAlign w:val="baseline"/>
              </w:rPr>
            </w:pPr>
            <w:r w:rsidDel="00000000" w:rsidR="00000000" w:rsidRPr="00000000">
              <w:rPr>
                <w:vertAlign w:val="baseline"/>
                <w:rtl w:val="0"/>
              </w:rPr>
              <w:t xml:space="preserve">50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5C2">
            <w:pPr>
              <w:rPr>
                <w:vertAlign w:val="baseline"/>
              </w:rPr>
            </w:pPr>
            <w:r w:rsidDel="00000000" w:rsidR="00000000" w:rsidRPr="00000000">
              <w:rPr>
                <w:vertAlign w:val="baseline"/>
                <w:rtl w:val="0"/>
              </w:rPr>
              <w:t xml:space="preserve">ukupno</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C5">
            <w:pPr>
              <w:rPr>
                <w:vertAlign w:val="baseline"/>
              </w:rPr>
            </w:pPr>
            <w:r w:rsidDel="00000000" w:rsidR="00000000" w:rsidRPr="00000000">
              <w:rPr>
                <w:vertAlign w:val="baseline"/>
                <w:rtl w:val="0"/>
              </w:rPr>
              <w:t xml:space="preserve">120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C7">
            <w:pPr>
              <w:rPr>
                <w:vertAlign w:val="baseline"/>
              </w:rPr>
            </w:pPr>
            <w:r w:rsidDel="00000000" w:rsidR="00000000" w:rsidRPr="00000000">
              <w:rPr>
                <w:vertAlign w:val="baseline"/>
                <w:rtl w:val="0"/>
              </w:rPr>
              <w:t xml:space="preserve">4</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5C8">
            <w:pPr>
              <w:rPr>
                <w:vertAlign w:val="baseline"/>
              </w:rPr>
            </w:pPr>
            <w:r w:rsidDel="00000000" w:rsidR="00000000" w:rsidRPr="00000000">
              <w:rPr>
                <w:vertAlign w:val="baseline"/>
                <w:rtl w:val="0"/>
              </w:rPr>
              <w:t xml:space="preserve">100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5CA">
            <w:pPr>
              <w:rPr>
                <w:vertAlign w:val="baseline"/>
              </w:rPr>
            </w:pPr>
            <w:r w:rsidDel="00000000" w:rsidR="00000000" w:rsidRPr="00000000">
              <w:rPr>
                <w:vertAlign w:val="baseline"/>
                <w:rtl w:val="0"/>
              </w:rPr>
              <w:t xml:space="preserve">Dodatna pojašnjenja (kriteriji ocjenjivanja):</w:t>
            </w:r>
          </w:p>
          <w:p w:rsidR="00000000" w:rsidDel="00000000" w:rsidP="00000000" w:rsidRDefault="00000000" w:rsidRPr="00000000" w14:paraId="000015CB">
            <w:pPr>
              <w:rPr>
                <w:vertAlign w:val="baseline"/>
              </w:rPr>
            </w:pPr>
            <w:r w:rsidDel="00000000" w:rsidR="00000000" w:rsidRPr="00000000">
              <w:rPr>
                <w:rtl w:val="0"/>
              </w:rPr>
            </w:r>
          </w:p>
          <w:p w:rsidR="00000000" w:rsidDel="00000000" w:rsidP="00000000" w:rsidRDefault="00000000" w:rsidRPr="00000000" w14:paraId="000015CC">
            <w:pPr>
              <w:ind w:left="101" w:firstLine="0"/>
              <w:rPr>
                <w:vertAlign w:val="baseline"/>
              </w:rPr>
            </w:pPr>
            <w:r w:rsidDel="00000000" w:rsidR="00000000" w:rsidRPr="00000000">
              <w:rPr>
                <w:b w:val="1"/>
                <w:vertAlign w:val="baseline"/>
                <w:rtl w:val="0"/>
              </w:rPr>
              <w:t xml:space="preserve">1. Pohađanje nastave</w:t>
            </w:r>
            <w:r w:rsidDel="00000000" w:rsidR="00000000" w:rsidRPr="00000000">
              <w:rPr>
                <w:vertAlign w:val="baseline"/>
                <w:rtl w:val="0"/>
              </w:rPr>
              <w:t xml:space="preserve"> je obavezno. Dozvoljena su 3 izostanka za koja se student ne treba posebno opravdati, no četvrti i svaki daljnji izostanak znači dodatno opterećenje studenta novim zadacima koji predstavljaju kompenzaciju njegova zalaganja na satu, u obliku dodatnih istraživanja i pisanih radova. Student koji je izostao s više od 50% gubi segment ocjene prisutnosti na nastavi.</w:t>
            </w:r>
          </w:p>
          <w:p w:rsidR="00000000" w:rsidDel="00000000" w:rsidP="00000000" w:rsidRDefault="00000000" w:rsidRPr="00000000" w14:paraId="000015CD">
            <w:pPr>
              <w:ind w:left="101" w:firstLine="0"/>
              <w:rPr>
                <w:vertAlign w:val="baseline"/>
              </w:rPr>
            </w:pPr>
            <w:r w:rsidDel="00000000" w:rsidR="00000000" w:rsidRPr="00000000">
              <w:rPr>
                <w:rtl w:val="0"/>
              </w:rPr>
            </w:r>
          </w:p>
          <w:p w:rsidR="00000000" w:rsidDel="00000000" w:rsidP="00000000" w:rsidRDefault="00000000" w:rsidRPr="00000000" w14:paraId="000015CE">
            <w:pPr>
              <w:ind w:left="101" w:firstLine="0"/>
              <w:rPr>
                <w:vertAlign w:val="baseline"/>
              </w:rPr>
            </w:pPr>
            <w:r w:rsidDel="00000000" w:rsidR="00000000" w:rsidRPr="00000000">
              <w:rPr>
                <w:b w:val="1"/>
                <w:vertAlign w:val="baseline"/>
                <w:rtl w:val="0"/>
              </w:rPr>
              <w:t xml:space="preserve">2.  Aktivnost u nastavi</w:t>
            </w:r>
            <w:r w:rsidDel="00000000" w:rsidR="00000000" w:rsidRPr="00000000">
              <w:rPr>
                <w:vertAlign w:val="baseline"/>
                <w:rtl w:val="0"/>
              </w:rPr>
              <w:t xml:space="preserve">: </w:t>
            </w:r>
          </w:p>
          <w:p w:rsidR="00000000" w:rsidDel="00000000" w:rsidP="00000000" w:rsidRDefault="00000000" w:rsidRPr="00000000" w14:paraId="000015CF">
            <w:pPr>
              <w:ind w:left="101" w:firstLine="0"/>
              <w:rPr>
                <w:vertAlign w:val="baseline"/>
              </w:rPr>
            </w:pPr>
            <w:r w:rsidDel="00000000" w:rsidR="00000000" w:rsidRPr="00000000">
              <w:rPr>
                <w:vertAlign w:val="baseline"/>
                <w:rtl w:val="0"/>
              </w:rPr>
              <w:t xml:space="preserve">0% = Ne dolazi na nastavu.</w:t>
            </w:r>
          </w:p>
          <w:p w:rsidR="00000000" w:rsidDel="00000000" w:rsidP="00000000" w:rsidRDefault="00000000" w:rsidRPr="00000000" w14:paraId="000015D0">
            <w:pPr>
              <w:ind w:left="101" w:firstLine="0"/>
              <w:rPr>
                <w:vertAlign w:val="baseline"/>
              </w:rPr>
            </w:pPr>
            <w:r w:rsidDel="00000000" w:rsidR="00000000" w:rsidRPr="00000000">
              <w:rPr>
                <w:vertAlign w:val="baseline"/>
                <w:rtl w:val="0"/>
              </w:rPr>
              <w:t xml:space="preserve">3% = Prisustvuje nastavi, no ne sudjeluje u radu.</w:t>
            </w:r>
          </w:p>
          <w:p w:rsidR="00000000" w:rsidDel="00000000" w:rsidP="00000000" w:rsidRDefault="00000000" w:rsidRPr="00000000" w14:paraId="000015D1">
            <w:pPr>
              <w:ind w:left="101" w:firstLine="0"/>
              <w:rPr>
                <w:vertAlign w:val="baseline"/>
              </w:rPr>
            </w:pPr>
            <w:r w:rsidDel="00000000" w:rsidR="00000000" w:rsidRPr="00000000">
              <w:rPr>
                <w:vertAlign w:val="baseline"/>
                <w:rtl w:val="0"/>
              </w:rPr>
              <w:t xml:space="preserve">6% = Pripremljen(a) je, no priprema je nepotpuna </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 uz veće nedostatke.</w:t>
            </w:r>
          </w:p>
          <w:p w:rsidR="00000000" w:rsidDel="00000000" w:rsidP="00000000" w:rsidRDefault="00000000" w:rsidRPr="00000000" w14:paraId="000015D2">
            <w:pPr>
              <w:ind w:left="101" w:firstLine="0"/>
              <w:rPr>
                <w:vertAlign w:val="baseline"/>
              </w:rPr>
            </w:pPr>
            <w:r w:rsidDel="00000000" w:rsidR="00000000" w:rsidRPr="00000000">
              <w:rPr>
                <w:vertAlign w:val="baseline"/>
                <w:rtl w:val="0"/>
              </w:rPr>
              <w:t xml:space="preserve">10% = Pripremljen(a) je, no priprema je nepotpuna </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 uz manje nedostatke.</w:t>
            </w:r>
          </w:p>
          <w:p w:rsidR="00000000" w:rsidDel="00000000" w:rsidP="00000000" w:rsidRDefault="00000000" w:rsidRPr="00000000" w14:paraId="000015D3">
            <w:pPr>
              <w:ind w:left="101" w:firstLine="0"/>
              <w:rPr>
                <w:vertAlign w:val="baseline"/>
              </w:rPr>
            </w:pPr>
            <w:r w:rsidDel="00000000" w:rsidR="00000000" w:rsidRPr="00000000">
              <w:rPr>
                <w:vertAlign w:val="baseline"/>
                <w:rtl w:val="0"/>
              </w:rPr>
              <w:t xml:space="preserve">14% = Redovito je pripremljen(a), priprema je korektna, dobrovoljno sudjeluje u nastavnome procesu.</w:t>
            </w:r>
          </w:p>
          <w:p w:rsidR="00000000" w:rsidDel="00000000" w:rsidP="00000000" w:rsidRDefault="00000000" w:rsidRPr="00000000" w14:paraId="000015D4">
            <w:pPr>
              <w:ind w:left="101" w:firstLine="0"/>
              <w:rPr>
                <w:vertAlign w:val="baseline"/>
              </w:rPr>
            </w:pPr>
            <w:r w:rsidDel="00000000" w:rsidR="00000000" w:rsidRPr="00000000">
              <w:rPr>
                <w:vertAlign w:val="baseline"/>
                <w:rtl w:val="0"/>
              </w:rPr>
              <w:t xml:space="preserve">17% = Student/studentica pokazuje visok stupanj zainteresiranosti za kolegij, uvijek je pripremljen(a), postavlja pitanja i problematizira sadržaje.</w:t>
            </w:r>
          </w:p>
          <w:p w:rsidR="00000000" w:rsidDel="00000000" w:rsidP="00000000" w:rsidRDefault="00000000" w:rsidRPr="00000000" w14:paraId="000015D5">
            <w:pPr>
              <w:ind w:left="101" w:firstLine="0"/>
              <w:rPr>
                <w:vertAlign w:val="baseline"/>
              </w:rPr>
            </w:pPr>
            <w:r w:rsidDel="00000000" w:rsidR="00000000" w:rsidRPr="00000000">
              <w:rPr>
                <w:rtl w:val="0"/>
              </w:rPr>
            </w:r>
          </w:p>
          <w:p w:rsidR="00000000" w:rsidDel="00000000" w:rsidP="00000000" w:rsidRDefault="00000000" w:rsidRPr="00000000" w14:paraId="000015D6">
            <w:pPr>
              <w:ind w:left="101" w:firstLine="0"/>
              <w:jc w:val="both"/>
              <w:rPr>
                <w:vertAlign w:val="baseline"/>
              </w:rPr>
            </w:pPr>
            <w:r w:rsidDel="00000000" w:rsidR="00000000" w:rsidRPr="00000000">
              <w:rPr>
                <w:b w:val="1"/>
                <w:vertAlign w:val="baseline"/>
                <w:rtl w:val="0"/>
              </w:rPr>
              <w:t xml:space="preserve">3. Pisani rad</w:t>
            </w:r>
            <w:r w:rsidDel="00000000" w:rsidR="00000000" w:rsidRPr="00000000">
              <w:rPr>
                <w:vertAlign w:val="baseline"/>
                <w:rtl w:val="0"/>
              </w:rPr>
              <w:t xml:space="preserve"> donosi max. 17% ocjene.</w:t>
            </w:r>
          </w:p>
          <w:p w:rsidR="00000000" w:rsidDel="00000000" w:rsidP="00000000" w:rsidRDefault="00000000" w:rsidRPr="00000000" w14:paraId="000015D7">
            <w:pPr>
              <w:ind w:left="101" w:firstLine="0"/>
              <w:rPr>
                <w:vertAlign w:val="baseline"/>
              </w:rPr>
            </w:pPr>
            <w:r w:rsidDel="00000000" w:rsidR="00000000" w:rsidRPr="00000000">
              <w:rPr>
                <w:rtl w:val="0"/>
              </w:rPr>
            </w:r>
          </w:p>
          <w:p w:rsidR="00000000" w:rsidDel="00000000" w:rsidP="00000000" w:rsidRDefault="00000000" w:rsidRPr="00000000" w14:paraId="000015D8">
            <w:pPr>
              <w:ind w:left="101" w:firstLine="0"/>
              <w:rPr>
                <w:vertAlign w:val="baseline"/>
              </w:rPr>
            </w:pPr>
            <w:r w:rsidDel="00000000" w:rsidR="00000000" w:rsidRPr="00000000">
              <w:rPr>
                <w:b w:val="1"/>
                <w:vertAlign w:val="baseline"/>
                <w:rtl w:val="0"/>
              </w:rPr>
              <w:t xml:space="preserve">4. Završni ispit</w:t>
            </w:r>
            <w:r w:rsidDel="00000000" w:rsidR="00000000" w:rsidRPr="00000000">
              <w:rPr>
                <w:b w:val="1"/>
                <w:u w:val="single"/>
                <w:vertAlign w:val="baseline"/>
                <w:rtl w:val="0"/>
              </w:rPr>
              <w:t xml:space="preserve"> </w:t>
            </w:r>
            <w:r w:rsidDel="00000000" w:rsidR="00000000" w:rsidRPr="00000000">
              <w:rPr>
                <w:vertAlign w:val="baseline"/>
                <w:rtl w:val="0"/>
              </w:rPr>
              <w:t xml:space="preserve">donosi maksimalno 50% ocjene. Uključuje gradivo cijelog kolegija.</w:t>
            </w:r>
          </w:p>
          <w:p w:rsidR="00000000" w:rsidDel="00000000" w:rsidP="00000000" w:rsidRDefault="00000000" w:rsidRPr="00000000" w14:paraId="000015D9">
            <w:pPr>
              <w:ind w:left="101" w:firstLine="0"/>
              <w:rPr>
                <w:vertAlign w:val="baseline"/>
              </w:rPr>
            </w:pPr>
            <w:r w:rsidDel="00000000" w:rsidR="00000000" w:rsidRPr="00000000">
              <w:rPr>
                <w:rtl w:val="0"/>
              </w:rPr>
            </w:r>
          </w:p>
          <w:p w:rsidR="00000000" w:rsidDel="00000000" w:rsidP="00000000" w:rsidRDefault="00000000" w:rsidRPr="00000000" w14:paraId="000015DA">
            <w:pPr>
              <w:rPr>
                <w:vertAlign w:val="baseline"/>
              </w:rPr>
            </w:pPr>
            <w:r w:rsidDel="00000000" w:rsidR="00000000" w:rsidRPr="00000000">
              <w:rPr>
                <w:vertAlign w:val="baseline"/>
                <w:rtl w:val="0"/>
              </w:rPr>
              <w:t xml:space="preserve">Prema </w:t>
            </w:r>
            <w:r w:rsidDel="00000000" w:rsidR="00000000" w:rsidRPr="00000000">
              <w:rPr>
                <w:b w:val="1"/>
                <w:i w:val="1"/>
                <w:vertAlign w:val="baseline"/>
                <w:rtl w:val="0"/>
              </w:rPr>
              <w:t xml:space="preserve">Pravilniku o studiranju</w:t>
            </w:r>
            <w:r w:rsidDel="00000000" w:rsidR="00000000" w:rsidRPr="00000000">
              <w:rPr>
                <w:vertAlign w:val="baseline"/>
                <w:rtl w:val="0"/>
              </w:rPr>
              <w:t xml:space="preserve"> konačna se ocjena dobiva na sljedeći način:</w:t>
            </w:r>
          </w:p>
          <w:p w:rsidR="00000000" w:rsidDel="00000000" w:rsidP="00000000" w:rsidRDefault="00000000" w:rsidRPr="00000000" w14:paraId="000015DB">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5DC">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15DD">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15DE">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15DF">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15E0">
            <w:pPr>
              <w:ind w:left="102" w:firstLine="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E7">
            <w:pPr>
              <w:rPr>
                <w:vertAlign w:val="baseline"/>
              </w:rPr>
            </w:pPr>
            <w:r w:rsidDel="00000000" w:rsidR="00000000" w:rsidRPr="00000000">
              <w:rPr>
                <w:vertAlign w:val="baseline"/>
                <w:rtl w:val="0"/>
              </w:rPr>
              <w:t xml:space="preserve">Studentske obveze</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E8">
            <w:pPr>
              <w:rPr>
                <w:vertAlign w:val="baseline"/>
              </w:rPr>
            </w:pPr>
            <w:r w:rsidDel="00000000" w:rsidR="00000000" w:rsidRPr="00000000">
              <w:rPr>
                <w:vertAlign w:val="baseline"/>
                <w:rtl w:val="0"/>
              </w:rPr>
              <w:t xml:space="preserve">Da položi kolegij, student/studentica mora:</w:t>
            </w:r>
          </w:p>
          <w:p w:rsidR="00000000" w:rsidDel="00000000" w:rsidP="00000000" w:rsidRDefault="00000000" w:rsidRPr="00000000" w14:paraId="000015E9">
            <w:pPr>
              <w:rPr>
                <w:vertAlign w:val="baseline"/>
              </w:rPr>
            </w:pPr>
            <w:r w:rsidDel="00000000" w:rsidR="00000000" w:rsidRPr="00000000">
              <w:rPr>
                <w:rtl w:val="0"/>
              </w:rPr>
            </w:r>
          </w:p>
          <w:p w:rsidR="00000000" w:rsidDel="00000000" w:rsidP="00000000" w:rsidRDefault="00000000" w:rsidRPr="00000000" w14:paraId="000015EA">
            <w:pPr>
              <w:jc w:val="both"/>
              <w:rPr>
                <w:vertAlign w:val="baseline"/>
              </w:rPr>
            </w:pPr>
            <w:r w:rsidDel="00000000" w:rsidR="00000000" w:rsidRPr="00000000">
              <w:rPr>
                <w:vertAlign w:val="baseline"/>
                <w:rtl w:val="0"/>
              </w:rPr>
              <w:t xml:space="preserve">1. Pohađati više od 70 % nastave. Za izostanak od 30 do 50 % dodatni zadaci. Za više od 50 % izostalih sati gubi se pravo na potpis, ispis i upis bodova.</w:t>
            </w:r>
          </w:p>
          <w:p w:rsidR="00000000" w:rsidDel="00000000" w:rsidP="00000000" w:rsidRDefault="00000000" w:rsidRPr="00000000" w14:paraId="000015EB">
            <w:pPr>
              <w:jc w:val="both"/>
              <w:rPr>
                <w:vertAlign w:val="baseline"/>
              </w:rPr>
            </w:pPr>
            <w:r w:rsidDel="00000000" w:rsidR="00000000" w:rsidRPr="00000000">
              <w:rPr>
                <w:vertAlign w:val="baseline"/>
                <w:rtl w:val="0"/>
              </w:rPr>
              <w:t xml:space="preserve">2. Napisati seminarski rad.</w:t>
            </w:r>
          </w:p>
          <w:p w:rsidR="00000000" w:rsidDel="00000000" w:rsidP="00000000" w:rsidRDefault="00000000" w:rsidRPr="00000000" w14:paraId="000015EC">
            <w:pPr>
              <w:jc w:val="both"/>
              <w:rPr>
                <w:vertAlign w:val="baseline"/>
              </w:rPr>
            </w:pPr>
            <w:r w:rsidDel="00000000" w:rsidR="00000000" w:rsidRPr="00000000">
              <w:rPr>
                <w:vertAlign w:val="baseline"/>
                <w:rtl w:val="0"/>
              </w:rPr>
              <w:t xml:space="preserve">3. Izvršiti bar 60 % samostalnih zadataka.</w:t>
            </w:r>
          </w:p>
          <w:p w:rsidR="00000000" w:rsidDel="00000000" w:rsidP="00000000" w:rsidRDefault="00000000" w:rsidRPr="00000000" w14:paraId="000015ED">
            <w:pPr>
              <w:jc w:val="both"/>
              <w:rPr>
                <w:vertAlign w:val="baseline"/>
              </w:rPr>
            </w:pPr>
            <w:r w:rsidDel="00000000" w:rsidR="00000000" w:rsidRPr="00000000">
              <w:rPr>
                <w:vertAlign w:val="baseline"/>
                <w:rtl w:val="0"/>
              </w:rPr>
              <w:t xml:space="preserve">4. Položiti ispit.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F4">
            <w:pPr>
              <w:rPr>
                <w:vertAlign w:val="baseline"/>
              </w:rPr>
            </w:pPr>
            <w:r w:rsidDel="00000000" w:rsidR="00000000" w:rsidRPr="00000000">
              <w:rPr>
                <w:vertAlign w:val="baseline"/>
                <w:rtl w:val="0"/>
              </w:rPr>
              <w:t xml:space="preserve">Rokovi ispita </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F5">
            <w:pPr>
              <w:rPr>
                <w:vertAlign w:val="baseline"/>
              </w:rPr>
            </w:pPr>
            <w:r w:rsidDel="00000000" w:rsidR="00000000" w:rsidRPr="00000000">
              <w:rPr>
                <w:vertAlign w:val="baseline"/>
                <w:rtl w:val="0"/>
              </w:rPr>
              <w:t xml:space="preserve">Daju se na početku akademske godine, objavljuju se na mrežnim stranicama Sveučilišta i u ISVU.</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5FC">
            <w:pPr>
              <w:rPr>
                <w:vertAlign w:val="baseline"/>
              </w:rPr>
            </w:pPr>
            <w:r w:rsidDel="00000000" w:rsidR="00000000" w:rsidRPr="00000000">
              <w:rPr>
                <w:vertAlign w:val="baseline"/>
                <w:rtl w:val="0"/>
              </w:rPr>
              <w:t xml:space="preserve">Ostale važne činjenice vezane uz kolegij</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5FD">
            <w:pPr>
              <w:rPr>
                <w:vertAlign w:val="baseline"/>
              </w:rPr>
            </w:pPr>
            <w:r w:rsidDel="00000000" w:rsidR="00000000" w:rsidRPr="00000000">
              <w:rPr>
                <w:vertAlign w:val="baseline"/>
                <w:rtl w:val="0"/>
              </w:rPr>
              <w:t xml:space="preserve">U slučaju održavanja nastave na daljinu, moguće je odstupanje u:</w:t>
            </w:r>
          </w:p>
          <w:p w:rsidR="00000000" w:rsidDel="00000000" w:rsidP="00000000" w:rsidRDefault="00000000" w:rsidRPr="00000000" w14:paraId="000015FE">
            <w:pPr>
              <w:rPr>
                <w:vertAlign w:val="baseline"/>
              </w:rPr>
            </w:pPr>
            <w:r w:rsidDel="00000000" w:rsidR="00000000" w:rsidRPr="00000000">
              <w:rPr>
                <w:vertAlign w:val="baseline"/>
                <w:rtl w:val="0"/>
              </w:rPr>
              <w:t xml:space="preserve">- mjestu izvođenja kolegija</w:t>
            </w:r>
          </w:p>
          <w:p w:rsidR="00000000" w:rsidDel="00000000" w:rsidP="00000000" w:rsidRDefault="00000000" w:rsidRPr="00000000" w14:paraId="000015FF">
            <w:pPr>
              <w:rPr>
                <w:vertAlign w:val="baseline"/>
              </w:rPr>
            </w:pPr>
            <w:r w:rsidDel="00000000" w:rsidR="00000000" w:rsidRPr="00000000">
              <w:rPr>
                <w:vertAlign w:val="baseline"/>
                <w:rtl w:val="0"/>
              </w:rPr>
              <w:t xml:space="preserve">- provedbi aktivnosti, metoda tumačenja i poučavanja i načinima vrednovanja</w:t>
            </w:r>
          </w:p>
          <w:p w:rsidR="00000000" w:rsidDel="00000000" w:rsidP="00000000" w:rsidRDefault="00000000" w:rsidRPr="00000000" w14:paraId="00001600">
            <w:pPr>
              <w:rPr>
                <w:vertAlign w:val="baseline"/>
              </w:rPr>
            </w:pPr>
            <w:r w:rsidDel="00000000" w:rsidR="00000000" w:rsidRPr="00000000">
              <w:rPr>
                <w:vertAlign w:val="baseline"/>
                <w:rtl w:val="0"/>
              </w:rPr>
              <w:t xml:space="preserve">- studentskim obvezama</w:t>
            </w:r>
          </w:p>
          <w:p w:rsidR="00000000" w:rsidDel="00000000" w:rsidP="00000000" w:rsidRDefault="00000000" w:rsidRPr="00000000" w14:paraId="00001601">
            <w:pPr>
              <w:rPr>
                <w:vertAlign w:val="baseline"/>
              </w:rPr>
            </w:pPr>
            <w:r w:rsidDel="00000000" w:rsidR="00000000" w:rsidRPr="00000000">
              <w:rPr>
                <w:vertAlign w:val="baseline"/>
                <w:rtl w:val="0"/>
              </w:rPr>
              <w:t xml:space="preserve">- dostupnoj literaturi.</w:t>
            </w:r>
          </w:p>
          <w:p w:rsidR="00000000" w:rsidDel="00000000" w:rsidP="00000000" w:rsidRDefault="00000000" w:rsidRPr="00000000" w14:paraId="00001602">
            <w:pPr>
              <w:rPr>
                <w:vertAlign w:val="baseline"/>
              </w:rPr>
            </w:pPr>
            <w:r w:rsidDel="00000000" w:rsidR="00000000" w:rsidRPr="00000000">
              <w:rPr>
                <w:vertAlign w:val="baseline"/>
                <w:rtl w:val="0"/>
              </w:rPr>
              <w:t xml:space="preserve">O tome će nositelj/nositeljica kolegija i asistent/asistentica obavijestiti studente i studentice</w:t>
            </w:r>
          </w:p>
          <w:p w:rsidR="00000000" w:rsidDel="00000000" w:rsidP="00000000" w:rsidRDefault="00000000" w:rsidRPr="00000000" w14:paraId="00001603">
            <w:pPr>
              <w:rPr>
                <w:vertAlign w:val="baseline"/>
              </w:rPr>
            </w:pPr>
            <w:r w:rsidDel="00000000" w:rsidR="00000000" w:rsidRPr="00000000">
              <w:rPr>
                <w:vertAlign w:val="baseline"/>
                <w:rtl w:val="0"/>
              </w:rPr>
              <w:t xml:space="preserve">kad se nastava na daljinu podne održavati.</w:t>
            </w:r>
          </w:p>
          <w:p w:rsidR="00000000" w:rsidDel="00000000" w:rsidP="00000000" w:rsidRDefault="00000000" w:rsidRPr="00000000" w14:paraId="00001604">
            <w:pPr>
              <w:rPr>
                <w:vertAlign w:val="baseline"/>
              </w:rPr>
            </w:pPr>
            <w:r w:rsidDel="00000000" w:rsidR="00000000" w:rsidRPr="00000000">
              <w:rPr>
                <w:vertAlign w:val="baseline"/>
                <w:rtl w:val="0"/>
              </w:rPr>
              <w:t xml:space="preserve">Ishodi učenja ostaju nepromijenjeni.</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0B">
            <w:pPr>
              <w:rPr>
                <w:vertAlign w:val="baseline"/>
              </w:rPr>
            </w:pPr>
            <w:r w:rsidDel="00000000" w:rsidR="00000000" w:rsidRPr="00000000">
              <w:rPr>
                <w:vertAlign w:val="baseline"/>
                <w:rtl w:val="0"/>
              </w:rPr>
              <w:t xml:space="preserve">Literatura</w:t>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60C">
            <w:pPr>
              <w:rPr>
                <w:vertAlign w:val="baseline"/>
              </w:rPr>
            </w:pPr>
            <w:r w:rsidDel="00000000" w:rsidR="00000000" w:rsidRPr="00000000">
              <w:rPr>
                <w:b w:val="1"/>
                <w:vertAlign w:val="baseline"/>
                <w:rtl w:val="0"/>
              </w:rPr>
              <w:t xml:space="preserve">Obvezna</w:t>
            </w:r>
            <w:r w:rsidDel="00000000" w:rsidR="00000000" w:rsidRPr="00000000">
              <w:rPr>
                <w:vertAlign w:val="baseline"/>
                <w:rtl w:val="0"/>
              </w:rPr>
              <w:t xml:space="preserve">: </w:t>
            </w:r>
          </w:p>
          <w:p w:rsidR="00000000" w:rsidDel="00000000" w:rsidP="00000000" w:rsidRDefault="00000000" w:rsidRPr="00000000" w14:paraId="0000160D">
            <w:pPr>
              <w:rPr>
                <w:vertAlign w:val="baseline"/>
              </w:rPr>
            </w:pPr>
            <w:r w:rsidDel="00000000" w:rsidR="00000000" w:rsidRPr="00000000">
              <w:rPr>
                <w:rtl w:val="0"/>
              </w:rPr>
            </w:r>
          </w:p>
          <w:p w:rsidR="00000000" w:rsidDel="00000000" w:rsidP="00000000" w:rsidRDefault="00000000" w:rsidRPr="00000000" w14:paraId="000016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4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Eagleton, 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Literary Theory: An Introduction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2nd rev.ed., Oxford: Blackwell, 1996.</w:t>
            </w:r>
          </w:p>
          <w:p w:rsidR="00000000" w:rsidDel="00000000" w:rsidP="00000000" w:rsidRDefault="00000000" w:rsidRPr="00000000" w14:paraId="000016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4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Grbić, I., "Genetska zabluda: književnikovi poslovi i dani, umjesto književnosti",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Tabula: zbornik radova povodom dvadesetogodišnjice osnutka dvopredmetne talijanistike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br. 13/2015., str. 104-123.</w:t>
            </w:r>
          </w:p>
          <w:p w:rsidR="00000000" w:rsidDel="00000000" w:rsidP="00000000" w:rsidRDefault="00000000" w:rsidRPr="00000000" w14:paraId="000016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4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Grbić, I., "Occidentocentric Fallacy: Downsizing the World, or Keeping the Otherness of the Other",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Palimpsest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http://js.ugd.edu.mk/index.php/PAL/article/view/1738/1565, sv. 1, br. 2/2016, str. 35-47.</w:t>
            </w:r>
          </w:p>
          <w:p w:rsidR="00000000" w:rsidDel="00000000" w:rsidP="00000000" w:rsidRDefault="00000000" w:rsidRPr="00000000" w14:paraId="000016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4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Wellek, R. i Warren, 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Theory of Literature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New York: Harcourt, Brace and Company, 1948. (odabrana poglavlja)</w:t>
            </w:r>
          </w:p>
          <w:p w:rsidR="00000000" w:rsidDel="00000000" w:rsidP="00000000" w:rsidRDefault="00000000" w:rsidRPr="00000000" w14:paraId="00001612">
            <w:pPr>
              <w:rPr>
                <w:b w:val="0"/>
                <w:vertAlign w:val="baseline"/>
              </w:rPr>
            </w:pPr>
            <w:r w:rsidDel="00000000" w:rsidR="00000000" w:rsidRPr="00000000">
              <w:rPr>
                <w:b w:val="1"/>
                <w:vertAlign w:val="baseline"/>
                <w:rtl w:val="0"/>
              </w:rPr>
              <w:t xml:space="preserve">Izborna: </w:t>
            </w:r>
            <w:r w:rsidDel="00000000" w:rsidR="00000000" w:rsidRPr="00000000">
              <w:rPr>
                <w:rtl w:val="0"/>
              </w:rPr>
            </w:r>
          </w:p>
          <w:p w:rsidR="00000000" w:rsidDel="00000000" w:rsidP="00000000" w:rsidRDefault="00000000" w:rsidRPr="00000000" w14:paraId="00001613">
            <w:pPr>
              <w:rPr>
                <w:b w:val="0"/>
                <w:vertAlign w:val="baseline"/>
              </w:rPr>
            </w:pPr>
            <w:r w:rsidDel="00000000" w:rsidR="00000000" w:rsidRPr="00000000">
              <w:rPr>
                <w:rtl w:val="0"/>
              </w:rPr>
            </w:r>
          </w:p>
          <w:p w:rsidR="00000000" w:rsidDel="00000000" w:rsidP="00000000" w:rsidRDefault="00000000" w:rsidRPr="00000000" w14:paraId="0000161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60" w:before="0" w:line="259" w:lineRule="auto"/>
              <w:ind w:left="348" w:right="0" w:hanging="34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Brooks, C. i Warren, R. 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Fundamentals of Good Writing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New York: Harcourt, Brace and Company, 1949.</w:t>
            </w:r>
          </w:p>
          <w:p w:rsidR="00000000" w:rsidDel="00000000" w:rsidP="00000000" w:rsidRDefault="00000000" w:rsidRPr="00000000" w14:paraId="0000161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60" w:before="0" w:line="259" w:lineRule="auto"/>
              <w:ind w:left="348" w:right="0" w:hanging="34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Frye, 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Anatomy of Criticism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Princeton: Princeton University Press, 1957.</w:t>
            </w:r>
          </w:p>
          <w:p w:rsidR="00000000" w:rsidDel="00000000" w:rsidP="00000000" w:rsidRDefault="00000000" w:rsidRPr="00000000" w14:paraId="0000161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60" w:before="0" w:line="259" w:lineRule="auto"/>
              <w:ind w:left="348" w:right="0" w:hanging="34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Hawthorn, J.,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Studying the Novel: An Introduction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 London, New York: Edward Arnold, 1992.</w:t>
            </w:r>
          </w:p>
          <w:p w:rsidR="00000000" w:rsidDel="00000000" w:rsidP="00000000" w:rsidRDefault="00000000" w:rsidRPr="00000000" w14:paraId="0000161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60" w:before="0" w:line="259" w:lineRule="auto"/>
              <w:ind w:left="348" w:right="0" w:hanging="34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Hirsch, E. 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Validity in Interpretation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New Haven: Yale University Press, 1967.</w:t>
            </w:r>
          </w:p>
          <w:p w:rsidR="00000000" w:rsidDel="00000000" w:rsidP="00000000" w:rsidRDefault="00000000" w:rsidRPr="00000000" w14:paraId="0000161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60" w:before="0" w:line="259" w:lineRule="auto"/>
              <w:ind w:left="348" w:right="0" w:hanging="34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Meagher, 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Handbook for Critical Reading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Orlando: Harcourt Brace &amp; Company, 1997.</w:t>
            </w:r>
          </w:p>
        </w:tc>
      </w:tr>
    </w:tbl>
    <w:p w:rsidR="00000000" w:rsidDel="00000000" w:rsidP="00000000" w:rsidRDefault="00000000" w:rsidRPr="00000000" w14:paraId="0000161F">
      <w:pPr>
        <w:rPr>
          <w:b w:val="0"/>
          <w:vertAlign w:val="baseline"/>
        </w:rPr>
      </w:pPr>
      <w:r w:rsidDel="00000000" w:rsidR="00000000" w:rsidRPr="00000000">
        <w:rPr>
          <w:rtl w:val="0"/>
        </w:rPr>
      </w:r>
    </w:p>
    <w:p w:rsidR="00000000" w:rsidDel="00000000" w:rsidP="00000000" w:rsidRDefault="00000000" w:rsidRPr="00000000" w14:paraId="00001620">
      <w:pPr>
        <w:rPr>
          <w:b w:val="0"/>
          <w:vertAlign w:val="baseline"/>
        </w:rPr>
      </w:pPr>
      <w:r w:rsidDel="00000000" w:rsidR="00000000" w:rsidRPr="00000000">
        <w:rPr>
          <w:rtl w:val="0"/>
        </w:rPr>
      </w:r>
    </w:p>
    <w:p w:rsidR="00000000" w:rsidDel="00000000" w:rsidP="00000000" w:rsidRDefault="00000000" w:rsidRPr="00000000" w14:paraId="00001621">
      <w:pPr>
        <w:rPr>
          <w:b w:val="0"/>
          <w:vertAlign w:val="baseline"/>
        </w:rPr>
      </w:pPr>
      <w:r w:rsidDel="00000000" w:rsidR="00000000" w:rsidRPr="00000000">
        <w:rPr>
          <w:rtl w:val="0"/>
        </w:rPr>
      </w:r>
    </w:p>
    <w:tbl>
      <w:tblPr>
        <w:tblStyle w:val="Table27"/>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22">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2A">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162B">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3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34">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213331 FFEUUAK</w:t>
            </w:r>
            <w:r w:rsidDel="00000000" w:rsidR="00000000" w:rsidRPr="00000000">
              <w:rPr>
                <w:rtl w:val="0"/>
              </w:rPr>
            </w:r>
          </w:p>
          <w:p w:rsidR="00000000" w:rsidDel="00000000" w:rsidP="00000000" w:rsidRDefault="00000000" w:rsidRPr="00000000" w14:paraId="00001635">
            <w:pPr>
              <w:rPr>
                <w:rFonts w:ascii="Calibri" w:cs="Calibri" w:eastAsia="Calibri" w:hAnsi="Calibri"/>
                <w:vertAlign w:val="baseline"/>
              </w:rPr>
            </w:pPr>
            <w:r w:rsidDel="00000000" w:rsidR="00000000" w:rsidRPr="00000000">
              <w:rPr>
                <w:rFonts w:ascii="Calibri" w:cs="Calibri" w:eastAsia="Calibri" w:hAnsi="Calibri"/>
                <w:b w:val="1"/>
                <w:color w:val="000000"/>
                <w:sz w:val="22"/>
                <w:szCs w:val="22"/>
                <w:vertAlign w:val="baseline"/>
                <w:rtl w:val="0"/>
              </w:rPr>
              <w:t xml:space="preserve">UVOD U AMERIČKU KNJIŽEVNOST</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3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63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163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163F">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4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Vanjski suradnik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4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64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64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4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4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65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Zimski </w:t>
            </w:r>
            <w:r w:rsidDel="00000000" w:rsidR="00000000" w:rsidRPr="00000000">
              <w:rPr>
                <w:rtl w:val="0"/>
              </w:rPr>
            </w:r>
          </w:p>
          <w:p w:rsidR="00000000" w:rsidDel="00000000" w:rsidP="00000000" w:rsidRDefault="00000000" w:rsidRPr="00000000" w14:paraId="00001651">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65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5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5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65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65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5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6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66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66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6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45P – 15S - 0V </w:t>
            </w:r>
            <w:r w:rsidDel="00000000" w:rsidR="00000000" w:rsidRPr="00000000">
              <w:rPr>
                <w:rtl w:val="0"/>
              </w:rPr>
            </w:r>
          </w:p>
          <w:p w:rsidR="00000000" w:rsidDel="00000000" w:rsidP="00000000" w:rsidRDefault="00000000" w:rsidRPr="00000000" w14:paraId="00001666">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6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6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Uspješno pohađanje prve godine studija.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7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7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je u uskoj vezi sa svim kolegijima s područja engleske</w:t>
            </w:r>
            <w:r w:rsidDel="00000000" w:rsidR="00000000" w:rsidRPr="00000000">
              <w:rPr>
                <w:rtl w:val="0"/>
              </w:rPr>
            </w:r>
          </w:p>
          <w:p w:rsidR="00000000" w:rsidDel="00000000" w:rsidP="00000000" w:rsidRDefault="00000000" w:rsidRPr="00000000" w14:paraId="0000167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književnosti, interpretacije književnog teksta, teorije jezika i stilistike.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7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7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Pružiti cjeloviti sažeti pregled američke književnosti. Predstaviti faze njezina razvoja, pojasniti njezine karakteristike, naglasiti i pokazati vezu s civilizacijskim  kretanjima. Predočiti i pojasniti društveno-povijesni kontekst. Analizirati odabrane naslove različitim pristupima. Potaknuti dijalog s tradicionalnijim pristupima, razviti kritičko mišljenje i vještinu kritičkog izlaganja.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8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83">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Nakon savladavanja sadržaja kolegija i položenog ispita studenti/ce će biti osposobljeni:</w:t>
            </w:r>
            <w:r w:rsidDel="00000000" w:rsidR="00000000" w:rsidRPr="00000000">
              <w:rPr>
                <w:rtl w:val="0"/>
              </w:rPr>
            </w:r>
          </w:p>
          <w:p w:rsidR="00000000" w:rsidDel="00000000" w:rsidP="00000000" w:rsidRDefault="00000000" w:rsidRPr="00000000" w14:paraId="00001684">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pojasniti razvoj američke književnosti, karakteristike i njezin utjecaj na civilizacijske tendencije u kontekstu svjetske književnosti.</w:t>
            </w:r>
            <w:r w:rsidDel="00000000" w:rsidR="00000000" w:rsidRPr="00000000">
              <w:rPr>
                <w:rtl w:val="0"/>
              </w:rPr>
            </w:r>
          </w:p>
          <w:p w:rsidR="00000000" w:rsidDel="00000000" w:rsidP="00000000" w:rsidRDefault="00000000" w:rsidRPr="00000000" w14:paraId="00001685">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analizirati odabrane tekstove kroz različite pristupe,</w:t>
            </w:r>
            <w:r w:rsidDel="00000000" w:rsidR="00000000" w:rsidRPr="00000000">
              <w:rPr>
                <w:rtl w:val="0"/>
              </w:rPr>
            </w:r>
          </w:p>
          <w:p w:rsidR="00000000" w:rsidDel="00000000" w:rsidP="00000000" w:rsidRDefault="00000000" w:rsidRPr="00000000" w14:paraId="00001686">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kontekstualizirati književne pojave.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68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8E">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će dati pregled američke književnosti te upoznati studente s najznačajnijim književnim pravcima kroz odabrane relevantne tekstove. Studenti će dobiti podroban uvid u odnos između obrađenih književnih tekstova i najvažnijih političkih, socioloških i kuturnih događaja stoljeća. </w:t>
            </w:r>
            <w:r w:rsidDel="00000000" w:rsidR="00000000" w:rsidRPr="00000000">
              <w:rPr>
                <w:rtl w:val="0"/>
              </w:rPr>
            </w:r>
          </w:p>
          <w:p w:rsidR="00000000" w:rsidDel="00000000" w:rsidP="00000000" w:rsidRDefault="00000000" w:rsidRPr="00000000" w14:paraId="0000168F">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Činjenično znanje o američkoj književnosti kontekstualizirat će se kroz predavanja i seminarsku analizu odabranih tekstova.</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69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169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1698">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99">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169A">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9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169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9E">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A0">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A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6A3">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nastave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A5">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A6">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A8">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A9">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6AB">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aktivnosti u nastavi i priprema za nastavu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AD">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AE">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B0">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B1">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6B3">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pisani rad i usmeno izlaganje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B5">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B6">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B8">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B9">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6BB">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(usmeni)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BD">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1-3</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BE">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60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C0">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C1">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6C3">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C6">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C8">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6C9">
            <w:pPr>
              <w:tabs>
                <w:tab w:val="left" w:leader="none" w:pos="348"/>
              </w:tabs>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6C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16C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6CD">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Tolerira se 20 % izostanaka (dakle, 3 izostanka) i njih nije potrebno opravdati.</w:t>
            </w:r>
            <w:r w:rsidDel="00000000" w:rsidR="00000000" w:rsidRPr="00000000">
              <w:rPr>
                <w:rtl w:val="0"/>
              </w:rPr>
            </w:r>
          </w:p>
          <w:p w:rsidR="00000000" w:rsidDel="00000000" w:rsidP="00000000" w:rsidRDefault="00000000" w:rsidRPr="00000000" w14:paraId="000016CE">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sudjelovati aktivno i kompetentno u raspravi na seminaru o pročitanome, čitajući redovito lektiru i književnopovijesnu literaturu (kontinuirana provjera znanja).</w:t>
            </w:r>
            <w:r w:rsidDel="00000000" w:rsidR="00000000" w:rsidRPr="00000000">
              <w:rPr>
                <w:rtl w:val="0"/>
              </w:rPr>
            </w:r>
          </w:p>
          <w:p w:rsidR="00000000" w:rsidDel="00000000" w:rsidP="00000000" w:rsidRDefault="00000000" w:rsidRPr="00000000" w14:paraId="000016CF">
            <w:pPr>
              <w:ind w:left="101" w:firstLine="0"/>
              <w:jc w:val="both"/>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 Pisani rad</w:t>
            </w:r>
            <w:r w:rsidDel="00000000" w:rsidR="00000000" w:rsidRPr="00000000">
              <w:rPr>
                <w:rFonts w:ascii="Calibri" w:cs="Calibri" w:eastAsia="Calibri" w:hAnsi="Calibri"/>
                <w:sz w:val="22"/>
                <w:szCs w:val="22"/>
                <w:vertAlign w:val="baseline"/>
                <w:rtl w:val="0"/>
              </w:rPr>
              <w:t xml:space="preserve">: Seminarski rad se vrednuje kao dokaz samostalnog i kompetentnog vladanja literaturom i problematikom iznesenom na kolegiju.</w:t>
            </w:r>
            <w:r w:rsidDel="00000000" w:rsidR="00000000" w:rsidRPr="00000000">
              <w:rPr>
                <w:rtl w:val="0"/>
              </w:rPr>
            </w:r>
          </w:p>
          <w:p w:rsidR="00000000" w:rsidDel="00000000" w:rsidP="00000000" w:rsidRDefault="00000000" w:rsidRPr="00000000" w14:paraId="000016D0">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4. Ispit</w:t>
            </w:r>
            <w:r w:rsidDel="00000000" w:rsidR="00000000" w:rsidRPr="00000000">
              <w:rPr>
                <w:rFonts w:ascii="Calibri" w:cs="Calibri" w:eastAsia="Calibri" w:hAnsi="Calibri"/>
                <w:sz w:val="22"/>
                <w:szCs w:val="22"/>
                <w:vertAlign w:val="baseline"/>
                <w:rtl w:val="0"/>
              </w:rPr>
              <w:t xml:space="preserve">: Usmeni</w:t>
            </w:r>
            <w:r w:rsidDel="00000000" w:rsidR="00000000" w:rsidRPr="00000000">
              <w:rPr>
                <w:rtl w:val="0"/>
              </w:rPr>
            </w:r>
          </w:p>
          <w:p w:rsidR="00000000" w:rsidDel="00000000" w:rsidP="00000000" w:rsidRDefault="00000000" w:rsidRPr="00000000" w14:paraId="000016D1">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6D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16D3">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6D4">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16D5">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16D6">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16D7">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16D8">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D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E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16E1">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Pohađati više od 70% nastave. Ako izostane od 30 do 50 %</w:t>
            </w:r>
            <w:r w:rsidDel="00000000" w:rsidR="00000000" w:rsidRPr="00000000">
              <w:rPr>
                <w:rtl w:val="0"/>
              </w:rPr>
            </w:r>
          </w:p>
          <w:p w:rsidR="00000000" w:rsidDel="00000000" w:rsidP="00000000" w:rsidRDefault="00000000" w:rsidRPr="00000000" w14:paraId="000016E2">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nastave, trebat će izvršiti dodatne zadatke, a ako izostane više</w:t>
            </w:r>
            <w:r w:rsidDel="00000000" w:rsidR="00000000" w:rsidRPr="00000000">
              <w:rPr>
                <w:rtl w:val="0"/>
              </w:rPr>
            </w:r>
          </w:p>
          <w:p w:rsidR="00000000" w:rsidDel="00000000" w:rsidP="00000000" w:rsidRDefault="00000000" w:rsidRPr="00000000" w14:paraId="000016E3">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od 50 %, gubi pravo na potpis, ispit i upis bodova.</w:t>
            </w:r>
            <w:r w:rsidDel="00000000" w:rsidR="00000000" w:rsidRPr="00000000">
              <w:rPr>
                <w:rtl w:val="0"/>
              </w:rPr>
            </w:r>
          </w:p>
          <w:p w:rsidR="00000000" w:rsidDel="00000000" w:rsidP="00000000" w:rsidRDefault="00000000" w:rsidRPr="00000000" w14:paraId="000016E4">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Napisati i izložiti referat. Rad treba biti dovršen i predan prije</w:t>
            </w:r>
            <w:r w:rsidDel="00000000" w:rsidR="00000000" w:rsidRPr="00000000">
              <w:rPr>
                <w:rtl w:val="0"/>
              </w:rPr>
            </w:r>
          </w:p>
          <w:p w:rsidR="00000000" w:rsidDel="00000000" w:rsidP="00000000" w:rsidRDefault="00000000" w:rsidRPr="00000000" w14:paraId="000016E5">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kraja nastave.</w:t>
            </w:r>
            <w:r w:rsidDel="00000000" w:rsidR="00000000" w:rsidRPr="00000000">
              <w:rPr>
                <w:rtl w:val="0"/>
              </w:rPr>
            </w:r>
          </w:p>
          <w:p w:rsidR="00000000" w:rsidDel="00000000" w:rsidP="00000000" w:rsidRDefault="00000000" w:rsidRPr="00000000" w14:paraId="000016E6">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Položiti kolokvij.</w:t>
            </w:r>
            <w:r w:rsidDel="00000000" w:rsidR="00000000" w:rsidRPr="00000000">
              <w:rPr>
                <w:rtl w:val="0"/>
              </w:rPr>
            </w:r>
          </w:p>
          <w:p w:rsidR="00000000" w:rsidDel="00000000" w:rsidP="00000000" w:rsidRDefault="00000000" w:rsidRPr="00000000" w14:paraId="000016E7">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 Položiti pismeni ispit.</w:t>
            </w:r>
            <w:r w:rsidDel="00000000" w:rsidR="00000000" w:rsidRPr="00000000">
              <w:rPr>
                <w:rtl w:val="0"/>
              </w:rPr>
            </w:r>
          </w:p>
          <w:p w:rsidR="00000000" w:rsidDel="00000000" w:rsidP="00000000" w:rsidRDefault="00000000" w:rsidRPr="00000000" w14:paraId="000016E8">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Kolokvij se piše krajem studenog/početkom</w:t>
            </w:r>
            <w:r w:rsidDel="00000000" w:rsidR="00000000" w:rsidRPr="00000000">
              <w:rPr>
                <w:rtl w:val="0"/>
              </w:rPr>
            </w:r>
          </w:p>
          <w:p w:rsidR="00000000" w:rsidDel="00000000" w:rsidP="00000000" w:rsidRDefault="00000000" w:rsidRPr="00000000" w14:paraId="000016E9">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prosinca, a ispravak kolokvija tjedan dana kasnije. Završnom ispitu</w:t>
            </w:r>
            <w:r w:rsidDel="00000000" w:rsidR="00000000" w:rsidRPr="00000000">
              <w:rPr>
                <w:rtl w:val="0"/>
              </w:rPr>
            </w:r>
          </w:p>
          <w:p w:rsidR="00000000" w:rsidDel="00000000" w:rsidP="00000000" w:rsidRDefault="00000000" w:rsidRPr="00000000" w14:paraId="000016EA">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smije se pristupiti samo ukoliko su izvršene sve predviđene obveze. U</w:t>
            </w:r>
            <w:r w:rsidDel="00000000" w:rsidR="00000000" w:rsidRPr="00000000">
              <w:rPr>
                <w:rtl w:val="0"/>
              </w:rPr>
            </w:r>
          </w:p>
          <w:p w:rsidR="00000000" w:rsidDel="00000000" w:rsidP="00000000" w:rsidRDefault="00000000" w:rsidRPr="00000000" w14:paraId="000016EB">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konačnu ocjenu ulaze rezultati kolokvija i završnoga ispita, ocjena</w:t>
            </w:r>
            <w:r w:rsidDel="00000000" w:rsidR="00000000" w:rsidRPr="00000000">
              <w:rPr>
                <w:rtl w:val="0"/>
              </w:rPr>
            </w:r>
          </w:p>
          <w:p w:rsidR="00000000" w:rsidDel="00000000" w:rsidP="00000000" w:rsidRDefault="00000000" w:rsidRPr="00000000" w14:paraId="000016EC">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referata, ocjena izlaganja, pohađanje nastave, domaće zadaće te</w:t>
            </w:r>
            <w:r w:rsidDel="00000000" w:rsidR="00000000" w:rsidRPr="00000000">
              <w:rPr>
                <w:rtl w:val="0"/>
              </w:rPr>
            </w:r>
          </w:p>
          <w:p w:rsidR="00000000" w:rsidDel="00000000" w:rsidP="00000000" w:rsidRDefault="00000000" w:rsidRPr="00000000" w14:paraId="000016E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 na nastavi.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F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F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w:t>
            </w:r>
            <w:r w:rsidDel="00000000" w:rsidR="00000000" w:rsidRPr="00000000">
              <w:rPr>
                <w:rtl w:val="0"/>
              </w:rPr>
            </w:r>
          </w:p>
          <w:p w:rsidR="00000000" w:rsidDel="00000000" w:rsidP="00000000" w:rsidRDefault="00000000" w:rsidRPr="00000000" w14:paraId="000016F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stranicama Sveučilišta i u ISVU.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6F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6F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Materijali za predavanja i seminare objavljuju se na e-učenju.</w:t>
            </w:r>
          </w:p>
          <w:p w:rsidR="00000000" w:rsidDel="00000000" w:rsidP="00000000" w:rsidRDefault="00000000" w:rsidRPr="00000000" w14:paraId="000016FF">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00">
            <w:pPr>
              <w:rPr>
                <w:vertAlign w:val="baseline"/>
              </w:rPr>
            </w:pPr>
            <w:r w:rsidDel="00000000" w:rsidR="00000000" w:rsidRPr="00000000">
              <w:rPr>
                <w:vertAlign w:val="baseline"/>
                <w:rtl w:val="0"/>
              </w:rPr>
              <w:t xml:space="preserve">U slučaju održavanja nastave na daljinu, moguće je odstupanje u:</w:t>
            </w:r>
          </w:p>
          <w:p w:rsidR="00000000" w:rsidDel="00000000" w:rsidP="00000000" w:rsidRDefault="00000000" w:rsidRPr="00000000" w14:paraId="00001701">
            <w:pPr>
              <w:rPr>
                <w:vertAlign w:val="baseline"/>
              </w:rPr>
            </w:pPr>
            <w:r w:rsidDel="00000000" w:rsidR="00000000" w:rsidRPr="00000000">
              <w:rPr>
                <w:vertAlign w:val="baseline"/>
                <w:rtl w:val="0"/>
              </w:rPr>
              <w:t xml:space="preserve">- mjestu izvođenja kolegija</w:t>
            </w:r>
          </w:p>
          <w:p w:rsidR="00000000" w:rsidDel="00000000" w:rsidP="00000000" w:rsidRDefault="00000000" w:rsidRPr="00000000" w14:paraId="00001702">
            <w:pPr>
              <w:rPr>
                <w:vertAlign w:val="baseline"/>
              </w:rPr>
            </w:pPr>
            <w:r w:rsidDel="00000000" w:rsidR="00000000" w:rsidRPr="00000000">
              <w:rPr>
                <w:vertAlign w:val="baseline"/>
                <w:rtl w:val="0"/>
              </w:rPr>
              <w:t xml:space="preserve">- provedbi aktivnosti, metoda tumačenja i poučavanja i načinima vrednovanja</w:t>
            </w:r>
          </w:p>
          <w:p w:rsidR="00000000" w:rsidDel="00000000" w:rsidP="00000000" w:rsidRDefault="00000000" w:rsidRPr="00000000" w14:paraId="00001703">
            <w:pPr>
              <w:rPr>
                <w:vertAlign w:val="baseline"/>
              </w:rPr>
            </w:pPr>
            <w:r w:rsidDel="00000000" w:rsidR="00000000" w:rsidRPr="00000000">
              <w:rPr>
                <w:vertAlign w:val="baseline"/>
                <w:rtl w:val="0"/>
              </w:rPr>
              <w:t xml:space="preserve">- studentskim obvezama</w:t>
            </w:r>
          </w:p>
          <w:p w:rsidR="00000000" w:rsidDel="00000000" w:rsidP="00000000" w:rsidRDefault="00000000" w:rsidRPr="00000000" w14:paraId="00001704">
            <w:pPr>
              <w:rPr>
                <w:vertAlign w:val="baseline"/>
              </w:rPr>
            </w:pPr>
            <w:r w:rsidDel="00000000" w:rsidR="00000000" w:rsidRPr="00000000">
              <w:rPr>
                <w:vertAlign w:val="baseline"/>
                <w:rtl w:val="0"/>
              </w:rPr>
              <w:t xml:space="preserve">- dostupnoj literaturi.</w:t>
            </w:r>
          </w:p>
          <w:p w:rsidR="00000000" w:rsidDel="00000000" w:rsidP="00000000" w:rsidRDefault="00000000" w:rsidRPr="00000000" w14:paraId="00001705">
            <w:pPr>
              <w:rPr>
                <w:vertAlign w:val="baseline"/>
              </w:rPr>
            </w:pPr>
            <w:r w:rsidDel="00000000" w:rsidR="00000000" w:rsidRPr="00000000">
              <w:rPr>
                <w:vertAlign w:val="baseline"/>
                <w:rtl w:val="0"/>
              </w:rPr>
              <w:t xml:space="preserve">O tome će nositelj kolegija obavijestiti studente i studentice</w:t>
            </w:r>
          </w:p>
          <w:p w:rsidR="00000000" w:rsidDel="00000000" w:rsidP="00000000" w:rsidRDefault="00000000" w:rsidRPr="00000000" w14:paraId="00001706">
            <w:pPr>
              <w:rPr>
                <w:vertAlign w:val="baseline"/>
              </w:rPr>
            </w:pPr>
            <w:r w:rsidDel="00000000" w:rsidR="00000000" w:rsidRPr="00000000">
              <w:rPr>
                <w:vertAlign w:val="baseline"/>
                <w:rtl w:val="0"/>
              </w:rPr>
              <w:t xml:space="preserve">kad se nastava na daljinu podne održavati.</w:t>
            </w:r>
          </w:p>
          <w:p w:rsidR="00000000" w:rsidDel="00000000" w:rsidP="00000000" w:rsidRDefault="00000000" w:rsidRPr="00000000" w14:paraId="00001707">
            <w:pPr>
              <w:rPr>
                <w:rFonts w:ascii="Calibri" w:cs="Calibri" w:eastAsia="Calibri" w:hAnsi="Calibri"/>
                <w:sz w:val="22"/>
                <w:szCs w:val="22"/>
                <w:vertAlign w:val="baseline"/>
              </w:rPr>
            </w:pPr>
            <w:r w:rsidDel="00000000" w:rsidR="00000000" w:rsidRPr="00000000">
              <w:rPr>
                <w:vertAlign w:val="baseline"/>
                <w:rtl w:val="0"/>
              </w:rPr>
              <w:t xml:space="preserve">Ishodi učenja ostaju nepromijenjeni.</w:t>
            </w:r>
            <w:r w:rsidDel="00000000" w:rsidR="00000000" w:rsidRPr="00000000">
              <w:rPr>
                <w:rtl w:val="0"/>
              </w:rPr>
            </w:r>
          </w:p>
          <w:p w:rsidR="00000000" w:rsidDel="00000000" w:rsidP="00000000" w:rsidRDefault="00000000" w:rsidRPr="00000000" w14:paraId="00001708">
            <w:pPr>
              <w:rPr>
                <w:rFonts w:ascii="Calibri" w:cs="Calibri" w:eastAsia="Calibri" w:hAnsi="Calibri"/>
                <w:vertAlign w:val="baseline"/>
              </w:rPr>
            </w:pP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0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710">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171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Ralph Waldo Emerson, Self-Reliance (izbor)</w:t>
            </w:r>
            <w:r w:rsidDel="00000000" w:rsidR="00000000" w:rsidRPr="00000000">
              <w:rPr>
                <w:rtl w:val="0"/>
              </w:rPr>
            </w:r>
          </w:p>
          <w:p w:rsidR="00000000" w:rsidDel="00000000" w:rsidP="00000000" w:rsidRDefault="00000000" w:rsidRPr="00000000" w14:paraId="0000171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Henry David Thoreau, Walden (izbor) </w:t>
            </w:r>
            <w:r w:rsidDel="00000000" w:rsidR="00000000" w:rsidRPr="00000000">
              <w:rPr>
                <w:rtl w:val="0"/>
              </w:rPr>
            </w:r>
          </w:p>
          <w:p w:rsidR="00000000" w:rsidDel="00000000" w:rsidP="00000000" w:rsidRDefault="00000000" w:rsidRPr="00000000" w14:paraId="0000171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Washington Irving, Rip Van Winkle (kratka priča) </w:t>
            </w:r>
            <w:r w:rsidDel="00000000" w:rsidR="00000000" w:rsidRPr="00000000">
              <w:rPr>
                <w:rtl w:val="0"/>
              </w:rPr>
            </w:r>
          </w:p>
          <w:p w:rsidR="00000000" w:rsidDel="00000000" w:rsidP="00000000" w:rsidRDefault="00000000" w:rsidRPr="00000000" w14:paraId="0000171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Edgar Allan Poe, The Purloined Letter (kratka priča), </w:t>
            </w:r>
            <w:r w:rsidDel="00000000" w:rsidR="00000000" w:rsidRPr="00000000">
              <w:rPr>
                <w:rtl w:val="0"/>
              </w:rPr>
            </w:r>
          </w:p>
          <w:p w:rsidR="00000000" w:rsidDel="00000000" w:rsidP="00000000" w:rsidRDefault="00000000" w:rsidRPr="00000000" w14:paraId="0000171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Walt Whitman, Leaves of Grass (izbor poezije) </w:t>
            </w:r>
            <w:r w:rsidDel="00000000" w:rsidR="00000000" w:rsidRPr="00000000">
              <w:rPr>
                <w:rtl w:val="0"/>
              </w:rPr>
            </w:r>
          </w:p>
          <w:p w:rsidR="00000000" w:rsidDel="00000000" w:rsidP="00000000" w:rsidRDefault="00000000" w:rsidRPr="00000000" w14:paraId="0000171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Robert Frost, Stopping by Woods on a Snowy Evening (izbor poezije) </w:t>
            </w:r>
            <w:r w:rsidDel="00000000" w:rsidR="00000000" w:rsidRPr="00000000">
              <w:rPr>
                <w:rtl w:val="0"/>
              </w:rPr>
            </w:r>
          </w:p>
          <w:p w:rsidR="00000000" w:rsidDel="00000000" w:rsidP="00000000" w:rsidRDefault="00000000" w:rsidRPr="00000000" w14:paraId="0000171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 S. Eliot, The Love Song of J. Alfred Prufrock (poezija) </w:t>
            </w:r>
            <w:r w:rsidDel="00000000" w:rsidR="00000000" w:rsidRPr="00000000">
              <w:rPr>
                <w:rtl w:val="0"/>
              </w:rPr>
            </w:r>
          </w:p>
          <w:p w:rsidR="00000000" w:rsidDel="00000000" w:rsidP="00000000" w:rsidRDefault="00000000" w:rsidRPr="00000000" w14:paraId="0000171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Nathaniel Hawthorne, The Scarlet Letter (roman) </w:t>
            </w:r>
            <w:r w:rsidDel="00000000" w:rsidR="00000000" w:rsidRPr="00000000">
              <w:rPr>
                <w:rtl w:val="0"/>
              </w:rPr>
            </w:r>
          </w:p>
          <w:p w:rsidR="00000000" w:rsidDel="00000000" w:rsidP="00000000" w:rsidRDefault="00000000" w:rsidRPr="00000000" w14:paraId="0000171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Herman Melville, Moby Dick or the Whale (roman)</w:t>
            </w:r>
            <w:r w:rsidDel="00000000" w:rsidR="00000000" w:rsidRPr="00000000">
              <w:rPr>
                <w:rtl w:val="0"/>
              </w:rPr>
            </w:r>
          </w:p>
          <w:p w:rsidR="00000000" w:rsidDel="00000000" w:rsidP="00000000" w:rsidRDefault="00000000" w:rsidRPr="00000000" w14:paraId="0000171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Upton Sinclair: The Jungle (roman)</w:t>
            </w:r>
            <w:r w:rsidDel="00000000" w:rsidR="00000000" w:rsidRPr="00000000">
              <w:rPr>
                <w:rtl w:val="0"/>
              </w:rPr>
            </w:r>
          </w:p>
          <w:p w:rsidR="00000000" w:rsidDel="00000000" w:rsidP="00000000" w:rsidRDefault="00000000" w:rsidRPr="00000000" w14:paraId="0000171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William Faulkner, The Sound and the Fury (roman) </w:t>
            </w:r>
            <w:r w:rsidDel="00000000" w:rsidR="00000000" w:rsidRPr="00000000">
              <w:rPr>
                <w:rtl w:val="0"/>
              </w:rPr>
            </w:r>
          </w:p>
          <w:p w:rsidR="00000000" w:rsidDel="00000000" w:rsidP="00000000" w:rsidRDefault="00000000" w:rsidRPr="00000000" w14:paraId="0000171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F.S. Fitzgerald: The Great Gatsby (roman)</w:t>
            </w:r>
            <w:r w:rsidDel="00000000" w:rsidR="00000000" w:rsidRPr="00000000">
              <w:rPr>
                <w:rtl w:val="0"/>
              </w:rPr>
            </w:r>
          </w:p>
          <w:p w:rsidR="00000000" w:rsidDel="00000000" w:rsidP="00000000" w:rsidRDefault="00000000" w:rsidRPr="00000000" w14:paraId="0000171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Ezra Pound, izbor poezije </w:t>
            </w:r>
            <w:r w:rsidDel="00000000" w:rsidR="00000000" w:rsidRPr="00000000">
              <w:rPr>
                <w:rtl w:val="0"/>
              </w:rPr>
            </w:r>
          </w:p>
          <w:p w:rsidR="00000000" w:rsidDel="00000000" w:rsidP="00000000" w:rsidRDefault="00000000" w:rsidRPr="00000000" w14:paraId="0000171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Ernest Hemingway, The Sun Also Rises (roman)</w:t>
            </w:r>
            <w:r w:rsidDel="00000000" w:rsidR="00000000" w:rsidRPr="00000000">
              <w:rPr>
                <w:rtl w:val="0"/>
              </w:rPr>
            </w:r>
          </w:p>
          <w:p w:rsidR="00000000" w:rsidDel="00000000" w:rsidP="00000000" w:rsidRDefault="00000000" w:rsidRPr="00000000" w14:paraId="0000171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Margaret Walker, For My People (poezija) </w:t>
            </w:r>
            <w:r w:rsidDel="00000000" w:rsidR="00000000" w:rsidRPr="00000000">
              <w:rPr>
                <w:rtl w:val="0"/>
              </w:rPr>
            </w:r>
          </w:p>
          <w:p w:rsidR="00000000" w:rsidDel="00000000" w:rsidP="00000000" w:rsidRDefault="00000000" w:rsidRPr="00000000" w14:paraId="0000172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John Dos Passos, USA Trilogy (izbor)</w:t>
            </w:r>
            <w:r w:rsidDel="00000000" w:rsidR="00000000" w:rsidRPr="00000000">
              <w:rPr>
                <w:rtl w:val="0"/>
              </w:rPr>
            </w:r>
          </w:p>
          <w:p w:rsidR="00000000" w:rsidDel="00000000" w:rsidP="00000000" w:rsidRDefault="00000000" w:rsidRPr="00000000" w14:paraId="0000172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Sandra Cisneros, One Holy Night (kratka priča) </w:t>
            </w:r>
            <w:r w:rsidDel="00000000" w:rsidR="00000000" w:rsidRPr="00000000">
              <w:rPr>
                <w:rtl w:val="0"/>
              </w:rPr>
            </w:r>
          </w:p>
          <w:p w:rsidR="00000000" w:rsidDel="00000000" w:rsidP="00000000" w:rsidRDefault="00000000" w:rsidRPr="00000000" w14:paraId="0000172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Donald Barthelme, Snow White (roman) </w:t>
            </w:r>
            <w:r w:rsidDel="00000000" w:rsidR="00000000" w:rsidRPr="00000000">
              <w:rPr>
                <w:rtl w:val="0"/>
              </w:rPr>
            </w:r>
          </w:p>
          <w:p w:rsidR="00000000" w:rsidDel="00000000" w:rsidP="00000000" w:rsidRDefault="00000000" w:rsidRPr="00000000" w14:paraId="0000172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Robert Coover, The Babysitter (kratka priča) </w:t>
            </w:r>
            <w:r w:rsidDel="00000000" w:rsidR="00000000" w:rsidRPr="00000000">
              <w:rPr>
                <w:rtl w:val="0"/>
              </w:rPr>
            </w:r>
          </w:p>
          <w:p w:rsidR="00000000" w:rsidDel="00000000" w:rsidP="00000000" w:rsidRDefault="00000000" w:rsidRPr="00000000" w14:paraId="0000172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Thomas Pynchon, Entropy (kratka priča)</w:t>
            </w:r>
            <w:r w:rsidDel="00000000" w:rsidR="00000000" w:rsidRPr="00000000">
              <w:rPr>
                <w:rtl w:val="0"/>
              </w:rPr>
            </w:r>
          </w:p>
          <w:p w:rsidR="00000000" w:rsidDel="00000000" w:rsidP="00000000" w:rsidRDefault="00000000" w:rsidRPr="00000000" w14:paraId="0000172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Cormac McCarthy, No Country for Old Men</w:t>
            </w:r>
            <w:r w:rsidDel="00000000" w:rsidR="00000000" w:rsidRPr="00000000">
              <w:rPr>
                <w:rtl w:val="0"/>
              </w:rPr>
            </w:r>
          </w:p>
          <w:p w:rsidR="00000000" w:rsidDel="00000000" w:rsidP="00000000" w:rsidRDefault="00000000" w:rsidRPr="00000000" w14:paraId="0000172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72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Kritika:</w:t>
            </w:r>
            <w:r w:rsidDel="00000000" w:rsidR="00000000" w:rsidRPr="00000000">
              <w:rPr>
                <w:rtl w:val="0"/>
              </w:rPr>
            </w:r>
          </w:p>
          <w:p w:rsidR="00000000" w:rsidDel="00000000" w:rsidP="00000000" w:rsidRDefault="00000000" w:rsidRPr="00000000" w14:paraId="0000172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Richard Ruland and Malcolm Bradbury, From Puritanism to Postmodernism: A History of  American Literature</w:t>
            </w:r>
            <w:r w:rsidDel="00000000" w:rsidR="00000000" w:rsidRPr="00000000">
              <w:rPr>
                <w:rtl w:val="0"/>
              </w:rPr>
            </w:r>
          </w:p>
          <w:p w:rsidR="00000000" w:rsidDel="00000000" w:rsidP="00000000" w:rsidRDefault="00000000" w:rsidRPr="00000000" w14:paraId="0000172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Richard Godden, Fictions of Capital: The American Novel from James to Mailer</w:t>
            </w:r>
            <w:r w:rsidDel="00000000" w:rsidR="00000000" w:rsidRPr="00000000">
              <w:rPr>
                <w:rtl w:val="0"/>
              </w:rPr>
            </w:r>
          </w:p>
          <w:p w:rsidR="00000000" w:rsidDel="00000000" w:rsidP="00000000" w:rsidRDefault="00000000" w:rsidRPr="00000000" w14:paraId="0000172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Emory Elliott (gl. ur.), The Columbia History of The American Novel</w:t>
            </w:r>
            <w:r w:rsidDel="00000000" w:rsidR="00000000" w:rsidRPr="00000000">
              <w:rPr>
                <w:rtl w:val="0"/>
              </w:rPr>
            </w:r>
          </w:p>
          <w:p w:rsidR="00000000" w:rsidDel="00000000" w:rsidP="00000000" w:rsidRDefault="00000000" w:rsidRPr="00000000" w14:paraId="0000172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McQuade, Donald et al., eds. The Harper American Literature. New York: Harper Collins College Publishers, 1994. (izabrani tekstovi)</w:t>
            </w:r>
            <w:r w:rsidDel="00000000" w:rsidR="00000000" w:rsidRPr="00000000">
              <w:rPr>
                <w:rtl w:val="0"/>
              </w:rPr>
            </w:r>
          </w:p>
          <w:p w:rsidR="00000000" w:rsidDel="00000000" w:rsidP="00000000" w:rsidRDefault="00000000" w:rsidRPr="00000000" w14:paraId="0000172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72D">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172E">
            <w:pPr>
              <w:rPr>
                <w:rFonts w:ascii="Calibri" w:cs="Calibri" w:eastAsia="Calibri" w:hAnsi="Calibri"/>
                <w:b w:val="0"/>
                <w:vertAlign w:val="baseline"/>
              </w:rPr>
            </w:pPr>
            <w:r w:rsidDel="00000000" w:rsidR="00000000" w:rsidRPr="00000000">
              <w:rPr>
                <w:rFonts w:ascii="Calibri" w:cs="Calibri" w:eastAsia="Calibri" w:hAnsi="Calibri"/>
                <w:sz w:val="22"/>
                <w:szCs w:val="22"/>
                <w:vertAlign w:val="baseline"/>
                <w:rtl w:val="0"/>
              </w:rPr>
              <w:t xml:space="preserve">Rowe, John Carlos. At Emerson’s Tomb: The Politics of Classic American Literature. New York: Columbia UP, 1997. (izbor)</w:t>
            </w:r>
            <w:r w:rsidDel="00000000" w:rsidR="00000000" w:rsidRPr="00000000">
              <w:rPr>
                <w:rtl w:val="0"/>
              </w:rPr>
            </w:r>
          </w:p>
          <w:p w:rsidR="00000000" w:rsidDel="00000000" w:rsidP="00000000" w:rsidRDefault="00000000" w:rsidRPr="00000000" w14:paraId="0000172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Robert Alter, Motives for Fiction</w:t>
            </w:r>
            <w:r w:rsidDel="00000000" w:rsidR="00000000" w:rsidRPr="00000000">
              <w:rPr>
                <w:rtl w:val="0"/>
              </w:rPr>
            </w:r>
          </w:p>
          <w:p w:rsidR="00000000" w:rsidDel="00000000" w:rsidP="00000000" w:rsidRDefault="00000000" w:rsidRPr="00000000" w14:paraId="0000173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Robert Detweiler, Uncivil Rites: American Fiction, Religion, and the Public Sphere</w:t>
            </w:r>
            <w:r w:rsidDel="00000000" w:rsidR="00000000" w:rsidRPr="00000000">
              <w:rPr>
                <w:rtl w:val="0"/>
              </w:rPr>
            </w:r>
          </w:p>
          <w:p w:rsidR="00000000" w:rsidDel="00000000" w:rsidP="00000000" w:rsidRDefault="00000000" w:rsidRPr="00000000" w14:paraId="00001731">
            <w:pPr>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14:paraId="00001738">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39">
      <w:pPr>
        <w:rPr>
          <w:rFonts w:ascii="Calibri" w:cs="Calibri" w:eastAsia="Calibri" w:hAnsi="Calibri"/>
          <w:sz w:val="22"/>
          <w:szCs w:val="22"/>
          <w:vertAlign w:val="baseline"/>
        </w:rPr>
      </w:pPr>
      <w:r w:rsidDel="00000000" w:rsidR="00000000" w:rsidRPr="00000000">
        <w:rPr>
          <w:rtl w:val="0"/>
        </w:rPr>
      </w:r>
    </w:p>
    <w:tbl>
      <w:tblPr>
        <w:tblStyle w:val="Table28"/>
        <w:tblW w:w="9360.0" w:type="dxa"/>
        <w:jc w:val="left"/>
        <w:tblLayout w:type="fixed"/>
        <w:tblLook w:val="0000"/>
      </w:tblPr>
      <w:tblGrid>
        <w:gridCol w:w="2629"/>
        <w:gridCol w:w="2493"/>
        <w:gridCol w:w="98"/>
        <w:gridCol w:w="1090"/>
        <w:gridCol w:w="277"/>
        <w:gridCol w:w="503"/>
        <w:gridCol w:w="949"/>
        <w:gridCol w:w="1321"/>
        <w:tblGridChange w:id="0">
          <w:tblGrid>
            <w:gridCol w:w="2629"/>
            <w:gridCol w:w="2493"/>
            <w:gridCol w:w="98"/>
            <w:gridCol w:w="1090"/>
            <w:gridCol w:w="277"/>
            <w:gridCol w:w="503"/>
            <w:gridCol w:w="949"/>
            <w:gridCol w:w="1321"/>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3A">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42">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1743">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4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74C">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213332 FFSEJ5  </w:t>
            </w:r>
            <w:r w:rsidDel="00000000" w:rsidR="00000000" w:rsidRPr="00000000">
              <w:rPr>
                <w:rtl w:val="0"/>
              </w:rPr>
            </w:r>
          </w:p>
          <w:p w:rsidR="00000000" w:rsidDel="00000000" w:rsidP="00000000" w:rsidRDefault="00000000" w:rsidRPr="00000000" w14:paraId="0000174D">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SUVREMENI ENGLESKI JEZIK 5</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5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75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175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1757">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75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Krešimir Vunić, predavač</w:t>
            </w:r>
          </w:p>
          <w:p w:rsidR="00000000" w:rsidDel="00000000" w:rsidP="00000000" w:rsidRDefault="00000000" w:rsidRPr="00000000" w14:paraId="00001759">
            <w:pPr>
              <w:rPr>
                <w:rFonts w:ascii="Calibri" w:cs="Calibri" w:eastAsia="Calibri" w:hAnsi="Calibri"/>
                <w:sz w:val="22"/>
                <w:szCs w:val="22"/>
                <w:vertAlign w:val="baseline"/>
              </w:rPr>
            </w:pPr>
            <w:hyperlink r:id="rId29">
              <w:r w:rsidDel="00000000" w:rsidR="00000000" w:rsidRPr="00000000">
                <w:rPr>
                  <w:rFonts w:ascii="Calibri" w:cs="Calibri" w:eastAsia="Calibri" w:hAnsi="Calibri"/>
                  <w:color w:val="0000ff"/>
                  <w:sz w:val="22"/>
                  <w:szCs w:val="22"/>
                  <w:u w:val="single"/>
                  <w:vertAlign w:val="baseline"/>
                  <w:rtl w:val="0"/>
                </w:rPr>
                <w:t xml:space="preserve">https://ffpu.unipu.hr/ffpu/kresimir.vunic</w:t>
              </w:r>
            </w:hyperlink>
            <w:r w:rsidDel="00000000" w:rsidR="00000000" w:rsidRPr="00000000">
              <w:rPr>
                <w:rtl w:val="0"/>
              </w:rPr>
            </w:r>
          </w:p>
          <w:p w:rsidR="00000000" w:rsidDel="00000000" w:rsidP="00000000" w:rsidRDefault="00000000" w:rsidRPr="00000000" w14:paraId="0000175A">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6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76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76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76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6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76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Zimski </w:t>
            </w:r>
            <w:r w:rsidDel="00000000" w:rsidR="00000000" w:rsidRPr="00000000">
              <w:rPr>
                <w:rtl w:val="0"/>
              </w:rPr>
            </w:r>
          </w:p>
          <w:p w:rsidR="00000000" w:rsidDel="00000000" w:rsidP="00000000" w:rsidRDefault="00000000" w:rsidRPr="00000000" w14:paraId="0000176B">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76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76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7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77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77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77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7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77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77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77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0P – 0 S - 60 V </w:t>
            </w:r>
            <w:r w:rsidDel="00000000" w:rsidR="00000000" w:rsidRPr="00000000">
              <w:rPr>
                <w:rtl w:val="0"/>
              </w:rPr>
            </w:r>
          </w:p>
          <w:p w:rsidR="00000000" w:rsidDel="00000000" w:rsidP="00000000" w:rsidRDefault="00000000" w:rsidRPr="00000000" w14:paraId="00001780">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8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78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 za upis i polaganje jest položen kolegij </w:t>
            </w:r>
            <w:r w:rsidDel="00000000" w:rsidR="00000000" w:rsidRPr="00000000">
              <w:rPr>
                <w:rFonts w:ascii="Calibri" w:cs="Calibri" w:eastAsia="Calibri" w:hAnsi="Calibri"/>
                <w:i w:val="1"/>
                <w:sz w:val="22"/>
                <w:szCs w:val="22"/>
                <w:vertAlign w:val="baseline"/>
                <w:rtl w:val="0"/>
              </w:rPr>
              <w:t xml:space="preserve">Suvremeni engleski jezik</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4</w:t>
            </w:r>
            <w:r w:rsidDel="00000000" w:rsidR="00000000" w:rsidRPr="00000000">
              <w:rPr>
                <w:rFonts w:ascii="Calibri" w:cs="Calibri" w:eastAsia="Calibri" w:hAnsi="Calibri"/>
                <w:sz w:val="22"/>
                <w:szCs w:val="22"/>
                <w:vertAlign w:val="baseline"/>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8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78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se izravno nadovezuje na temelje stečene u okviru kolegijâ </w:t>
            </w:r>
            <w:r w:rsidDel="00000000" w:rsidR="00000000" w:rsidRPr="00000000">
              <w:rPr>
                <w:rFonts w:ascii="Calibri" w:cs="Calibri" w:eastAsia="Calibri" w:hAnsi="Calibri"/>
                <w:i w:val="1"/>
                <w:sz w:val="22"/>
                <w:szCs w:val="22"/>
                <w:vertAlign w:val="baseline"/>
                <w:rtl w:val="0"/>
              </w:rPr>
              <w:t xml:space="preserve">Suvremeni engleski jezik 1 – 4</w:t>
            </w:r>
            <w:r w:rsidDel="00000000" w:rsidR="00000000" w:rsidRPr="00000000">
              <w:rPr>
                <w:rFonts w:ascii="Calibri" w:cs="Calibri" w:eastAsia="Calibri" w:hAnsi="Calibri"/>
                <w:sz w:val="22"/>
                <w:szCs w:val="22"/>
                <w:vertAlign w:val="baseline"/>
                <w:rtl w:val="0"/>
              </w:rPr>
              <w:t xml:space="preserve">. Kolegij je u korelaciji sa svim drugim standardnojezičnim kolegijima prijediplomskoga studija.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9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794">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je kolegija usvojiti temeljne prijevodne vještine kroz vježbu i praktično iskustvo. U okviru kolegija, studenti će naučiti samostalno analizirati izvorni tekst, prepoznati prevodilačke probleme i primijeniti odgovarajuću prijevodnu strategiju i postupke za uspješno prevođenje s hrvatskog na engleski, i s engleskog na hrvatski jezik. Također, studenti će naučiti služiti se najvažnijim pomagalima i resursima potrebnim za prevođenje te usvojiti vještinu redakture vlastitog i tuđeg prijevoda.</w:t>
            </w:r>
            <w:r w:rsidDel="00000000" w:rsidR="00000000" w:rsidRPr="00000000">
              <w:rPr>
                <w:rFonts w:ascii="Calibri" w:cs="Calibri" w:eastAsia="Calibri" w:hAnsi="Calibri"/>
                <w:i w:val="1"/>
                <w:sz w:val="22"/>
                <w:szCs w:val="22"/>
                <w:vertAlign w:val="baseline"/>
                <w:rtl w:val="0"/>
              </w:rPr>
              <w:t xml:space="preserve"> </w:t>
            </w:r>
            <w:r w:rsidDel="00000000" w:rsidR="00000000" w:rsidRPr="00000000">
              <w:rPr>
                <w:rFonts w:ascii="Calibri" w:cs="Calibri" w:eastAsia="Calibri" w:hAnsi="Calibri"/>
                <w:sz w:val="22"/>
                <w:szCs w:val="22"/>
                <w:vertAlign w:val="baseline"/>
                <w:rtl w:val="0"/>
              </w:rPr>
              <w:t xml:space="preserve">Kroz zadatke na kolegiju studenti će dodatno unaprijediti svoje jezične i kulturološke kompetencije.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79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 odslušanom kolegiju odnosno položenom ispitu studenti će moći: </w:t>
            </w:r>
          </w:p>
          <w:p w:rsidR="00000000" w:rsidDel="00000000" w:rsidP="00000000" w:rsidRDefault="00000000" w:rsidRPr="00000000" w14:paraId="0000179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Samostalno se služiti najvažnijim pomagalima i resursima potrebnim za uspješno prevođenje s hrvatskog na engleski, i s engleskog na hrvatski jezik;</w:t>
            </w:r>
          </w:p>
          <w:p w:rsidR="00000000" w:rsidDel="00000000" w:rsidP="00000000" w:rsidRDefault="00000000" w:rsidRPr="00000000" w14:paraId="0000179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Samostalno analizirati izvorni tekst i razumjeti njegovu jezičnu i kulturološku pozadinu; </w:t>
            </w:r>
          </w:p>
          <w:p w:rsidR="00000000" w:rsidDel="00000000" w:rsidP="00000000" w:rsidRDefault="00000000" w:rsidRPr="00000000" w14:paraId="0000179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Primijeniti odgovarajuću prijevodnu strategiju i postupke s obzirom na specifičnosti i zahtjeve komunikacijske situacije; </w:t>
            </w:r>
          </w:p>
          <w:p w:rsidR="00000000" w:rsidDel="00000000" w:rsidP="00000000" w:rsidRDefault="00000000" w:rsidRPr="00000000" w14:paraId="000017A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Razumjeti potrebe krajnjega korisnika i uspješno im prilagoditi konačni prijevod; </w:t>
            </w:r>
          </w:p>
          <w:p w:rsidR="00000000" w:rsidDel="00000000" w:rsidP="00000000" w:rsidRDefault="00000000" w:rsidRPr="00000000" w14:paraId="000017A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temeljne prijevodne probleme i uspješno predlagati njihova rješenja; </w:t>
            </w:r>
          </w:p>
          <w:p w:rsidR="00000000" w:rsidDel="00000000" w:rsidP="00000000" w:rsidRDefault="00000000" w:rsidRPr="00000000" w14:paraId="000017A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Odabrati, prilagoditi i kombinirati temeljne prijevodne postupke za uspješno prevođenje s hrvatskog na engleski, i s engleskog na hrvatski jezik; </w:t>
            </w:r>
          </w:p>
          <w:p w:rsidR="00000000" w:rsidDel="00000000" w:rsidP="00000000" w:rsidRDefault="00000000" w:rsidRPr="00000000" w14:paraId="000017A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Samostalno redigirati vlastite i tuđe prijevode na hrvatskom i engleskom jeziku;</w:t>
            </w:r>
          </w:p>
          <w:p w:rsidR="00000000" w:rsidDel="00000000" w:rsidP="00000000" w:rsidRDefault="00000000" w:rsidRPr="00000000" w14:paraId="000017A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Kvalitetno prevoditi novinske članke i promidžbene tekstove s hrvatskog na engleski, i s engleskog na hrvatski jezik.</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7A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AC">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 obuhvaća upoznavanje osnova pisanoga prevođenja i temeljnih prijevodnih strategija i postupaka. Najveći je dio kolegija posvećen praktičnome radu s ciljem da studenti kroz praktično iskustvo usvoje i razviju temeljne prijevodne vještine za uspješno prevođenje s engleskog na hrvatski i s hrvatskog na engleski jezik. Praktični rad podrazumijeva prevođenje aktualnih novinskih članaka (dnevne novosti, domaća i međunarodna politika, kultura, turizam, mediji, ekologija, i sl.) te promidžbenih materijala, s engleskog na hrvatski i s hrvatskog na engleski jezik. Ovakva je vrsta tekstova odabrana zbog njihove relativne jednostavnosti i manje zastupljenosti stručne terminologije i nazivlja, što studentima omogućava koncentriranje na temeljne aspekte procesa prevođenja. Također, dio će kolegija biti posvećen upoznavanju s tiskanim i elektroničkim pomagalima i resursima potrebnim prevoditelju.</w:t>
            </w:r>
            <w:r w:rsidDel="00000000" w:rsidR="00000000" w:rsidRPr="00000000">
              <w:rPr>
                <w:rtl w:val="0"/>
              </w:rPr>
            </w:r>
          </w:p>
          <w:p w:rsidR="00000000" w:rsidDel="00000000" w:rsidP="00000000" w:rsidRDefault="00000000" w:rsidRPr="00000000" w14:paraId="000017AD">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7A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Uvod u prevođenje i temeljni pojmovi.</w:t>
            </w:r>
          </w:p>
          <w:p w:rsidR="00000000" w:rsidDel="00000000" w:rsidP="00000000" w:rsidRDefault="00000000" w:rsidRPr="00000000" w14:paraId="000017A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Tiskana i elektronička pomagala i resursi potrebni prevoditelju.</w:t>
            </w:r>
          </w:p>
          <w:p w:rsidR="00000000" w:rsidDel="00000000" w:rsidP="00000000" w:rsidRDefault="00000000" w:rsidRPr="00000000" w14:paraId="000017B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Razumijevanje jezične i kulturološke pozadine teksta.</w:t>
            </w:r>
          </w:p>
          <w:p w:rsidR="00000000" w:rsidDel="00000000" w:rsidP="00000000" w:rsidRDefault="00000000" w:rsidRPr="00000000" w14:paraId="000017B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Uspješna prilagodba različitim komunikacijskim situacijama.</w:t>
            </w:r>
          </w:p>
          <w:p w:rsidR="00000000" w:rsidDel="00000000" w:rsidP="00000000" w:rsidRDefault="00000000" w:rsidRPr="00000000" w14:paraId="000017B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Specifičnosti vokabulara i stila u različitim vrstama tekstova.</w:t>
            </w:r>
          </w:p>
          <w:p w:rsidR="00000000" w:rsidDel="00000000" w:rsidP="00000000" w:rsidRDefault="00000000" w:rsidRPr="00000000" w14:paraId="000017B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Različite funkcije teksta i prilagodba prijevoda čitateljstvu.</w:t>
            </w:r>
          </w:p>
          <w:p w:rsidR="00000000" w:rsidDel="00000000" w:rsidP="00000000" w:rsidRDefault="00000000" w:rsidRPr="00000000" w14:paraId="000017B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Samostalna izrada glosara za vlastite potrebe.</w:t>
            </w:r>
          </w:p>
          <w:p w:rsidR="00000000" w:rsidDel="00000000" w:rsidP="00000000" w:rsidRDefault="00000000" w:rsidRPr="00000000" w14:paraId="000017B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Osnove procesa pisanoga prevođenja, temeljni prijevodni postupci i strategije.</w:t>
            </w:r>
          </w:p>
          <w:p w:rsidR="00000000" w:rsidDel="00000000" w:rsidP="00000000" w:rsidRDefault="00000000" w:rsidRPr="00000000" w14:paraId="000017B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Praktični rad – prevođenje aktualnih novinskih članaka i promidžbenih materijala, s engleskog na hrvatski i s hrvatskog na engleski jezik.</w:t>
            </w:r>
          </w:p>
          <w:p w:rsidR="00000000" w:rsidDel="00000000" w:rsidP="00000000" w:rsidRDefault="00000000" w:rsidRPr="00000000" w14:paraId="00001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B8">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će se u svome radu služiti jednojezičnim i dvojezičnim rječnicima, gramatičkim i drugim jezičnim priručnicima, pretraživanjem Interneta te izrađivati glosare za vlastite potrebe. Kroz praktični rad, studenti će primjenjivati i uvježbavati znanja stečena kroz kolegije </w:t>
            </w:r>
            <w:r w:rsidDel="00000000" w:rsidR="00000000" w:rsidRPr="00000000">
              <w:rPr>
                <w:rFonts w:ascii="Calibri" w:cs="Calibri" w:eastAsia="Calibri" w:hAnsi="Calibri"/>
                <w:i w:val="1"/>
                <w:sz w:val="22"/>
                <w:szCs w:val="22"/>
                <w:vertAlign w:val="baseline"/>
                <w:rtl w:val="0"/>
              </w:rPr>
              <w:t xml:space="preserve">Suvremeni engleski jezik 1–4</w:t>
            </w:r>
            <w:r w:rsidDel="00000000" w:rsidR="00000000" w:rsidRPr="00000000">
              <w:rPr>
                <w:rFonts w:ascii="Calibri" w:cs="Calibri" w:eastAsia="Calibri" w:hAnsi="Calibri"/>
                <w:sz w:val="22"/>
                <w:szCs w:val="22"/>
                <w:vertAlign w:val="baseline"/>
                <w:rtl w:val="0"/>
              </w:rPr>
              <w:t xml:space="preserve">. Prijevodni postupci uvježbavaju se prema materijalima i zadacima koje tijekom semestra pripremaju nastavnici.</w:t>
            </w:r>
            <w:r w:rsidDel="00000000" w:rsidR="00000000" w:rsidRPr="00000000">
              <w:rPr>
                <w:rtl w:val="0"/>
              </w:rPr>
            </w:r>
          </w:p>
          <w:p w:rsidR="00000000" w:rsidDel="00000000" w:rsidP="00000000" w:rsidRDefault="00000000" w:rsidRPr="00000000" w14:paraId="000017B9">
            <w:pPr>
              <w:jc w:val="both"/>
              <w:rPr>
                <w:rFonts w:ascii="Calibri" w:cs="Calibri" w:eastAsia="Calibri" w:hAnsi="Calibri"/>
                <w:vertAlign w:val="baseline"/>
              </w:rPr>
            </w:pP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7C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17C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17C2">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C3">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C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C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C8">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C9">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7C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CD">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CE">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D0">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D1">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7D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Pripreme za nastavu, aktivnost i samostalni prijevodi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D5">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D6">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D8">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D9">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7D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Kolokviji (2x pismeni) ili završni pismeni ispit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DD">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1.-8.</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DE">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E0">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E1">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7E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E6">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E8">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7E9">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100 %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7E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17E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7E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Pohađanje nastave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7EE">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nastave je obvezno. Tolerira se 10% izostanaka (dakle, ukupno tri), koje nije potrebno opravdati. U slučaju da student/ica izostane s više od 10% nastave, uskratit će mu/joj se pravo na potpis i pravo pristupa završnom ispitu. Rad tijekom nastave u obliku obveznih zadaća i samostalnih prijevoda donosi 50% udjela u ocjeni.</w:t>
            </w:r>
            <w:r w:rsidDel="00000000" w:rsidR="00000000" w:rsidRPr="00000000">
              <w:rPr>
                <w:rtl w:val="0"/>
              </w:rPr>
            </w:r>
          </w:p>
          <w:p w:rsidR="00000000" w:rsidDel="00000000" w:rsidP="00000000" w:rsidRDefault="00000000" w:rsidRPr="00000000" w14:paraId="000017E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7F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Način rada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7F1">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prevode zadane tekstove s engleskog na hrvatski i s hrvatskog na engleski jezik, kako tijekom vježbi, tako i u obliku obveznih zadaća. Na vježbama također redigiraju vlastite prijevode i prijevode kolega. Od nastavnika primaju savjete i smjernice za rad te povratne informacije o (ne)prihvatljivosti pojedinih rješenja. Tekstove za prijevod studenti dobivaju od nastavnika u tiskanom ili elektroničkom obliku. Povratne informacije o svojim prijevodima dobivaju u usmenom obliku, na vježbama ili u vrijeme konzultacija. Nastavnik ocjenjuje cjelokupni rad studenta tijekom semestra u obliku samostalnih prijevoda i obveznih zadaća, što u konačnici nosi 50 % udjela u ocjeni.</w:t>
            </w:r>
            <w:r w:rsidDel="00000000" w:rsidR="00000000" w:rsidRPr="00000000">
              <w:rPr>
                <w:rtl w:val="0"/>
              </w:rPr>
            </w:r>
          </w:p>
          <w:p w:rsidR="00000000" w:rsidDel="00000000" w:rsidP="00000000" w:rsidRDefault="00000000" w:rsidRPr="00000000" w14:paraId="000017F2">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7F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Pripreme za nastavu i aktivnost u nastavi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7F4">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Osim redovitog pohađanja, od studenata se očekuje dobra pripremljenost za nastavu i aktivno sudjelovanje u nastavi. Tijekom semestra studenti moraju redovito samostalno prevoditi zadane tekstove i donositi ih na nastavu te aktivno sudjelovati u nastavi i raspravi o pojedinim prevodilačkim rješenjima. Nastavnik također može tražiti da student preda svoje prijevode u elektroničkom obliku. Od studenata se očekuje da aktivno surađuju s kolegama u grupi i jedni drugima pomažu oko usvajanja prijevodnih vještina. Od studenata se također očekuje da pokažu samostalnost i odgovornost za razvijanje vještina opisanih u ciljevima i sadržaju kolegija, a prema nastavnikovim uputama i savjetima. Tijekom semestra nastavnici bilježe napredak svakog pojedinog studenta kroz riješene zadaće i kolokvije koje studenti pišu na nastavi. O cjelokupnom radu studenta tijekom semestra nastavnik donosi ocjenu koja u konačnici nosi 50% udjela u ocjeni. Drugih 50% udjela u konačnoj ocjeni studenti ostvaruju putem pisanih kolokvija ili završnog pisanog ispita.</w:t>
            </w:r>
            <w:r w:rsidDel="00000000" w:rsidR="00000000" w:rsidRPr="00000000">
              <w:rPr>
                <w:rtl w:val="0"/>
              </w:rPr>
            </w:r>
          </w:p>
          <w:p w:rsidR="00000000" w:rsidDel="00000000" w:rsidP="00000000" w:rsidRDefault="00000000" w:rsidRPr="00000000" w14:paraId="000017F5">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7F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Pisani kolokviji, završni ispit i konačna ocjena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7F7">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Tijekom semestra studenti pišu dva kolokvija. Svaki kolokvij podrazumijeva po jedan prijevod s engleskog na hrvatski i jedan prijevod s hrvatskog na engleski, duljine izvornog teksta oko 150 riječi. Studenti koji polože oba kolokvija (ukupno 4 prijevoda) oslobađaju se završnog pismenog ispita. Drugim riječima, studenti mogu tijekom semestra ostvariti 100% udjela u ocjeni, od čega 50% putem pisanih kolokvija, i 50% putem samostalnih prijevoda i obveznih zadaća. Oni studenti koji ne polože oba kolokvija, tijekom ispitnih rokova izlaze na završni pisani ispit, koji se sastoji od prijevoda jednog teksta s engleskog na hrvatski, i jednog teksta s hrvatskog na engleski jezik, ukupne duljine oko 150 riječi za izvorni tekst. Položi li student oba prijevoda, nastavnik utvrđuje konačnu ocjenu, pri čemu cjelokupan rad tijekom semestra nosi 50% i pismeni ispit 50% udjela u ocjeni. Ukoliko student ne položi oba dijela ispita, mora iznova pisati oba prijevoda (hrv-eng i eng-hrv) na nekom od sljedećih ispitnih rokova.</w:t>
            </w:r>
            <w:r w:rsidDel="00000000" w:rsidR="00000000" w:rsidRPr="00000000">
              <w:rPr>
                <w:rtl w:val="0"/>
              </w:rPr>
            </w:r>
          </w:p>
          <w:p w:rsidR="00000000" w:rsidDel="00000000" w:rsidP="00000000" w:rsidRDefault="00000000" w:rsidRPr="00000000" w14:paraId="000017F8">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7F9">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 pisanim kolokvijima i ispitima dozvoljeno je koristiti se rječnicima, isključivo u tiskanom obliku.</w:t>
            </w:r>
            <w:r w:rsidDel="00000000" w:rsidR="00000000" w:rsidRPr="00000000">
              <w:rPr>
                <w:rtl w:val="0"/>
              </w:rPr>
            </w:r>
          </w:p>
          <w:p w:rsidR="00000000" w:rsidDel="00000000" w:rsidP="00000000" w:rsidRDefault="00000000" w:rsidRPr="00000000" w14:paraId="000017F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7F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17FC">
            <w:pPr>
              <w:ind w:left="102"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7FD">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FE">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17FF">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1800">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1801">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1802">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0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0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180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Redovito pohađati nastavu, pripremati se za nastavu i aktivno sudjelovati u nastavnom procesu</w:t>
            </w:r>
          </w:p>
          <w:p w:rsidR="00000000" w:rsidDel="00000000" w:rsidP="00000000" w:rsidRDefault="00000000" w:rsidRPr="00000000" w14:paraId="0000180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Redovito izrađivati samostalne prijevode i domaće zadaće (50 % udjela u ocjeni)</w:t>
            </w:r>
          </w:p>
          <w:p w:rsidR="00000000" w:rsidDel="00000000" w:rsidP="00000000" w:rsidRDefault="00000000" w:rsidRPr="00000000" w14:paraId="0000180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Položiti dva kolokvija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ili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završni pisani ispit – prijevod jednog teksta s engleskog na hrvatski i jednog s hrvatskog na engleski duljine oko 150 riječi za izvorni tekst (50 % udjela u ocjeni)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1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1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Objavljuju se početkom akademske godine na mrežnim stranicama Odsjeka i u ISVU sustavu (na Studomatu).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1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1D">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Uvjeti za pristupanje završnom ispitu </w:t>
            </w:r>
            <w:r w:rsidDel="00000000" w:rsidR="00000000" w:rsidRPr="00000000">
              <w:rPr>
                <w:rtl w:val="0"/>
              </w:rPr>
            </w:r>
          </w:p>
          <w:p w:rsidR="00000000" w:rsidDel="00000000" w:rsidP="00000000" w:rsidRDefault="00000000" w:rsidRPr="00000000" w14:paraId="0000181E">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Pod uvjetom da su ispunili sve predviđene obveze (pohađanje nastave, samostalni prijevodi i zadaće) i položili oba kolokvija do kraja redovne nastave, studenti već tijekom semestra ostvaruju 100% udjela u ocjeni. Ukoliko student ne položi oba kolokvija (ukupno 4 prijevoda), a ispunio je sve ostale obveze, pristupa završnom ispitu u okviru ispitnih rokova. Konačni uspjeh na kolegiju ovisi o redovitom izvršavanju svih studijskih obveza, stoga se od studenata očekuje odgovornost i samostalnost u radu.</w:t>
            </w:r>
            <w:r w:rsidDel="00000000" w:rsidR="00000000" w:rsidRPr="00000000">
              <w:rPr>
                <w:rtl w:val="0"/>
              </w:rPr>
            </w:r>
          </w:p>
          <w:p w:rsidR="00000000" w:rsidDel="00000000" w:rsidP="00000000" w:rsidRDefault="00000000" w:rsidRPr="00000000" w14:paraId="0000181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820">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Materijali za kolegij</w:t>
            </w:r>
            <w:r w:rsidDel="00000000" w:rsidR="00000000" w:rsidRPr="00000000">
              <w:rPr>
                <w:rtl w:val="0"/>
              </w:rPr>
            </w:r>
          </w:p>
          <w:p w:rsidR="00000000" w:rsidDel="00000000" w:rsidP="00000000" w:rsidRDefault="00000000" w:rsidRPr="00000000" w14:paraId="00001821">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će potrebne materijale i tekstove za prijevod dobivati od nastavnika tijekom redovne nastave i/ili u elektroničkom obliku. Studenti su dužni zadane materijale i vlastite prijevode imati u ispisu i donositi ih na nastavu prema potrebi.</w:t>
            </w:r>
            <w:r w:rsidDel="00000000" w:rsidR="00000000" w:rsidRPr="00000000">
              <w:rPr>
                <w:rtl w:val="0"/>
              </w:rPr>
            </w:r>
          </w:p>
          <w:p w:rsidR="00000000" w:rsidDel="00000000" w:rsidP="00000000" w:rsidRDefault="00000000" w:rsidRPr="00000000" w14:paraId="0000182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823">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Informiranje o kolegiju</w:t>
            </w:r>
            <w:r w:rsidDel="00000000" w:rsidR="00000000" w:rsidRPr="00000000">
              <w:rPr>
                <w:rtl w:val="0"/>
              </w:rPr>
            </w:r>
          </w:p>
          <w:p w:rsidR="00000000" w:rsidDel="00000000" w:rsidP="00000000" w:rsidRDefault="00000000" w:rsidRPr="00000000" w14:paraId="0000182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Kontaktiranje s nastavnikom izvan nastave odvija se u vrijeme konzultacija, elektroničkom poštom (dvosmjerno), a povremeno i putem internetskih stranica (jednosmjerno). Studenti moraju redovito pratiti obavijesti na e-stranicama i na oglasnoj ploči.</w:t>
            </w:r>
          </w:p>
          <w:p w:rsidR="00000000" w:rsidDel="00000000" w:rsidP="00000000" w:rsidRDefault="00000000" w:rsidRPr="00000000" w14:paraId="00001825">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82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 slučaju održavanja nastave na daljinu, moguće je odstupanje u:</w:t>
            </w:r>
          </w:p>
          <w:p w:rsidR="00000000" w:rsidDel="00000000" w:rsidP="00000000" w:rsidRDefault="00000000" w:rsidRPr="00000000" w14:paraId="0000182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mjestu izvođenja kolegija</w:t>
            </w:r>
          </w:p>
          <w:p w:rsidR="00000000" w:rsidDel="00000000" w:rsidP="00000000" w:rsidRDefault="00000000" w:rsidRPr="00000000" w14:paraId="0000182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provedbi aktivnosti, metoda tumačenja i poučavanja i načinima vrednovanja</w:t>
            </w:r>
          </w:p>
          <w:p w:rsidR="00000000" w:rsidDel="00000000" w:rsidP="00000000" w:rsidRDefault="00000000" w:rsidRPr="00000000" w14:paraId="0000182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studentskim obvezama</w:t>
            </w:r>
          </w:p>
          <w:p w:rsidR="00000000" w:rsidDel="00000000" w:rsidP="00000000" w:rsidRDefault="00000000" w:rsidRPr="00000000" w14:paraId="0000182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dostupnoj literaturi.</w:t>
            </w:r>
          </w:p>
          <w:p w:rsidR="00000000" w:rsidDel="00000000" w:rsidP="00000000" w:rsidRDefault="00000000" w:rsidRPr="00000000" w14:paraId="0000182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 tome će nositelj/nositeljica kolegija i asistent/asistentica obavijestiti studente i studentice</w:t>
            </w:r>
          </w:p>
          <w:p w:rsidR="00000000" w:rsidDel="00000000" w:rsidP="00000000" w:rsidRDefault="00000000" w:rsidRPr="00000000" w14:paraId="0000182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kad se nastava na daljinu podne održavati.</w:t>
            </w:r>
          </w:p>
          <w:p w:rsidR="00000000" w:rsidDel="00000000" w:rsidP="00000000" w:rsidRDefault="00000000" w:rsidRPr="00000000" w14:paraId="0000182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Ishodi učenja ostaju nepromijenjeni. </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3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83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1836">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ne trebaju kupovati </w:t>
            </w:r>
            <w:r w:rsidDel="00000000" w:rsidR="00000000" w:rsidRPr="00000000">
              <w:rPr>
                <w:rFonts w:ascii="Calibri" w:cs="Calibri" w:eastAsia="Calibri" w:hAnsi="Calibri"/>
                <w:i w:val="1"/>
                <w:sz w:val="22"/>
                <w:szCs w:val="22"/>
                <w:vertAlign w:val="baseline"/>
                <w:rtl w:val="0"/>
              </w:rPr>
              <w:t xml:space="preserve">sve</w:t>
            </w:r>
            <w:r w:rsidDel="00000000" w:rsidR="00000000" w:rsidRPr="00000000">
              <w:rPr>
                <w:rFonts w:ascii="Calibri" w:cs="Calibri" w:eastAsia="Calibri" w:hAnsi="Calibri"/>
                <w:sz w:val="22"/>
                <w:szCs w:val="22"/>
                <w:vertAlign w:val="baseline"/>
                <w:rtl w:val="0"/>
              </w:rPr>
              <w:t xml:space="preserve"> rječnike, ali trebali bi imati barem jedan dvojezični (u svakome smjeru) i barem jedan jednojezični. </w:t>
            </w:r>
            <w:r w:rsidDel="00000000" w:rsidR="00000000" w:rsidRPr="00000000">
              <w:rPr>
                <w:rtl w:val="0"/>
              </w:rPr>
            </w:r>
          </w:p>
          <w:p w:rsidR="00000000" w:rsidDel="00000000" w:rsidP="00000000" w:rsidRDefault="00000000" w:rsidRPr="00000000" w14:paraId="00001837">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838">
            <w:pPr>
              <w:rPr>
                <w:rFonts w:ascii="Calibri" w:cs="Calibri" w:eastAsia="Calibri" w:hAnsi="Calibri"/>
                <w:vertAlign w:val="baseline"/>
              </w:rPr>
            </w:pPr>
            <w:r w:rsidDel="00000000" w:rsidR="00000000" w:rsidRPr="00000000">
              <w:rPr>
                <w:rFonts w:ascii="Calibri" w:cs="Calibri" w:eastAsia="Calibri" w:hAnsi="Calibri"/>
                <w:sz w:val="22"/>
                <w:szCs w:val="22"/>
                <w:u w:val="single"/>
                <w:vertAlign w:val="baseline"/>
                <w:rtl w:val="0"/>
              </w:rPr>
              <w:t xml:space="preserve">Dvojezični rječnici, primjerice:</w:t>
            </w:r>
            <w:r w:rsidDel="00000000" w:rsidR="00000000" w:rsidRPr="00000000">
              <w:rPr>
                <w:rtl w:val="0"/>
              </w:rPr>
            </w:r>
          </w:p>
          <w:p w:rsidR="00000000" w:rsidDel="00000000" w:rsidP="00000000" w:rsidRDefault="00000000" w:rsidRPr="00000000" w14:paraId="0000183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englesko-hrvatski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p>
          <w:p w:rsidR="00000000" w:rsidDel="00000000" w:rsidP="00000000" w:rsidRDefault="00000000" w:rsidRPr="00000000" w14:paraId="0000183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hrvatsko-engleski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p>
          <w:p w:rsidR="00000000" w:rsidDel="00000000" w:rsidP="00000000" w:rsidRDefault="00000000" w:rsidRPr="00000000" w14:paraId="0000183B">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183C">
            <w:pPr>
              <w:rPr>
                <w:rFonts w:ascii="Calibri" w:cs="Calibri" w:eastAsia="Calibri" w:hAnsi="Calibri"/>
                <w:vertAlign w:val="baseline"/>
              </w:rPr>
            </w:pPr>
            <w:r w:rsidDel="00000000" w:rsidR="00000000" w:rsidRPr="00000000">
              <w:rPr>
                <w:rFonts w:ascii="Calibri" w:cs="Calibri" w:eastAsia="Calibri" w:hAnsi="Calibri"/>
                <w:sz w:val="22"/>
                <w:szCs w:val="22"/>
                <w:u w:val="single"/>
                <w:vertAlign w:val="baseline"/>
                <w:rtl w:val="0"/>
              </w:rPr>
              <w:t xml:space="preserve">Jednojezični rječnici, primjerice:</w:t>
            </w:r>
            <w:r w:rsidDel="00000000" w:rsidR="00000000" w:rsidRPr="00000000">
              <w:rPr>
                <w:rtl w:val="0"/>
              </w:rPr>
            </w:r>
          </w:p>
          <w:p w:rsidR="00000000" w:rsidDel="00000000" w:rsidP="00000000" w:rsidRDefault="00000000" w:rsidRPr="00000000" w14:paraId="0000183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Oxford Advanced Learner’s Dictionary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(2005). Oxford: Oxford University Press</w:t>
            </w:r>
          </w:p>
          <w:p w:rsidR="00000000" w:rsidDel="00000000" w:rsidP="00000000" w:rsidRDefault="00000000" w:rsidRPr="00000000" w14:paraId="0000183E">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183F">
            <w:pPr>
              <w:rPr>
                <w:rFonts w:ascii="Calibri" w:cs="Calibri" w:eastAsia="Calibri" w:hAnsi="Calibri"/>
                <w:vertAlign w:val="baseline"/>
              </w:rPr>
            </w:pPr>
            <w:r w:rsidDel="00000000" w:rsidR="00000000" w:rsidRPr="00000000">
              <w:rPr>
                <w:rFonts w:ascii="Calibri" w:cs="Calibri" w:eastAsia="Calibri" w:hAnsi="Calibri"/>
                <w:sz w:val="22"/>
                <w:szCs w:val="22"/>
                <w:u w:val="single"/>
                <w:vertAlign w:val="baseline"/>
                <w:rtl w:val="0"/>
              </w:rPr>
              <w:t xml:space="preserve">Enciklopedijski rječnici, primjerice:</w:t>
            </w:r>
            <w:r w:rsidDel="00000000" w:rsidR="00000000" w:rsidRPr="00000000">
              <w:rPr>
                <w:rtl w:val="0"/>
              </w:rPr>
            </w:r>
          </w:p>
          <w:p w:rsidR="00000000" w:rsidDel="00000000" w:rsidP="00000000" w:rsidRDefault="00000000" w:rsidRPr="00000000" w14:paraId="0000184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New Oxford Dictionary of English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ili</w:t>
            </w:r>
          </w:p>
          <w:p w:rsidR="00000000" w:rsidDel="00000000" w:rsidP="00000000" w:rsidRDefault="00000000" w:rsidRPr="00000000" w14:paraId="0000184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Webster’s Third New International Dictionary</w:t>
            </w:r>
            <w:r w:rsidDel="00000000" w:rsidR="00000000" w:rsidRPr="00000000">
              <w:rPr>
                <w:rtl w:val="0"/>
              </w:rPr>
            </w:r>
          </w:p>
          <w:p w:rsidR="00000000" w:rsidDel="00000000" w:rsidP="00000000" w:rsidRDefault="00000000" w:rsidRPr="00000000" w14:paraId="00001842">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1843">
            <w:pPr>
              <w:rPr>
                <w:rFonts w:ascii="Calibri" w:cs="Calibri" w:eastAsia="Calibri" w:hAnsi="Calibri"/>
                <w:vertAlign w:val="baseline"/>
              </w:rPr>
            </w:pPr>
            <w:r w:rsidDel="00000000" w:rsidR="00000000" w:rsidRPr="00000000">
              <w:rPr>
                <w:rFonts w:ascii="Calibri" w:cs="Calibri" w:eastAsia="Calibri" w:hAnsi="Calibri"/>
                <w:sz w:val="22"/>
                <w:szCs w:val="22"/>
                <w:u w:val="single"/>
                <w:vertAlign w:val="baseline"/>
                <w:rtl w:val="0"/>
              </w:rPr>
              <w:t xml:space="preserve">Kolokacijski rječnici, primjerice:</w:t>
            </w:r>
            <w:r w:rsidDel="00000000" w:rsidR="00000000" w:rsidRPr="00000000">
              <w:rPr>
                <w:rtl w:val="0"/>
              </w:rPr>
            </w:r>
          </w:p>
          <w:p w:rsidR="00000000" w:rsidDel="00000000" w:rsidP="00000000" w:rsidRDefault="00000000" w:rsidRPr="00000000" w14:paraId="0000184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Collocations Dictionary for Students of English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(2003). Oxford: Oxford University Press</w:t>
            </w:r>
          </w:p>
          <w:p w:rsidR="00000000" w:rsidDel="00000000" w:rsidP="00000000" w:rsidRDefault="00000000" w:rsidRPr="00000000" w14:paraId="00001845">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1846">
            <w:pPr>
              <w:rPr>
                <w:rFonts w:ascii="Calibri" w:cs="Calibri" w:eastAsia="Calibri" w:hAnsi="Calibri"/>
                <w:vertAlign w:val="baseline"/>
              </w:rPr>
            </w:pPr>
            <w:r w:rsidDel="00000000" w:rsidR="00000000" w:rsidRPr="00000000">
              <w:rPr>
                <w:rFonts w:ascii="Calibri" w:cs="Calibri" w:eastAsia="Calibri" w:hAnsi="Calibri"/>
                <w:sz w:val="22"/>
                <w:szCs w:val="22"/>
                <w:u w:val="single"/>
                <w:vertAlign w:val="baseline"/>
                <w:rtl w:val="0"/>
              </w:rPr>
              <w:t xml:space="preserve">Tezaurusi, primjerice</w:t>
            </w:r>
            <w:r w:rsidDel="00000000" w:rsidR="00000000" w:rsidRPr="00000000">
              <w:rPr>
                <w:rFonts w:ascii="Calibri" w:cs="Calibri" w:eastAsia="Calibri" w:hAnsi="Calibri"/>
                <w:sz w:val="22"/>
                <w:szCs w:val="22"/>
                <w:vertAlign w:val="baseline"/>
                <w:rtl w:val="0"/>
              </w:rPr>
              <w:t xml:space="preserve">:</w:t>
            </w:r>
            <w:r w:rsidDel="00000000" w:rsidR="00000000" w:rsidRPr="00000000">
              <w:rPr>
                <w:rtl w:val="0"/>
              </w:rPr>
            </w:r>
          </w:p>
          <w:p w:rsidR="00000000" w:rsidDel="00000000" w:rsidP="00000000" w:rsidRDefault="00000000" w:rsidRPr="00000000" w14:paraId="0000184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Waite, M. (ed.) (2001).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PaperbackThesaurus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Oxford University Press</w:t>
            </w:r>
          </w:p>
          <w:p w:rsidR="00000000" w:rsidDel="00000000" w:rsidP="00000000" w:rsidRDefault="00000000" w:rsidRPr="00000000" w14:paraId="00001848">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1849">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Dopunska:  </w:t>
            </w:r>
            <w:r w:rsidDel="00000000" w:rsidR="00000000" w:rsidRPr="00000000">
              <w:rPr>
                <w:rtl w:val="0"/>
              </w:rPr>
            </w:r>
          </w:p>
          <w:p w:rsidR="00000000" w:rsidDel="00000000" w:rsidP="00000000" w:rsidRDefault="00000000" w:rsidRPr="00000000" w14:paraId="0000184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Anić, V. (2003).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rječnik hrvatskoga jezika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Novi Liber</w:t>
            </w:r>
          </w:p>
          <w:p w:rsidR="00000000" w:rsidDel="00000000" w:rsidP="00000000" w:rsidRDefault="00000000" w:rsidRPr="00000000" w14:paraId="0000184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Hrvatski enciklopedijski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(2003). Zagreb: Novi Liber</w:t>
            </w:r>
          </w:p>
          <w:p w:rsidR="00000000" w:rsidDel="00000000" w:rsidP="00000000" w:rsidRDefault="00000000" w:rsidRPr="00000000" w14:paraId="0000184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Anić, V. i Silić, J. (2001).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Pravopis hrvatskoga jezika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Novi Liber</w:t>
            </w:r>
          </w:p>
          <w:p w:rsidR="00000000" w:rsidDel="00000000" w:rsidP="00000000" w:rsidRDefault="00000000" w:rsidRPr="00000000" w14:paraId="0000184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Bendow, I. (2006).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Englesko-hrvatski frazeološki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Naklada Ljevak</w:t>
            </w:r>
          </w:p>
          <w:p w:rsidR="00000000" w:rsidDel="00000000" w:rsidP="00000000" w:rsidRDefault="00000000" w:rsidRPr="00000000" w14:paraId="0000184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Bendow, I. (2009).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Hrvatsko-engleski frazeološki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Naklada Ljevak</w:t>
            </w:r>
          </w:p>
        </w:tc>
      </w:tr>
    </w:tbl>
    <w:p w:rsidR="00000000" w:rsidDel="00000000" w:rsidP="00000000" w:rsidRDefault="00000000" w:rsidRPr="00000000" w14:paraId="00001855">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856">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857">
      <w:pPr>
        <w:rPr>
          <w:b w:val="0"/>
          <w:i w:val="0"/>
          <w:vertAlign w:val="baseline"/>
        </w:rPr>
      </w:pPr>
      <w:r w:rsidDel="00000000" w:rsidR="00000000" w:rsidRPr="00000000">
        <w:rPr>
          <w:b w:val="1"/>
          <w:i w:val="1"/>
          <w:highlight w:val="yellow"/>
          <w:vertAlign w:val="baseline"/>
          <w:rtl w:val="0"/>
        </w:rPr>
        <w:t xml:space="preserve">SEMESTAR VI</w:t>
      </w:r>
      <w:r w:rsidDel="00000000" w:rsidR="00000000" w:rsidRPr="00000000">
        <w:rPr>
          <w:rtl w:val="0"/>
        </w:rPr>
      </w:r>
    </w:p>
    <w:p w:rsidR="00000000" w:rsidDel="00000000" w:rsidP="00000000" w:rsidRDefault="00000000" w:rsidRPr="00000000" w14:paraId="00001858">
      <w:pPr>
        <w:rPr>
          <w:b w:val="0"/>
          <w:i w:val="0"/>
          <w:vertAlign w:val="baseline"/>
        </w:rPr>
      </w:pPr>
      <w:r w:rsidDel="00000000" w:rsidR="00000000" w:rsidRPr="00000000">
        <w:rPr>
          <w:rtl w:val="0"/>
        </w:rPr>
      </w:r>
    </w:p>
    <w:tbl>
      <w:tblPr>
        <w:tblStyle w:val="Table29"/>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59">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61">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1862">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6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6B">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sz w:val="22"/>
                <w:szCs w:val="22"/>
                <w:vertAlign w:val="baseline"/>
                <w:rtl w:val="0"/>
              </w:rPr>
              <w:t xml:space="preserve">227358 FFEEJUVI</w:t>
            </w:r>
            <w:r w:rsidDel="00000000" w:rsidR="00000000" w:rsidRPr="00000000">
              <w:rPr>
                <w:rtl w:val="0"/>
              </w:rPr>
            </w:r>
          </w:p>
          <w:p w:rsidR="00000000" w:rsidDel="00000000" w:rsidP="00000000" w:rsidRDefault="00000000" w:rsidRPr="00000000" w14:paraId="0000186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Engleski jezik u vremenu i prostoru</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7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1874">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7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Prof. dr. sc. Renata Šamo</w:t>
            </w:r>
          </w:p>
          <w:p w:rsidR="00000000" w:rsidDel="00000000" w:rsidP="00000000" w:rsidRDefault="00000000" w:rsidRPr="00000000" w14:paraId="00001876">
            <w:pPr>
              <w:rPr>
                <w:rFonts w:ascii="Calibri" w:cs="Calibri" w:eastAsia="Calibri" w:hAnsi="Calibri"/>
                <w:vertAlign w:val="baseline"/>
              </w:rPr>
            </w:pPr>
            <w:hyperlink r:id="rId30">
              <w:r w:rsidDel="00000000" w:rsidR="00000000" w:rsidRPr="00000000">
                <w:rPr>
                  <w:rFonts w:ascii="Calibri" w:cs="Calibri" w:eastAsia="Calibri" w:hAnsi="Calibri"/>
                  <w:color w:val="0000ff"/>
                  <w:u w:val="single"/>
                  <w:vertAlign w:val="baseline"/>
                  <w:rtl w:val="0"/>
                </w:rPr>
                <w:t xml:space="preserve">https://ffpu.unipu.hr/ffpu/en/renata.samo</w:t>
              </w:r>
            </w:hyperlink>
            <w:r w:rsidDel="00000000" w:rsidR="00000000" w:rsidRPr="00000000">
              <w:rPr>
                <w:rtl w:val="0"/>
              </w:rPr>
            </w:r>
          </w:p>
          <w:p w:rsidR="00000000" w:rsidDel="00000000" w:rsidP="00000000" w:rsidRDefault="00000000" w:rsidRPr="00000000" w14:paraId="0000187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187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doc. dr. sc. Robert Kurelić</w:t>
            </w:r>
          </w:p>
          <w:p w:rsidR="00000000" w:rsidDel="00000000" w:rsidP="00000000" w:rsidRDefault="00000000" w:rsidRPr="00000000" w14:paraId="00001879">
            <w:pPr>
              <w:rPr>
                <w:rFonts w:ascii="Calibri" w:cs="Calibri" w:eastAsia="Calibri" w:hAnsi="Calibri"/>
                <w:vertAlign w:val="baseline"/>
              </w:rPr>
            </w:pPr>
            <w:hyperlink r:id="rId31">
              <w:r w:rsidDel="00000000" w:rsidR="00000000" w:rsidRPr="00000000">
                <w:rPr>
                  <w:rFonts w:ascii="Calibri" w:cs="Calibri" w:eastAsia="Calibri" w:hAnsi="Calibri"/>
                  <w:color w:val="0000ff"/>
                  <w:u w:val="single"/>
                  <w:vertAlign w:val="baseline"/>
                  <w:rtl w:val="0"/>
                </w:rPr>
                <w:t xml:space="preserve">https://ffpu.unipu.hr/ffpu/en/robert.kurelic</w:t>
              </w:r>
            </w:hyperlink>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187A">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8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88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Obvezni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88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8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8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88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Ljetni</w:t>
            </w:r>
            <w:r w:rsidDel="00000000" w:rsidR="00000000" w:rsidRPr="00000000">
              <w:rPr>
                <w:rtl w:val="0"/>
              </w:rPr>
            </w:r>
          </w:p>
          <w:p w:rsidR="00000000" w:rsidDel="00000000" w:rsidP="00000000" w:rsidRDefault="00000000" w:rsidRPr="00000000" w14:paraId="0000188B">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88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8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III.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9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89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89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9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9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89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89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9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15P – 30 S – 0 V </w:t>
            </w:r>
            <w:r w:rsidDel="00000000" w:rsidR="00000000" w:rsidRPr="00000000">
              <w:rPr>
                <w:rtl w:val="0"/>
              </w:rPr>
            </w:r>
          </w:p>
          <w:p w:rsidR="00000000" w:rsidDel="00000000" w:rsidP="00000000" w:rsidRDefault="00000000" w:rsidRPr="00000000" w14:paraId="000018A0">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A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A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Nema preduvjeta za upis. Za svladavanje je preduvjet mogućnost praćenja literature na engleskom jeziku</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A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A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Svi anglistički kolegiji u sklopu studijskog programa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B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B4">
            <w:pPr>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Usvojiti kompetencije za razumijevanje razvoja engleskog jezika kroz povijest u društveno-političkom kontekstu kao i njegov status jedinog hipersredišnjeg jezika u suvremenom svijetu (</w:t>
            </w:r>
            <w:r w:rsidDel="00000000" w:rsidR="00000000" w:rsidRPr="00000000">
              <w:rPr>
                <w:rFonts w:ascii="Calibri" w:cs="Calibri" w:eastAsia="Calibri" w:hAnsi="Calibri"/>
                <w:i w:val="1"/>
                <w:vertAlign w:val="baseline"/>
                <w:rtl w:val="0"/>
              </w:rPr>
              <w:t xml:space="preserve">lingua franca</w:t>
            </w:r>
            <w:r w:rsidDel="00000000" w:rsidR="00000000" w:rsidRPr="00000000">
              <w:rPr>
                <w:rFonts w:ascii="Calibri" w:cs="Calibri" w:eastAsia="Calibri" w:hAnsi="Calibri"/>
                <w:vertAlign w:val="baseline"/>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8B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8BC">
            <w:pPr>
              <w:tabs>
                <w:tab w:val="left" w:leader="none" w:pos="348"/>
              </w:tabs>
              <w:ind w:left="360" w:firstLine="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Objasniti osnovne značajke društveno-političkog razvoja Britanskog otočja od ranog srednjovjekovlja do suvremenog doba</w:t>
            </w:r>
          </w:p>
          <w:p w:rsidR="00000000" w:rsidDel="00000000" w:rsidP="00000000" w:rsidRDefault="00000000" w:rsidRPr="00000000" w14:paraId="000018BD">
            <w:pPr>
              <w:tabs>
                <w:tab w:val="left" w:leader="none" w:pos="348"/>
              </w:tabs>
              <w:ind w:left="360" w:firstLine="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Klasificirati te objasniti razvojne etape engleskog jezika od staroengleskog, preko srednjovjekovnog i novovjekovnog do suvremenog engleskog jezika</w:t>
            </w:r>
          </w:p>
          <w:p w:rsidR="00000000" w:rsidDel="00000000" w:rsidP="00000000" w:rsidRDefault="00000000" w:rsidRPr="00000000" w14:paraId="000018BE">
            <w:pPr>
              <w:tabs>
                <w:tab w:val="left" w:leader="none" w:pos="348"/>
              </w:tabs>
              <w:ind w:left="360" w:firstLine="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Prepoznati osnovne značajke engleskog jezika kroz povijest na primjeru povijesnih tekstova</w:t>
            </w:r>
          </w:p>
          <w:p w:rsidR="00000000" w:rsidDel="00000000" w:rsidP="00000000" w:rsidRDefault="00000000" w:rsidRPr="00000000" w14:paraId="000018BF">
            <w:pPr>
              <w:tabs>
                <w:tab w:val="left" w:leader="none" w:pos="348"/>
              </w:tabs>
              <w:ind w:left="360" w:firstLine="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 Interpretirati međuodnos između etapa društveno-političkog razvoja i etapa razvoja engleskog jezika</w:t>
            </w:r>
          </w:p>
          <w:p w:rsidR="00000000" w:rsidDel="00000000" w:rsidP="00000000" w:rsidRDefault="00000000" w:rsidRPr="00000000" w14:paraId="000018C0">
            <w:pPr>
              <w:numPr>
                <w:ilvl w:val="0"/>
                <w:numId w:val="38"/>
              </w:numPr>
              <w:tabs>
                <w:tab w:val="left" w:leader="none" w:pos="348"/>
              </w:tabs>
              <w:ind w:left="720" w:hanging="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Osvijestiti ključnu ulogu komunikacije na engleskom jeziku u suvremenom svijetu polazeći od argumentirane rasprave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8C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C8">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Introduction into the History of the British Isles</w:t>
            </w:r>
          </w:p>
          <w:p w:rsidR="00000000" w:rsidDel="00000000" w:rsidP="00000000" w:rsidRDefault="00000000" w:rsidRPr="00000000" w14:paraId="000018C9">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Roman Britain and the Anglo-Saxon Settlement</w:t>
            </w:r>
          </w:p>
          <w:p w:rsidR="00000000" w:rsidDel="00000000" w:rsidP="00000000" w:rsidRDefault="00000000" w:rsidRPr="00000000" w14:paraId="000018CA">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Anglo-Saxon World – The Triumph of “Old English”</w:t>
            </w:r>
          </w:p>
          <w:p w:rsidR="00000000" w:rsidDel="00000000" w:rsidP="00000000" w:rsidRDefault="00000000" w:rsidRPr="00000000" w14:paraId="000018CB">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Old English I</w:t>
            </w:r>
          </w:p>
          <w:p w:rsidR="00000000" w:rsidDel="00000000" w:rsidP="00000000" w:rsidRDefault="00000000" w:rsidRPr="00000000" w14:paraId="000018CC">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Norman Conquest – Anglo-Norman Dominance and the Simplification of English</w:t>
            </w:r>
          </w:p>
          <w:p w:rsidR="00000000" w:rsidDel="00000000" w:rsidP="00000000" w:rsidRDefault="00000000" w:rsidRPr="00000000" w14:paraId="000018CD">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Late Medieval World – Vernacularisation and “Middle English”</w:t>
            </w:r>
          </w:p>
          <w:p w:rsidR="00000000" w:rsidDel="00000000" w:rsidP="00000000" w:rsidRDefault="00000000" w:rsidRPr="00000000" w14:paraId="000018CE">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Middle English I</w:t>
            </w:r>
          </w:p>
          <w:p w:rsidR="00000000" w:rsidDel="00000000" w:rsidP="00000000" w:rsidRDefault="00000000" w:rsidRPr="00000000" w14:paraId="000018CF">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Age of Shakespeare – From Henry VIII to the English Civil War</w:t>
            </w:r>
          </w:p>
          <w:p w:rsidR="00000000" w:rsidDel="00000000" w:rsidP="00000000" w:rsidRDefault="00000000" w:rsidRPr="00000000" w14:paraId="000018D0">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Early Modern English I</w:t>
            </w:r>
          </w:p>
          <w:p w:rsidR="00000000" w:rsidDel="00000000" w:rsidP="00000000" w:rsidRDefault="00000000" w:rsidRPr="00000000" w14:paraId="000018D1">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Empire of Modern English – Dominion of the Seas and English as a World Language</w:t>
            </w:r>
          </w:p>
          <w:p w:rsidR="00000000" w:rsidDel="00000000" w:rsidP="00000000" w:rsidRDefault="00000000" w:rsidRPr="00000000" w14:paraId="000018D2">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American Revolution – The Beginning of the End of Empire</w:t>
            </w:r>
          </w:p>
          <w:p w:rsidR="00000000" w:rsidDel="00000000" w:rsidP="00000000" w:rsidRDefault="00000000" w:rsidRPr="00000000" w14:paraId="000018D3">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Commonwealth of Nations – the Inheritance of Empire</w:t>
            </w:r>
          </w:p>
          <w:p w:rsidR="00000000" w:rsidDel="00000000" w:rsidP="00000000" w:rsidRDefault="00000000" w:rsidRPr="00000000" w14:paraId="000018D4">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English in Terms of Linguistic and Cultural Globalisation</w:t>
            </w:r>
          </w:p>
          <w:p w:rsidR="00000000" w:rsidDel="00000000" w:rsidP="00000000" w:rsidRDefault="00000000" w:rsidRPr="00000000" w14:paraId="000018D5">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World Englishes</w:t>
            </w:r>
          </w:p>
          <w:p w:rsidR="00000000" w:rsidDel="00000000" w:rsidP="00000000" w:rsidRDefault="00000000" w:rsidRPr="00000000" w14:paraId="000018D6">
            <w:pPr>
              <w:numPr>
                <w:ilvl w:val="0"/>
                <w:numId w:val="62"/>
              </w:numPr>
              <w:tabs>
                <w:tab w:val="left" w:leader="none" w:pos="348"/>
              </w:tabs>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The EU: the More Languages, the More English</w:t>
            </w:r>
          </w:p>
          <w:p w:rsidR="00000000" w:rsidDel="00000000" w:rsidP="00000000" w:rsidRDefault="00000000" w:rsidRPr="00000000" w14:paraId="000018D7">
            <w:pPr>
              <w:tabs>
                <w:tab w:val="left" w:leader="none" w:pos="348"/>
              </w:tabs>
              <w:rPr>
                <w:rFonts w:ascii="Calibri" w:cs="Calibri" w:eastAsia="Calibri" w:hAnsi="Calibri"/>
                <w:vertAlign w:val="baseline"/>
              </w:rPr>
            </w:pP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8D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18D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18E0">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E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18E2">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E4">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18E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E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E8">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E9">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8E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 u nastavi P, S</w:t>
            </w:r>
            <w:r w:rsidDel="00000000" w:rsidR="00000000" w:rsidRPr="00000000">
              <w:rPr>
                <w:rtl w:val="0"/>
              </w:rPr>
            </w:r>
          </w:p>
        </w:tc>
        <w:tc>
          <w:tcPr>
            <w:tcBorders>
              <w:top w:color="000000" w:space="0" w:sz="8" w:val="single"/>
              <w:left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E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E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36</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F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F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8F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aktivnosti u nastavi i priprema za nastavu</w:t>
            </w:r>
            <w:r w:rsidDel="00000000" w:rsidR="00000000" w:rsidRPr="00000000">
              <w:rPr>
                <w:rtl w:val="0"/>
              </w:rPr>
            </w:r>
          </w:p>
        </w:tc>
        <w:tc>
          <w:tcPr>
            <w:tcBorders>
              <w:left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F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F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F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0.1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F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8F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pisani rad i usmeno izlaganje</w:t>
            </w:r>
            <w:r w:rsidDel="00000000" w:rsidR="00000000" w:rsidRPr="00000000">
              <w:rPr>
                <w:rtl w:val="0"/>
              </w:rPr>
            </w:r>
          </w:p>
        </w:tc>
        <w:tc>
          <w:tcPr>
            <w:tcBorders>
              <w:left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F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8F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0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0.7</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0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90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(usmeni)</w:t>
            </w:r>
            <w:r w:rsidDel="00000000" w:rsidR="00000000" w:rsidRPr="00000000">
              <w:rPr>
                <w:rtl w:val="0"/>
              </w:rPr>
            </w:r>
          </w:p>
        </w:tc>
        <w:tc>
          <w:tcPr>
            <w:tcBorders>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0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0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0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0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90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0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1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1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100%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91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1914">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Toleriraju se 3 izostanka. Ako se izostane više od 3 puta treba se izvršiti dodatne zadatke. Ako se izostane više od 6 puta uskratiti će se pravo na potpis, ispit i upis bodova.</w:t>
            </w:r>
          </w:p>
          <w:p w:rsidR="00000000" w:rsidDel="00000000" w:rsidP="00000000" w:rsidRDefault="00000000" w:rsidRPr="00000000" w14:paraId="00001915">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Od studenata se očekuje aktivno sudjelovanje u raspravi na nastavi te komentiranje seminarskih izlaganja kolega.</w:t>
            </w:r>
          </w:p>
          <w:p w:rsidR="00000000" w:rsidDel="00000000" w:rsidP="00000000" w:rsidRDefault="00000000" w:rsidRPr="00000000" w14:paraId="00001916">
            <w:pPr>
              <w:ind w:left="101"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3</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Pisani rad i usmeno izlaganje: </w:t>
            </w:r>
            <w:r w:rsidDel="00000000" w:rsidR="00000000" w:rsidRPr="00000000">
              <w:rPr>
                <w:rFonts w:ascii="Calibri" w:cs="Calibri" w:eastAsia="Calibri" w:hAnsi="Calibri"/>
                <w:sz w:val="22"/>
                <w:szCs w:val="22"/>
                <w:vertAlign w:val="baseline"/>
                <w:rtl w:val="0"/>
              </w:rPr>
              <w:t xml:space="preserve">Studenti trebaju napisati esej od 5 kartica te održati izlaganje u trajanju od 20 minuta na temu po izboru. </w:t>
            </w:r>
          </w:p>
          <w:p w:rsidR="00000000" w:rsidDel="00000000" w:rsidP="00000000" w:rsidRDefault="00000000" w:rsidRPr="00000000" w14:paraId="00001917">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 Ispit</w:t>
            </w:r>
            <w:r w:rsidDel="00000000" w:rsidR="00000000" w:rsidRPr="00000000">
              <w:rPr>
                <w:rFonts w:ascii="Calibri" w:cs="Calibri" w:eastAsia="Calibri" w:hAnsi="Calibri"/>
                <w:sz w:val="22"/>
                <w:szCs w:val="22"/>
                <w:vertAlign w:val="baseline"/>
                <w:rtl w:val="0"/>
              </w:rPr>
              <w:t xml:space="preserve">: Ispit je usmeni. Odgovara se sadržaj predavanja te obvezna ispitna literatura. </w:t>
            </w:r>
            <w:r w:rsidDel="00000000" w:rsidR="00000000" w:rsidRPr="00000000">
              <w:rPr>
                <w:rtl w:val="0"/>
              </w:rPr>
            </w:r>
          </w:p>
          <w:p w:rsidR="00000000" w:rsidDel="00000000" w:rsidP="00000000" w:rsidRDefault="00000000" w:rsidRPr="00000000" w14:paraId="0000191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1919">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91A">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191B">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191C">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191D">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191E">
            <w:pPr>
              <w:ind w:left="102" w:firstLine="0"/>
              <w:rPr>
                <w:rFonts w:ascii="Calibri" w:cs="Calibri" w:eastAsia="Calibri" w:hAnsi="Calibri"/>
                <w:sz w:val="22"/>
                <w:szCs w:val="22"/>
              </w:rPr>
            </w:pPr>
            <w:r w:rsidDel="00000000" w:rsidR="00000000" w:rsidRPr="00000000">
              <w:rPr>
                <w:rtl w:val="0"/>
              </w:rPr>
            </w:r>
          </w:p>
        </w:tc>
      </w:tr>
      <w:tr>
        <w:trPr>
          <w:cantSplit w:val="0"/>
          <w:trHeight w:val="2148"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2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2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192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Redovito pohađati nastavu.</w:t>
            </w:r>
            <w:r w:rsidDel="00000000" w:rsidR="00000000" w:rsidRPr="00000000">
              <w:rPr>
                <w:rtl w:val="0"/>
              </w:rPr>
            </w:r>
          </w:p>
          <w:p w:rsidR="00000000" w:rsidDel="00000000" w:rsidP="00000000" w:rsidRDefault="00000000" w:rsidRPr="00000000" w14:paraId="0000192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Aktivno sudjelovati u nastavnim aktivnostima (vježbama).</w:t>
            </w:r>
            <w:r w:rsidDel="00000000" w:rsidR="00000000" w:rsidRPr="00000000">
              <w:rPr>
                <w:rtl w:val="0"/>
              </w:rPr>
            </w:r>
          </w:p>
          <w:p w:rsidR="00000000" w:rsidDel="00000000" w:rsidP="00000000" w:rsidRDefault="00000000" w:rsidRPr="00000000" w14:paraId="0000192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 Redovito i zainteresirano rješavati postavljene zadatke </w:t>
            </w:r>
          </w:p>
          <w:p w:rsidR="00000000" w:rsidDel="00000000" w:rsidP="00000000" w:rsidRDefault="00000000" w:rsidRPr="00000000" w14:paraId="0000192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 Redovito i zainteresirano rješavati postavljene zadatke za domaću zadaću.</w:t>
            </w:r>
            <w:r w:rsidDel="00000000" w:rsidR="00000000" w:rsidRPr="00000000">
              <w:rPr>
                <w:rtl w:val="0"/>
              </w:rPr>
            </w:r>
          </w:p>
          <w:p w:rsidR="00000000" w:rsidDel="00000000" w:rsidP="00000000" w:rsidRDefault="00000000" w:rsidRPr="00000000" w14:paraId="0000192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 Na kraju semestra položiti ispit iz predviđenih tema prema sadržaju kolegija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3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3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ISVU.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3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3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Predviđeno je povremeno sudjelovanje gostujućih predavača, osobito priznatih stručnjaka za povijest engleskog jezika.</w:t>
            </w:r>
          </w:p>
          <w:p w:rsidR="00000000" w:rsidDel="00000000" w:rsidP="00000000" w:rsidRDefault="00000000" w:rsidRPr="00000000" w14:paraId="0000193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93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 slučaju održavanja nastave na daljinu, moguće je odstupanje u:</w:t>
            </w:r>
          </w:p>
          <w:p w:rsidR="00000000" w:rsidDel="00000000" w:rsidP="00000000" w:rsidRDefault="00000000" w:rsidRPr="00000000" w14:paraId="0000193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mjestu izvođenja kolegija</w:t>
            </w:r>
          </w:p>
          <w:p w:rsidR="00000000" w:rsidDel="00000000" w:rsidP="00000000" w:rsidRDefault="00000000" w:rsidRPr="00000000" w14:paraId="0000193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provedbi aktivnosti, metoda tumačenja i poučavanja i načinima vrednovanja</w:t>
            </w:r>
          </w:p>
          <w:p w:rsidR="00000000" w:rsidDel="00000000" w:rsidP="00000000" w:rsidRDefault="00000000" w:rsidRPr="00000000" w14:paraId="0000194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studentskim obvezama</w:t>
            </w:r>
          </w:p>
          <w:p w:rsidR="00000000" w:rsidDel="00000000" w:rsidP="00000000" w:rsidRDefault="00000000" w:rsidRPr="00000000" w14:paraId="0000194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dostupnoj literaturi.</w:t>
            </w:r>
          </w:p>
          <w:p w:rsidR="00000000" w:rsidDel="00000000" w:rsidP="00000000" w:rsidRDefault="00000000" w:rsidRPr="00000000" w14:paraId="0000194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 tome će nositelj/nositeljica kolegija i asistent/asistentica obavijestiti studente i studentice</w:t>
            </w:r>
          </w:p>
          <w:p w:rsidR="00000000" w:rsidDel="00000000" w:rsidP="00000000" w:rsidRDefault="00000000" w:rsidRPr="00000000" w14:paraId="0000194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kad se nastava na daljinu podne održavati.</w:t>
            </w:r>
          </w:p>
          <w:p w:rsidR="00000000" w:rsidDel="00000000" w:rsidP="00000000" w:rsidRDefault="00000000" w:rsidRPr="00000000" w14:paraId="0000194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Ishodi učenja ostaju nepromijenjeni.</w:t>
            </w:r>
          </w:p>
          <w:p w:rsidR="00000000" w:rsidDel="00000000" w:rsidP="00000000" w:rsidRDefault="00000000" w:rsidRPr="00000000" w14:paraId="00001945">
            <w:pPr>
              <w:rPr>
                <w:rFonts w:ascii="Calibri" w:cs="Calibri" w:eastAsia="Calibri" w:hAnsi="Calibri"/>
                <w:vertAlign w:val="baseline"/>
              </w:rPr>
            </w:pP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4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94D">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Obvezna: </w:t>
            </w:r>
            <w:r w:rsidDel="00000000" w:rsidR="00000000" w:rsidRPr="00000000">
              <w:rPr>
                <w:rtl w:val="0"/>
              </w:rPr>
            </w:r>
          </w:p>
          <w:p w:rsidR="00000000" w:rsidDel="00000000" w:rsidP="00000000" w:rsidRDefault="00000000" w:rsidRPr="00000000" w14:paraId="0000194E">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4F">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William E. Burns. </w:t>
            </w:r>
            <w:r w:rsidDel="00000000" w:rsidR="00000000" w:rsidRPr="00000000">
              <w:rPr>
                <w:rFonts w:ascii="Calibri" w:cs="Calibri" w:eastAsia="Calibri" w:hAnsi="Calibri"/>
                <w:i w:val="1"/>
                <w:sz w:val="22"/>
                <w:szCs w:val="22"/>
                <w:vertAlign w:val="baseline"/>
                <w:rtl w:val="0"/>
              </w:rPr>
              <w:t xml:space="preserve">A Brief History of Great Britain</w:t>
            </w:r>
            <w:r w:rsidDel="00000000" w:rsidR="00000000" w:rsidRPr="00000000">
              <w:rPr>
                <w:rFonts w:ascii="Calibri" w:cs="Calibri" w:eastAsia="Calibri" w:hAnsi="Calibri"/>
                <w:sz w:val="22"/>
                <w:szCs w:val="22"/>
                <w:vertAlign w:val="baseline"/>
                <w:rtl w:val="0"/>
              </w:rPr>
              <w:t xml:space="preserve">. New York: Facts on File: 2010. </w:t>
            </w:r>
          </w:p>
          <w:p w:rsidR="00000000" w:rsidDel="00000000" w:rsidP="00000000" w:rsidRDefault="00000000" w:rsidRPr="00000000" w14:paraId="00001950">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Jacque Merlitz (2018): English as a lingua franca: Facts, benefits and costs. </w:t>
            </w:r>
            <w:r w:rsidDel="00000000" w:rsidR="00000000" w:rsidRPr="00000000">
              <w:rPr>
                <w:rFonts w:ascii="Calibri" w:cs="Calibri" w:eastAsia="Calibri" w:hAnsi="Calibri"/>
                <w:i w:val="1"/>
                <w:sz w:val="22"/>
                <w:szCs w:val="22"/>
                <w:vertAlign w:val="baseline"/>
                <w:rtl w:val="0"/>
              </w:rPr>
              <w:t xml:space="preserve">World Economy</w:t>
            </w:r>
            <w:r w:rsidDel="00000000" w:rsidR="00000000" w:rsidRPr="00000000">
              <w:rPr>
                <w:rFonts w:ascii="Calibri" w:cs="Calibri" w:eastAsia="Calibri" w:hAnsi="Calibri"/>
                <w:sz w:val="22"/>
                <w:szCs w:val="22"/>
                <w:vertAlign w:val="baseline"/>
                <w:rtl w:val="0"/>
              </w:rPr>
              <w:t xml:space="preserve">, 41(102). https://www.researchgate.net/publication/324266084_English_as_a_lingua_franca_Facts_benefits_and_costs</w:t>
            </w:r>
          </w:p>
          <w:p w:rsidR="00000000" w:rsidDel="00000000" w:rsidP="00000000" w:rsidRDefault="00000000" w:rsidRPr="00000000" w14:paraId="00001951">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Momma Haruko i Michael Matto (eds.) (2011). </w:t>
            </w:r>
            <w:r w:rsidDel="00000000" w:rsidR="00000000" w:rsidRPr="00000000">
              <w:rPr>
                <w:rFonts w:ascii="Calibri" w:cs="Calibri" w:eastAsia="Calibri" w:hAnsi="Calibri"/>
                <w:i w:val="1"/>
                <w:sz w:val="22"/>
                <w:szCs w:val="22"/>
                <w:vertAlign w:val="baseline"/>
                <w:rtl w:val="0"/>
              </w:rPr>
              <w:t xml:space="preserve">A Companion to the History of English Language</w:t>
            </w:r>
            <w:r w:rsidDel="00000000" w:rsidR="00000000" w:rsidRPr="00000000">
              <w:rPr>
                <w:rFonts w:ascii="Calibri" w:cs="Calibri" w:eastAsia="Calibri" w:hAnsi="Calibri"/>
                <w:sz w:val="22"/>
                <w:szCs w:val="22"/>
                <w:vertAlign w:val="baseline"/>
                <w:rtl w:val="0"/>
              </w:rPr>
              <w:t xml:space="preserve">. Amsterdam: Wiley Blackwell. </w:t>
            </w:r>
          </w:p>
          <w:p w:rsidR="00000000" w:rsidDel="00000000" w:rsidP="00000000" w:rsidRDefault="00000000" w:rsidRPr="00000000" w14:paraId="00001952">
            <w:pPr>
              <w:numPr>
                <w:ilvl w:val="0"/>
                <w:numId w:val="4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Edgar Schneider (2018). </w:t>
            </w:r>
            <w:r w:rsidDel="00000000" w:rsidR="00000000" w:rsidRPr="00000000">
              <w:rPr>
                <w:rFonts w:ascii="Calibri" w:cs="Calibri" w:eastAsia="Calibri" w:hAnsi="Calibri"/>
                <w:i w:val="1"/>
                <w:sz w:val="22"/>
                <w:szCs w:val="22"/>
                <w:vertAlign w:val="baseline"/>
                <w:rtl w:val="0"/>
              </w:rPr>
              <w:t xml:space="preserve">World Englishes</w:t>
            </w:r>
            <w:r w:rsidDel="00000000" w:rsidR="00000000" w:rsidRPr="00000000">
              <w:rPr>
                <w:rFonts w:ascii="Calibri" w:cs="Calibri" w:eastAsia="Calibri" w:hAnsi="Calibri"/>
                <w:sz w:val="22"/>
                <w:szCs w:val="22"/>
                <w:vertAlign w:val="baseline"/>
                <w:rtl w:val="0"/>
              </w:rPr>
              <w:t xml:space="preserve">. Oxford Research Encyclopedias. https://doi.org/10.1093/acrefore/9780199384655.013.270</w:t>
            </w:r>
          </w:p>
          <w:p w:rsidR="00000000" w:rsidDel="00000000" w:rsidP="00000000" w:rsidRDefault="00000000" w:rsidRPr="00000000" w14:paraId="00001953">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54">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Izborna: </w:t>
            </w:r>
            <w:r w:rsidDel="00000000" w:rsidR="00000000" w:rsidRPr="00000000">
              <w:rPr>
                <w:rtl w:val="0"/>
              </w:rPr>
            </w:r>
          </w:p>
          <w:p w:rsidR="00000000" w:rsidDel="00000000" w:rsidP="00000000" w:rsidRDefault="00000000" w:rsidRPr="00000000" w14:paraId="00001955">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56">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Robert Bartlett.  </w:t>
            </w:r>
            <w:r w:rsidDel="00000000" w:rsidR="00000000" w:rsidRPr="00000000">
              <w:rPr>
                <w:rFonts w:ascii="Calibri" w:cs="Calibri" w:eastAsia="Calibri" w:hAnsi="Calibri"/>
                <w:i w:val="1"/>
                <w:sz w:val="22"/>
                <w:szCs w:val="22"/>
                <w:vertAlign w:val="baseline"/>
                <w:rtl w:val="0"/>
              </w:rPr>
              <w:t xml:space="preserve">England Under the Norman and Angevin Kings: 1075–1225</w:t>
            </w:r>
            <w:r w:rsidDel="00000000" w:rsidR="00000000" w:rsidRPr="00000000">
              <w:rPr>
                <w:rFonts w:ascii="Calibri" w:cs="Calibri" w:eastAsia="Calibri" w:hAnsi="Calibri"/>
                <w:sz w:val="22"/>
                <w:szCs w:val="22"/>
                <w:vertAlign w:val="baseline"/>
                <w:rtl w:val="0"/>
              </w:rPr>
              <w:t xml:space="preserve">, Oxford: Claredon Press, 2000.</w:t>
            </w:r>
          </w:p>
          <w:p w:rsidR="00000000" w:rsidDel="00000000" w:rsidP="00000000" w:rsidRDefault="00000000" w:rsidRPr="00000000" w14:paraId="00001957">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Martyn Bennet. </w:t>
            </w:r>
            <w:r w:rsidDel="00000000" w:rsidR="00000000" w:rsidRPr="00000000">
              <w:rPr>
                <w:rFonts w:ascii="Calibri" w:cs="Calibri" w:eastAsia="Calibri" w:hAnsi="Calibri"/>
                <w:i w:val="1"/>
                <w:sz w:val="22"/>
                <w:szCs w:val="22"/>
                <w:vertAlign w:val="baseline"/>
                <w:rtl w:val="0"/>
              </w:rPr>
              <w:t xml:space="preserve">Oliver Cromwell. </w:t>
            </w:r>
            <w:r w:rsidDel="00000000" w:rsidR="00000000" w:rsidRPr="00000000">
              <w:rPr>
                <w:rFonts w:ascii="Calibri" w:cs="Calibri" w:eastAsia="Calibri" w:hAnsi="Calibri"/>
                <w:sz w:val="22"/>
                <w:szCs w:val="22"/>
                <w:vertAlign w:val="baseline"/>
                <w:rtl w:val="0"/>
              </w:rPr>
              <w:t xml:space="preserve">Abingdon: Routledgem 2006.</w:t>
            </w:r>
          </w:p>
          <w:p w:rsidR="00000000" w:rsidDel="00000000" w:rsidP="00000000" w:rsidRDefault="00000000" w:rsidRPr="00000000" w14:paraId="00001958">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Andrew Brown. </w:t>
            </w:r>
            <w:r w:rsidDel="00000000" w:rsidR="00000000" w:rsidRPr="00000000">
              <w:rPr>
                <w:rFonts w:ascii="Calibri" w:cs="Calibri" w:eastAsia="Calibri" w:hAnsi="Calibri"/>
                <w:i w:val="1"/>
                <w:sz w:val="22"/>
                <w:szCs w:val="22"/>
                <w:vertAlign w:val="baseline"/>
                <w:rtl w:val="0"/>
              </w:rPr>
              <w:t xml:space="preserve">Church and Society in England, 1000–1500</w:t>
            </w:r>
            <w:r w:rsidDel="00000000" w:rsidR="00000000" w:rsidRPr="00000000">
              <w:rPr>
                <w:rFonts w:ascii="Calibri" w:cs="Calibri" w:eastAsia="Calibri" w:hAnsi="Calibri"/>
                <w:sz w:val="22"/>
                <w:szCs w:val="22"/>
                <w:vertAlign w:val="baseline"/>
                <w:rtl w:val="0"/>
              </w:rPr>
              <w:t xml:space="preserve">. New York: Palgrave Macmillan, 2003.</w:t>
            </w:r>
          </w:p>
          <w:p w:rsidR="00000000" w:rsidDel="00000000" w:rsidP="00000000" w:rsidRDefault="00000000" w:rsidRPr="00000000" w14:paraId="00001959">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David Cressy: </w:t>
            </w:r>
            <w:r w:rsidDel="00000000" w:rsidR="00000000" w:rsidRPr="00000000">
              <w:rPr>
                <w:rFonts w:ascii="Calibri" w:cs="Calibri" w:eastAsia="Calibri" w:hAnsi="Calibri"/>
                <w:i w:val="1"/>
                <w:sz w:val="22"/>
                <w:szCs w:val="22"/>
                <w:vertAlign w:val="baseline"/>
                <w:rtl w:val="0"/>
              </w:rPr>
              <w:t xml:space="preserve">Literacy and the Social Order: Reading and Writing in Tudor and Stuart England</w:t>
            </w:r>
            <w:r w:rsidDel="00000000" w:rsidR="00000000" w:rsidRPr="00000000">
              <w:rPr>
                <w:rFonts w:ascii="Calibri" w:cs="Calibri" w:eastAsia="Calibri" w:hAnsi="Calibri"/>
                <w:sz w:val="22"/>
                <w:szCs w:val="22"/>
                <w:vertAlign w:val="baseline"/>
                <w:rtl w:val="0"/>
              </w:rPr>
              <w:t xml:space="preserve">. Cambridge: Cambridge University Press, 1980. </w:t>
            </w:r>
          </w:p>
          <w:p w:rsidR="00000000" w:rsidDel="00000000" w:rsidP="00000000" w:rsidRDefault="00000000" w:rsidRPr="00000000" w14:paraId="0000195A">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James Daybell. </w:t>
            </w:r>
            <w:r w:rsidDel="00000000" w:rsidR="00000000" w:rsidRPr="00000000">
              <w:rPr>
                <w:rFonts w:ascii="Calibri" w:cs="Calibri" w:eastAsia="Calibri" w:hAnsi="Calibri"/>
                <w:i w:val="1"/>
                <w:sz w:val="22"/>
                <w:szCs w:val="22"/>
                <w:vertAlign w:val="baseline"/>
                <w:rtl w:val="0"/>
              </w:rPr>
              <w:t xml:space="preserve">Women Letter-Writers in Tudor England</w:t>
            </w:r>
            <w:r w:rsidDel="00000000" w:rsidR="00000000" w:rsidRPr="00000000">
              <w:rPr>
                <w:rFonts w:ascii="Calibri" w:cs="Calibri" w:eastAsia="Calibri" w:hAnsi="Calibri"/>
                <w:sz w:val="22"/>
                <w:szCs w:val="22"/>
                <w:vertAlign w:val="baseline"/>
                <w:rtl w:val="0"/>
              </w:rPr>
              <w:t xml:space="preserve">. New York: Oxford University Press, 2006.</w:t>
            </w:r>
          </w:p>
          <w:p w:rsidR="00000000" w:rsidDel="00000000" w:rsidP="00000000" w:rsidRDefault="00000000" w:rsidRPr="00000000" w14:paraId="0000195B">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 J. V. Fisher. </w:t>
            </w:r>
            <w:r w:rsidDel="00000000" w:rsidR="00000000" w:rsidRPr="00000000">
              <w:rPr>
                <w:rFonts w:ascii="Calibri" w:cs="Calibri" w:eastAsia="Calibri" w:hAnsi="Calibri"/>
                <w:i w:val="1"/>
                <w:sz w:val="22"/>
                <w:szCs w:val="22"/>
                <w:vertAlign w:val="baseline"/>
                <w:rtl w:val="0"/>
              </w:rPr>
              <w:t xml:space="preserve">The Anglo-Saxon age, c. 400-1042</w:t>
            </w:r>
            <w:r w:rsidDel="00000000" w:rsidR="00000000" w:rsidRPr="00000000">
              <w:rPr>
                <w:rFonts w:ascii="Calibri" w:cs="Calibri" w:eastAsia="Calibri" w:hAnsi="Calibri"/>
                <w:sz w:val="22"/>
                <w:szCs w:val="22"/>
                <w:vertAlign w:val="baseline"/>
                <w:rtl w:val="0"/>
              </w:rPr>
              <w:t xml:space="preserve">, New York: Barnes &amp; Noble Books, 1973.</w:t>
            </w:r>
          </w:p>
          <w:p w:rsidR="00000000" w:rsidDel="00000000" w:rsidP="00000000" w:rsidRDefault="00000000" w:rsidRPr="00000000" w14:paraId="0000195C">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Christopher Harper-Bill and Elisabeth van Houts, ed. </w:t>
            </w:r>
            <w:r w:rsidDel="00000000" w:rsidR="00000000" w:rsidRPr="00000000">
              <w:rPr>
                <w:rFonts w:ascii="Calibri" w:cs="Calibri" w:eastAsia="Calibri" w:hAnsi="Calibri"/>
                <w:i w:val="1"/>
                <w:sz w:val="22"/>
                <w:szCs w:val="22"/>
                <w:vertAlign w:val="baseline"/>
                <w:rtl w:val="0"/>
              </w:rPr>
              <w:t xml:space="preserve">A Companion to the Anglo-Norman World</w:t>
            </w:r>
            <w:r w:rsidDel="00000000" w:rsidR="00000000" w:rsidRPr="00000000">
              <w:rPr>
                <w:rFonts w:ascii="Calibri" w:cs="Calibri" w:eastAsia="Calibri" w:hAnsi="Calibri"/>
                <w:sz w:val="22"/>
                <w:szCs w:val="22"/>
                <w:vertAlign w:val="baseline"/>
                <w:rtl w:val="0"/>
              </w:rPr>
              <w:t xml:space="preserve">. Woodbridge: The Boydell Press, 2003.</w:t>
            </w:r>
          </w:p>
          <w:p w:rsidR="00000000" w:rsidDel="00000000" w:rsidP="00000000" w:rsidRDefault="00000000" w:rsidRPr="00000000" w14:paraId="0000195D">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Richard M. Hogg, </w:t>
            </w:r>
            <w:r w:rsidDel="00000000" w:rsidR="00000000" w:rsidRPr="00000000">
              <w:rPr>
                <w:rFonts w:ascii="Calibri" w:cs="Calibri" w:eastAsia="Calibri" w:hAnsi="Calibri"/>
                <w:i w:val="1"/>
                <w:sz w:val="22"/>
                <w:szCs w:val="22"/>
                <w:vertAlign w:val="baseline"/>
                <w:rtl w:val="0"/>
              </w:rPr>
              <w:t xml:space="preserve">The Cambridge History of England </w:t>
            </w:r>
            <w:r w:rsidDel="00000000" w:rsidR="00000000" w:rsidRPr="00000000">
              <w:rPr>
                <w:rFonts w:ascii="Calibri" w:cs="Calibri" w:eastAsia="Calibri" w:hAnsi="Calibri"/>
                <w:sz w:val="22"/>
                <w:szCs w:val="22"/>
                <w:vertAlign w:val="baseline"/>
                <w:rtl w:val="0"/>
              </w:rPr>
              <w:t xml:space="preserve">I-VI. Oxford: Oxford University Press, 1992-2000.</w:t>
            </w:r>
          </w:p>
          <w:p w:rsidR="00000000" w:rsidDel="00000000" w:rsidP="00000000" w:rsidRDefault="00000000" w:rsidRPr="00000000" w14:paraId="0000195E">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 xml:space="preserve">Robert Middlekauff. The Glorious Cause: The American Revolution, 1763-1789. New York : Oxford University Press, 1982.</w:t>
            </w:r>
          </w:p>
          <w:p w:rsidR="00000000" w:rsidDel="00000000" w:rsidP="00000000" w:rsidRDefault="00000000" w:rsidRPr="00000000" w14:paraId="0000195F">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Kenneth O. Morgan. </w:t>
            </w:r>
            <w:r w:rsidDel="00000000" w:rsidR="00000000" w:rsidRPr="00000000">
              <w:rPr>
                <w:rFonts w:ascii="Calibri" w:cs="Calibri" w:eastAsia="Calibri" w:hAnsi="Calibri"/>
                <w:i w:val="1"/>
                <w:sz w:val="22"/>
                <w:szCs w:val="22"/>
                <w:vertAlign w:val="baseline"/>
                <w:rtl w:val="0"/>
              </w:rPr>
              <w:t xml:space="preserve">The Oxford History of Britain</w:t>
            </w:r>
            <w:r w:rsidDel="00000000" w:rsidR="00000000" w:rsidRPr="00000000">
              <w:rPr>
                <w:rFonts w:ascii="Calibri" w:cs="Calibri" w:eastAsia="Calibri" w:hAnsi="Calibri"/>
                <w:sz w:val="22"/>
                <w:szCs w:val="22"/>
                <w:vertAlign w:val="baseline"/>
                <w:rtl w:val="0"/>
              </w:rPr>
              <w:t xml:space="preserve">. Oxford: Oxford University Press, 1988.</w:t>
            </w:r>
          </w:p>
          <w:p w:rsidR="00000000" w:rsidDel="00000000" w:rsidP="00000000" w:rsidRDefault="00000000" w:rsidRPr="00000000" w14:paraId="00001960">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Curtis Perry, Literature and Favoritism in Early Modern England. Cambridge: Cambridge University Press, 2006.</w:t>
            </w:r>
          </w:p>
          <w:p w:rsidR="00000000" w:rsidDel="00000000" w:rsidP="00000000" w:rsidRDefault="00000000" w:rsidRPr="00000000" w14:paraId="00001961">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Colin Platt.  </w:t>
            </w:r>
            <w:r w:rsidDel="00000000" w:rsidR="00000000" w:rsidRPr="00000000">
              <w:rPr>
                <w:rFonts w:ascii="Calibri" w:cs="Calibri" w:eastAsia="Calibri" w:hAnsi="Calibri"/>
                <w:i w:val="1"/>
                <w:sz w:val="22"/>
                <w:szCs w:val="22"/>
                <w:vertAlign w:val="baseline"/>
                <w:rtl w:val="0"/>
              </w:rPr>
              <w:t xml:space="preserve">Medieval England. A social history and archaeology from the Conquest to 1600 AD</w:t>
            </w:r>
            <w:r w:rsidDel="00000000" w:rsidR="00000000" w:rsidRPr="00000000">
              <w:rPr>
                <w:rFonts w:ascii="Calibri" w:cs="Calibri" w:eastAsia="Calibri" w:hAnsi="Calibri"/>
                <w:sz w:val="22"/>
                <w:szCs w:val="22"/>
                <w:vertAlign w:val="baseline"/>
                <w:rtl w:val="0"/>
              </w:rPr>
              <w:t xml:space="preserve">. London: Routledge, 2005.</w:t>
            </w:r>
          </w:p>
          <w:p w:rsidR="00000000" w:rsidDel="00000000" w:rsidP="00000000" w:rsidRDefault="00000000" w:rsidRPr="00000000" w14:paraId="00001962">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David Rollinson. </w:t>
            </w:r>
            <w:r w:rsidDel="00000000" w:rsidR="00000000" w:rsidRPr="00000000">
              <w:rPr>
                <w:rFonts w:ascii="Calibri" w:cs="Calibri" w:eastAsia="Calibri" w:hAnsi="Calibri"/>
                <w:i w:val="1"/>
                <w:sz w:val="22"/>
                <w:szCs w:val="22"/>
                <w:vertAlign w:val="baseline"/>
                <w:rtl w:val="0"/>
              </w:rPr>
              <w:t xml:space="preserve">A Commonwealth of the People. Popular Politics and England’s Long Social Revolution</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1066-1649. </w:t>
            </w:r>
            <w:r w:rsidDel="00000000" w:rsidR="00000000" w:rsidRPr="00000000">
              <w:rPr>
                <w:rFonts w:ascii="Calibri" w:cs="Calibri" w:eastAsia="Calibri" w:hAnsi="Calibri"/>
                <w:sz w:val="22"/>
                <w:szCs w:val="22"/>
                <w:vertAlign w:val="baseline"/>
                <w:rtl w:val="0"/>
              </w:rPr>
              <w:t xml:space="preserve">Cambridge: Cambridge University Press, 2009.</w:t>
            </w:r>
          </w:p>
          <w:p w:rsidR="00000000" w:rsidDel="00000000" w:rsidP="00000000" w:rsidRDefault="00000000" w:rsidRPr="00000000" w14:paraId="00001963">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P.H. Sawyer. </w:t>
            </w:r>
            <w:r w:rsidDel="00000000" w:rsidR="00000000" w:rsidRPr="00000000">
              <w:rPr>
                <w:rFonts w:ascii="Calibri" w:cs="Calibri" w:eastAsia="Calibri" w:hAnsi="Calibri"/>
                <w:i w:val="1"/>
                <w:sz w:val="22"/>
                <w:szCs w:val="22"/>
                <w:vertAlign w:val="baseline"/>
                <w:rtl w:val="0"/>
              </w:rPr>
              <w:t xml:space="preserve">From Roman Britain to Norman England</w:t>
            </w:r>
            <w:r w:rsidDel="00000000" w:rsidR="00000000" w:rsidRPr="00000000">
              <w:rPr>
                <w:rFonts w:ascii="Calibri" w:cs="Calibri" w:eastAsia="Calibri" w:hAnsi="Calibri"/>
                <w:sz w:val="22"/>
                <w:szCs w:val="22"/>
                <w:vertAlign w:val="baseline"/>
                <w:rtl w:val="0"/>
              </w:rPr>
              <w:t xml:space="preserve">. 2</w:t>
            </w:r>
            <w:r w:rsidDel="00000000" w:rsidR="00000000" w:rsidRPr="00000000">
              <w:rPr>
                <w:rFonts w:ascii="Calibri" w:cs="Calibri" w:eastAsia="Calibri" w:hAnsi="Calibri"/>
                <w:sz w:val="22"/>
                <w:szCs w:val="22"/>
                <w:vertAlign w:val="superscript"/>
                <w:rtl w:val="0"/>
              </w:rPr>
              <w:t xml:space="preserve">nd</w:t>
            </w:r>
            <w:r w:rsidDel="00000000" w:rsidR="00000000" w:rsidRPr="00000000">
              <w:rPr>
                <w:rFonts w:ascii="Calibri" w:cs="Calibri" w:eastAsia="Calibri" w:hAnsi="Calibri"/>
                <w:sz w:val="22"/>
                <w:szCs w:val="22"/>
                <w:vertAlign w:val="baseline"/>
                <w:rtl w:val="0"/>
              </w:rPr>
              <w:t xml:space="preserve"> edition. London: Routledge, 1998.</w:t>
            </w:r>
          </w:p>
          <w:p w:rsidR="00000000" w:rsidDel="00000000" w:rsidP="00000000" w:rsidRDefault="00000000" w:rsidRPr="00000000" w14:paraId="00001964">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Kevin Sharpe and Steven N. Zwicker, ed. </w:t>
            </w:r>
            <w:r w:rsidDel="00000000" w:rsidR="00000000" w:rsidRPr="00000000">
              <w:rPr>
                <w:rFonts w:ascii="Calibri" w:cs="Calibri" w:eastAsia="Calibri" w:hAnsi="Calibri"/>
                <w:i w:val="1"/>
                <w:sz w:val="22"/>
                <w:szCs w:val="22"/>
                <w:vertAlign w:val="baseline"/>
                <w:rtl w:val="0"/>
              </w:rPr>
              <w:t xml:space="preserve">Reading, Society and Politics in Early Modern England</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965">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Michael Swanton. </w:t>
            </w:r>
            <w:r w:rsidDel="00000000" w:rsidR="00000000" w:rsidRPr="00000000">
              <w:rPr>
                <w:rFonts w:ascii="Calibri" w:cs="Calibri" w:eastAsia="Calibri" w:hAnsi="Calibri"/>
                <w:i w:val="1"/>
                <w:sz w:val="22"/>
                <w:szCs w:val="22"/>
                <w:vertAlign w:val="baseline"/>
                <w:rtl w:val="0"/>
              </w:rPr>
              <w:t xml:space="preserve">The Anglo-Saxon Chronicles</w:t>
            </w:r>
            <w:r w:rsidDel="00000000" w:rsidR="00000000" w:rsidRPr="00000000">
              <w:rPr>
                <w:rFonts w:ascii="Calibri" w:cs="Calibri" w:eastAsia="Calibri" w:hAnsi="Calibri"/>
                <w:sz w:val="22"/>
                <w:szCs w:val="22"/>
                <w:vertAlign w:val="baseline"/>
                <w:rtl w:val="0"/>
              </w:rPr>
              <w:t xml:space="preserve">. London: Routledge, 2001.</w:t>
            </w:r>
          </w:p>
          <w:p w:rsidR="00000000" w:rsidDel="00000000" w:rsidP="00000000" w:rsidRDefault="00000000" w:rsidRPr="00000000" w14:paraId="00001966">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 xml:space="preserve">Miles Taylor, ed. </w:t>
            </w:r>
            <w:r w:rsidDel="00000000" w:rsidR="00000000" w:rsidRPr="00000000">
              <w:rPr>
                <w:rFonts w:ascii="Calibri" w:cs="Calibri" w:eastAsia="Calibri" w:hAnsi="Calibri"/>
                <w:i w:val="1"/>
                <w:sz w:val="22"/>
                <w:szCs w:val="22"/>
                <w:vertAlign w:val="baseline"/>
                <w:rtl w:val="0"/>
              </w:rPr>
              <w:t xml:space="preserve">The Victorian Empire and Britain’s Maritime World, 1837–1901: The Sea and Global History</w:t>
            </w:r>
            <w:r w:rsidDel="00000000" w:rsidR="00000000" w:rsidRPr="00000000">
              <w:rPr>
                <w:rFonts w:ascii="Calibri" w:cs="Calibri" w:eastAsia="Calibri" w:hAnsi="Calibri"/>
                <w:sz w:val="22"/>
                <w:szCs w:val="22"/>
                <w:vertAlign w:val="baseline"/>
                <w:rtl w:val="0"/>
              </w:rPr>
              <w:t xml:space="preserve">. Basingstoke: Palgrave Macmillan, 2013.</w:t>
            </w:r>
          </w:p>
          <w:p w:rsidR="00000000" w:rsidDel="00000000" w:rsidP="00000000" w:rsidRDefault="00000000" w:rsidRPr="00000000" w14:paraId="00001967">
            <w:pPr>
              <w:ind w:left="36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68">
            <w:pPr>
              <w:numPr>
                <w:ilvl w:val="0"/>
                <w:numId w:val="40"/>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i w:val="1"/>
                <w:sz w:val="22"/>
                <w:szCs w:val="22"/>
                <w:vertAlign w:val="baseline"/>
                <w:rtl w:val="0"/>
              </w:rPr>
              <w:t xml:space="preserve">Journal of English as a Lingua Franca</w:t>
            </w:r>
            <w:r w:rsidDel="00000000" w:rsidR="00000000" w:rsidRPr="00000000">
              <w:rPr>
                <w:rFonts w:ascii="Calibri" w:cs="Calibri" w:eastAsia="Calibri" w:hAnsi="Calibri"/>
                <w:sz w:val="22"/>
                <w:szCs w:val="22"/>
                <w:vertAlign w:val="baseline"/>
                <w:rtl w:val="0"/>
              </w:rPr>
              <w:t xml:space="preserve">. De Gruyter.</w:t>
            </w:r>
          </w:p>
          <w:p w:rsidR="00000000" w:rsidDel="00000000" w:rsidP="00000000" w:rsidRDefault="00000000" w:rsidRPr="00000000" w14:paraId="0000196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971">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72">
      <w:pPr>
        <w:rPr>
          <w:vertAlign w:val="baseline"/>
        </w:rPr>
      </w:pPr>
      <w:r w:rsidDel="00000000" w:rsidR="00000000" w:rsidRPr="00000000">
        <w:rPr>
          <w:rtl w:val="0"/>
        </w:rPr>
      </w:r>
    </w:p>
    <w:tbl>
      <w:tblPr>
        <w:tblStyle w:val="Table30"/>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73">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7B">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197C">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8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85">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213334 FFSINJS</w:t>
            </w:r>
            <w:r w:rsidDel="00000000" w:rsidR="00000000" w:rsidRPr="00000000">
              <w:rPr>
                <w:rtl w:val="0"/>
              </w:rPr>
            </w:r>
          </w:p>
          <w:p w:rsidR="00000000" w:rsidDel="00000000" w:rsidP="00000000" w:rsidRDefault="00000000" w:rsidRPr="00000000" w14:paraId="0000198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SHAKESPEARE I NJEGOVI SUVREMENICI</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8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98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198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1990">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9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Vanjski suradnik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9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99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99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9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A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9A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Zimski</w:t>
            </w:r>
          </w:p>
          <w:p w:rsidR="00000000" w:rsidDel="00000000" w:rsidP="00000000" w:rsidRDefault="00000000" w:rsidRPr="00000000" w14:paraId="000019A2">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9A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A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A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9A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9A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A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B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9B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9B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B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30 P – 15 S – 0 V </w:t>
            </w:r>
            <w:r w:rsidDel="00000000" w:rsidR="00000000" w:rsidRPr="00000000">
              <w:rPr>
                <w:rtl w:val="0"/>
              </w:rPr>
            </w:r>
          </w:p>
          <w:p w:rsidR="00000000" w:rsidDel="00000000" w:rsidP="00000000" w:rsidRDefault="00000000" w:rsidRPr="00000000" w14:paraId="000019B7">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B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B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Uspješnjo pohađanje druge godine studija.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C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C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je u uskoj vezi sa svim kolegijima s područja engleske</w:t>
            </w:r>
            <w:r w:rsidDel="00000000" w:rsidR="00000000" w:rsidRPr="00000000">
              <w:rPr>
                <w:rtl w:val="0"/>
              </w:rPr>
            </w:r>
          </w:p>
          <w:p w:rsidR="00000000" w:rsidDel="00000000" w:rsidP="00000000" w:rsidRDefault="00000000" w:rsidRPr="00000000" w14:paraId="000019C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Književnosti.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C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C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 Dati uvid u razvoj engleske književnosti tog razdoblja sa naglaskom na poeziju i dramsko stvaralaštvo.</w:t>
            </w:r>
          </w:p>
          <w:p w:rsidR="00000000" w:rsidDel="00000000" w:rsidP="00000000" w:rsidRDefault="00000000" w:rsidRPr="00000000" w14:paraId="000019C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  Pojasniti karakteristike poezije i drame tog razdoblja. </w:t>
            </w:r>
          </w:p>
          <w:p w:rsidR="00000000" w:rsidDel="00000000" w:rsidP="00000000" w:rsidRDefault="00000000" w:rsidRPr="00000000" w14:paraId="000019C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 Predočiti i pojasniti društveno-povijesni kontekst ovog razdoblja u Engleskoj, engleskom govornom području i u Europi. </w:t>
            </w:r>
          </w:p>
          <w:p w:rsidR="00000000" w:rsidDel="00000000" w:rsidP="00000000" w:rsidRDefault="00000000" w:rsidRPr="00000000" w14:paraId="000019C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 Analizirati odabrane naslove različitim pristupima. </w:t>
            </w:r>
          </w:p>
          <w:p w:rsidR="00000000" w:rsidDel="00000000" w:rsidP="00000000" w:rsidRDefault="00000000" w:rsidRPr="00000000" w14:paraId="000019D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 Potaknuti dijalog s tradicionalnijim pristupima i raspravu o sredstvima filmskih adaptacija.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9D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9D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Nakon apsolviranog sadržaja kolegija i pripreme za ispit studenti/ce će biti osposobljeni:</w:t>
            </w:r>
            <w:r w:rsidDel="00000000" w:rsidR="00000000" w:rsidRPr="00000000">
              <w:rPr>
                <w:rtl w:val="0"/>
              </w:rPr>
            </w:r>
          </w:p>
          <w:p w:rsidR="00000000" w:rsidDel="00000000" w:rsidP="00000000" w:rsidRDefault="00000000" w:rsidRPr="00000000" w14:paraId="000019D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pojasniti karakteristike poezije i drame tog razboblja i utjecaj na kasniju englesku književnost</w:t>
            </w:r>
            <w:r w:rsidDel="00000000" w:rsidR="00000000" w:rsidRPr="00000000">
              <w:rPr>
                <w:rtl w:val="0"/>
              </w:rPr>
            </w:r>
          </w:p>
          <w:p w:rsidR="00000000" w:rsidDel="00000000" w:rsidP="00000000" w:rsidRDefault="00000000" w:rsidRPr="00000000" w14:paraId="000019D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analizirati odabrane tekstove realizma kroz različite pristupe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9E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E2">
            <w:pPr>
              <w:tabs>
                <w:tab w:val="left" w:leader="none" w:pos="348"/>
              </w:tabs>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 Uvod u povijesni kontekst Elizabetinskog razdoblja s posebnim osvrtom na obitelj Tudor.</w:t>
            </w:r>
          </w:p>
          <w:p w:rsidR="00000000" w:rsidDel="00000000" w:rsidP="00000000" w:rsidRDefault="00000000" w:rsidRPr="00000000" w14:paraId="000019E3">
            <w:pPr>
              <w:tabs>
                <w:tab w:val="left" w:leader="none" w:pos="348"/>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Društveni, gospodarski, politički i religijski kontekst razdoblja.</w:t>
            </w:r>
          </w:p>
          <w:p w:rsidR="00000000" w:rsidDel="00000000" w:rsidP="00000000" w:rsidRDefault="00000000" w:rsidRPr="00000000" w14:paraId="000019E4">
            <w:pPr>
              <w:tabs>
                <w:tab w:val="left" w:leader="none" w:pos="348"/>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Analiza odabranih tekstova kroz različitite pristupe.</w:t>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9E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19E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19ED">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EE">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p w:rsidR="00000000" w:rsidDel="00000000" w:rsidP="00000000" w:rsidRDefault="00000000" w:rsidRPr="00000000" w14:paraId="000019EF">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(brisati nepotrebne retke)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F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p w:rsidR="00000000" w:rsidDel="00000000" w:rsidP="00000000" w:rsidRDefault="00000000" w:rsidRPr="00000000" w14:paraId="000019F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(navodi se redni broj)</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F3">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F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F6">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9F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nastave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F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F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F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9F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A0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aktivnosti u nastavi i priprema za nastavu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0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0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0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0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A0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pisani rad i usmeno izlaganje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0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0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0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0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17</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A1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ispit (usmeni)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1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1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1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16">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A1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1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1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1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100 %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A2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1A2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A22">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1. Pohađanje nastave</w:t>
            </w:r>
            <w:r w:rsidDel="00000000" w:rsidR="00000000" w:rsidRPr="00000000">
              <w:rPr>
                <w:rFonts w:ascii="Calibri" w:cs="Calibri" w:eastAsia="Calibri" w:hAnsi="Calibri"/>
                <w:sz w:val="22"/>
                <w:szCs w:val="22"/>
                <w:vertAlign w:val="baseline"/>
                <w:rtl w:val="0"/>
              </w:rPr>
              <w:t xml:space="preserve">: Tolerira se 20 % izostanaka (dakle, 3 izostanka) i njih nije potrebno opravdati.</w:t>
            </w:r>
            <w:r w:rsidDel="00000000" w:rsidR="00000000" w:rsidRPr="00000000">
              <w:rPr>
                <w:rtl w:val="0"/>
              </w:rPr>
            </w:r>
          </w:p>
          <w:p w:rsidR="00000000" w:rsidDel="00000000" w:rsidP="00000000" w:rsidRDefault="00000000" w:rsidRPr="00000000" w14:paraId="00001A23">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A24">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2.  Aktivnost u nastavi</w:t>
            </w:r>
            <w:r w:rsidDel="00000000" w:rsidR="00000000" w:rsidRPr="00000000">
              <w:rPr>
                <w:rFonts w:ascii="Calibri" w:cs="Calibri" w:eastAsia="Calibri" w:hAnsi="Calibri"/>
                <w:sz w:val="22"/>
                <w:szCs w:val="22"/>
                <w:vertAlign w:val="baseline"/>
                <w:rtl w:val="0"/>
              </w:rPr>
              <w:t xml:space="preserve">: sudjelovati aktivno i kompetentno u raspravi na seminaru o pročitanome, čitajući redovito lektiru i književnopovijesnu literaturu (kontinuirana</w:t>
            </w:r>
            <w:r w:rsidDel="00000000" w:rsidR="00000000" w:rsidRPr="00000000">
              <w:rPr>
                <w:rtl w:val="0"/>
              </w:rPr>
            </w:r>
          </w:p>
          <w:p w:rsidR="00000000" w:rsidDel="00000000" w:rsidP="00000000" w:rsidRDefault="00000000" w:rsidRPr="00000000" w14:paraId="00001A25">
            <w:pPr>
              <w:ind w:left="101" w:firstLine="0"/>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provjera znanja).</w:t>
            </w:r>
            <w:r w:rsidDel="00000000" w:rsidR="00000000" w:rsidRPr="00000000">
              <w:rPr>
                <w:rtl w:val="0"/>
              </w:rPr>
            </w:r>
          </w:p>
          <w:p w:rsidR="00000000" w:rsidDel="00000000" w:rsidP="00000000" w:rsidRDefault="00000000" w:rsidRPr="00000000" w14:paraId="00001A26">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A27">
            <w:pPr>
              <w:ind w:left="101" w:firstLine="0"/>
              <w:jc w:val="both"/>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3. Pisani rad</w:t>
            </w:r>
            <w:r w:rsidDel="00000000" w:rsidR="00000000" w:rsidRPr="00000000">
              <w:rPr>
                <w:rFonts w:ascii="Calibri" w:cs="Calibri" w:eastAsia="Calibri" w:hAnsi="Calibri"/>
                <w:sz w:val="22"/>
                <w:szCs w:val="22"/>
                <w:vertAlign w:val="baseline"/>
                <w:rtl w:val="0"/>
              </w:rPr>
              <w:t xml:space="preserve">: Seminarski rad se vrednuje kao dokaz samostalnog i kompetentnog vladanja literaturom i problematikom iznesenom na kolegiju.</w:t>
            </w:r>
            <w:r w:rsidDel="00000000" w:rsidR="00000000" w:rsidRPr="00000000">
              <w:rPr>
                <w:rtl w:val="0"/>
              </w:rPr>
            </w:r>
          </w:p>
          <w:p w:rsidR="00000000" w:rsidDel="00000000" w:rsidP="00000000" w:rsidRDefault="00000000" w:rsidRPr="00000000" w14:paraId="00001A28">
            <w:pPr>
              <w:ind w:left="101"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A29">
            <w:pPr>
              <w:ind w:left="101" w:firstLine="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4. Ispit</w:t>
            </w:r>
            <w:r w:rsidDel="00000000" w:rsidR="00000000" w:rsidRPr="00000000">
              <w:rPr>
                <w:rFonts w:ascii="Calibri" w:cs="Calibri" w:eastAsia="Calibri" w:hAnsi="Calibri"/>
                <w:sz w:val="22"/>
                <w:szCs w:val="22"/>
                <w:vertAlign w:val="baseline"/>
                <w:rtl w:val="0"/>
              </w:rPr>
              <w:t xml:space="preserve">: Usmeni.</w:t>
            </w:r>
            <w:r w:rsidDel="00000000" w:rsidR="00000000" w:rsidRPr="00000000">
              <w:rPr>
                <w:rtl w:val="0"/>
              </w:rPr>
            </w:r>
          </w:p>
          <w:p w:rsidR="00000000" w:rsidDel="00000000" w:rsidP="00000000" w:rsidRDefault="00000000" w:rsidRPr="00000000" w14:paraId="00001A2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ocjenjivanju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1A2B">
            <w:pPr>
              <w:widowControl w:val="0"/>
              <w:ind w:left="97"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A2C">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(izvrstan)</w:t>
              <w:tab/>
              <w:t xml:space="preserve">= 89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100% ocjene</w:t>
            </w:r>
          </w:p>
          <w:p w:rsidR="00000000" w:rsidDel="00000000" w:rsidP="00000000" w:rsidRDefault="00000000" w:rsidRPr="00000000" w14:paraId="00001A2D">
            <w:pPr>
              <w:widowControl w:val="0"/>
              <w:tabs>
                <w:tab w:val="left" w:leader="none" w:pos="2257"/>
                <w:tab w:val="left" w:leader="none" w:pos="3697"/>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(vrlo dobar)</w:t>
              <w:tab/>
              <w:t xml:space="preserve">= 76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88,9% ocjene</w:t>
            </w:r>
          </w:p>
          <w:p w:rsidR="00000000" w:rsidDel="00000000" w:rsidP="00000000" w:rsidRDefault="00000000" w:rsidRPr="00000000" w14:paraId="00001A2E">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(dobar)</w:t>
              <w:tab/>
              <w:t xml:space="preserve">= 63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75,9% ocjene</w:t>
            </w:r>
          </w:p>
          <w:p w:rsidR="00000000" w:rsidDel="00000000" w:rsidP="00000000" w:rsidRDefault="00000000" w:rsidRPr="00000000" w14:paraId="00001A2F">
            <w:pPr>
              <w:widowControl w:val="0"/>
              <w:tabs>
                <w:tab w:val="left" w:leader="none" w:pos="2257"/>
                <w:tab w:val="left" w:leader="none" w:pos="3697"/>
              </w:tabs>
              <w:spacing w:line="27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(dovoljan)</w:t>
              <w:tab/>
              <w:t xml:space="preserve">= 50 </w:t>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0"/>
                <w:szCs w:val="20"/>
                <w:rtl w:val="0"/>
              </w:rPr>
              <w:t xml:space="preserve">62,9% ocjene</w:t>
            </w:r>
          </w:p>
          <w:p w:rsidR="00000000" w:rsidDel="00000000" w:rsidP="00000000" w:rsidRDefault="00000000" w:rsidRPr="00000000" w14:paraId="00001A30">
            <w:pPr>
              <w:ind w:left="102"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3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38">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1A39">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 Pohađati više od 70% nastave. Ako izostane od 30 do 50 % nastave, trebat će izvršiti dodatne zadatke, a ako izostane više od 50 %, gubi pravo na potpis, ispit i upis bodova.</w:t>
            </w:r>
            <w:r w:rsidDel="00000000" w:rsidR="00000000" w:rsidRPr="00000000">
              <w:rPr>
                <w:rtl w:val="0"/>
              </w:rPr>
            </w:r>
          </w:p>
          <w:p w:rsidR="00000000" w:rsidDel="00000000" w:rsidP="00000000" w:rsidRDefault="00000000" w:rsidRPr="00000000" w14:paraId="00001A3A">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 Napisati i izložiti referat. Rad treba biti dovršen i predan prije kraja nastave.</w:t>
            </w:r>
            <w:r w:rsidDel="00000000" w:rsidR="00000000" w:rsidRPr="00000000">
              <w:rPr>
                <w:rtl w:val="0"/>
              </w:rPr>
            </w:r>
          </w:p>
          <w:p w:rsidR="00000000" w:rsidDel="00000000" w:rsidP="00000000" w:rsidRDefault="00000000" w:rsidRPr="00000000" w14:paraId="00001A3B">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3. Položiti usmeni ispit.</w:t>
            </w:r>
            <w:r w:rsidDel="00000000" w:rsidR="00000000" w:rsidRPr="00000000">
              <w:rPr>
                <w:rtl w:val="0"/>
              </w:rPr>
            </w:r>
          </w:p>
          <w:p w:rsidR="00000000" w:rsidDel="00000000" w:rsidP="00000000" w:rsidRDefault="00000000" w:rsidRPr="00000000" w14:paraId="00001A3C">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Završnom ispitu smije se pristupiti samo ukoliko su izvršene sve predviđene obveze. U konačnu ocjenu ulaze rezultati završnoga ispita, ocjena referata, ocjena izlaganja, pohađanje nastave, domaće zadaće te aktivnost na nastavi.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4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4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u ISVU.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4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4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Materijali za predavanja i seminare objavljuju se na e-učenju.</w:t>
            </w:r>
          </w:p>
          <w:p w:rsidR="00000000" w:rsidDel="00000000" w:rsidP="00000000" w:rsidRDefault="00000000" w:rsidRPr="00000000" w14:paraId="00001A4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 slučaju održavanja nastave na daljinu, moguće je odstupanje u:</w:t>
            </w:r>
          </w:p>
          <w:p w:rsidR="00000000" w:rsidDel="00000000" w:rsidP="00000000" w:rsidRDefault="00000000" w:rsidRPr="00000000" w14:paraId="00001A4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mjestu izvođenja kolegija</w:t>
            </w:r>
          </w:p>
          <w:p w:rsidR="00000000" w:rsidDel="00000000" w:rsidP="00000000" w:rsidRDefault="00000000" w:rsidRPr="00000000" w14:paraId="00001A4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provedbi aktivnosti, metoda tumačenja i poučavanja i načinima vrednovanja</w:t>
            </w:r>
          </w:p>
          <w:p w:rsidR="00000000" w:rsidDel="00000000" w:rsidP="00000000" w:rsidRDefault="00000000" w:rsidRPr="00000000" w14:paraId="00001A5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studentskim obvezama</w:t>
            </w:r>
          </w:p>
          <w:p w:rsidR="00000000" w:rsidDel="00000000" w:rsidP="00000000" w:rsidRDefault="00000000" w:rsidRPr="00000000" w14:paraId="00001A5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dostupnoj literaturi.</w:t>
            </w:r>
          </w:p>
          <w:p w:rsidR="00000000" w:rsidDel="00000000" w:rsidP="00000000" w:rsidRDefault="00000000" w:rsidRPr="00000000" w14:paraId="00001A5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 tome će nositelj/nositeljica kolegija i asistent/asistentica obavijestiti studente i studentice</w:t>
            </w:r>
          </w:p>
          <w:p w:rsidR="00000000" w:rsidDel="00000000" w:rsidP="00000000" w:rsidRDefault="00000000" w:rsidRPr="00000000" w14:paraId="00001A5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kad se nastava na daljinu podne održavati.</w:t>
            </w:r>
          </w:p>
          <w:p w:rsidR="00000000" w:rsidDel="00000000" w:rsidP="00000000" w:rsidRDefault="00000000" w:rsidRPr="00000000" w14:paraId="00001A5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Ishodi učenja ostaju nepromijenjeni.</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5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A5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1A5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Christopher Marlowe: 'Hero and Leander' (40 str.)</w:t>
            </w:r>
            <w:r w:rsidDel="00000000" w:rsidR="00000000" w:rsidRPr="00000000">
              <w:rPr>
                <w:rtl w:val="0"/>
              </w:rPr>
            </w:r>
          </w:p>
          <w:p w:rsidR="00000000" w:rsidDel="00000000" w:rsidP="00000000" w:rsidRDefault="00000000" w:rsidRPr="00000000" w14:paraId="00001A5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Christopher Marlowe: 'Doctor Faustus' (60 str.)</w:t>
            </w:r>
            <w:r w:rsidDel="00000000" w:rsidR="00000000" w:rsidRPr="00000000">
              <w:rPr>
                <w:rtl w:val="0"/>
              </w:rPr>
            </w:r>
          </w:p>
          <w:p w:rsidR="00000000" w:rsidDel="00000000" w:rsidP="00000000" w:rsidRDefault="00000000" w:rsidRPr="00000000" w14:paraId="00001A5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William Shakespeare: 'Venus and Adonis' (40 str.)</w:t>
            </w:r>
            <w:r w:rsidDel="00000000" w:rsidR="00000000" w:rsidRPr="00000000">
              <w:rPr>
                <w:rtl w:val="0"/>
              </w:rPr>
            </w:r>
          </w:p>
          <w:p w:rsidR="00000000" w:rsidDel="00000000" w:rsidP="00000000" w:rsidRDefault="00000000" w:rsidRPr="00000000" w14:paraId="00001A6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William Shakespeare: 'A Midsummer Night's Dream' (60 str.)</w:t>
            </w:r>
            <w:r w:rsidDel="00000000" w:rsidR="00000000" w:rsidRPr="00000000">
              <w:rPr>
                <w:rtl w:val="0"/>
              </w:rPr>
            </w:r>
          </w:p>
          <w:p w:rsidR="00000000" w:rsidDel="00000000" w:rsidP="00000000" w:rsidRDefault="00000000" w:rsidRPr="00000000" w14:paraId="00001A6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William Shakespeare: 'Othello' (50 str.)</w:t>
            </w:r>
            <w:r w:rsidDel="00000000" w:rsidR="00000000" w:rsidRPr="00000000">
              <w:rPr>
                <w:rtl w:val="0"/>
              </w:rPr>
            </w:r>
          </w:p>
          <w:p w:rsidR="00000000" w:rsidDel="00000000" w:rsidP="00000000" w:rsidRDefault="00000000" w:rsidRPr="00000000" w14:paraId="00001A6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William Shakespeare: 'The Tempest' (80 str.)</w:t>
            </w:r>
            <w:r w:rsidDel="00000000" w:rsidR="00000000" w:rsidRPr="00000000">
              <w:rPr>
                <w:rtl w:val="0"/>
              </w:rPr>
            </w:r>
          </w:p>
          <w:p w:rsidR="00000000" w:rsidDel="00000000" w:rsidP="00000000" w:rsidRDefault="00000000" w:rsidRPr="00000000" w14:paraId="00001A6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John Donne: izbor iz djela (40 str.)</w:t>
            </w:r>
            <w:r w:rsidDel="00000000" w:rsidR="00000000" w:rsidRPr="00000000">
              <w:rPr>
                <w:rtl w:val="0"/>
              </w:rPr>
            </w:r>
          </w:p>
          <w:p w:rsidR="00000000" w:rsidDel="00000000" w:rsidP="00000000" w:rsidRDefault="00000000" w:rsidRPr="00000000" w14:paraId="00001A6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Benjamin Jonson: 'The Alchemist' (100 str.)</w:t>
            </w:r>
          </w:p>
          <w:p w:rsidR="00000000" w:rsidDel="00000000" w:rsidP="00000000" w:rsidRDefault="00000000" w:rsidRPr="00000000" w14:paraId="00001A6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Arthur F. Kinney &amp; Thomas Warren Hopper (eds), A new Companion to Rennaissance Drama, Wiley Blackwell, 2017.</w:t>
            </w:r>
          </w:p>
          <w:p w:rsidR="00000000" w:rsidDel="00000000" w:rsidP="00000000" w:rsidRDefault="00000000" w:rsidRPr="00000000" w14:paraId="00001A6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Thomas N, Corns (ed). The Cambridge Companion to English Poetry, Donne to Marvel, Cambridge, 1993. (selection, 150 pp)</w:t>
            </w:r>
          </w:p>
          <w:p w:rsidR="00000000" w:rsidDel="00000000" w:rsidP="00000000" w:rsidRDefault="00000000" w:rsidRPr="00000000" w14:paraId="00001A6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A68">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Optional:</w:t>
            </w:r>
            <w:r w:rsidDel="00000000" w:rsidR="00000000" w:rsidRPr="00000000">
              <w:rPr>
                <w:rtl w:val="0"/>
              </w:rPr>
            </w:r>
          </w:p>
          <w:p w:rsidR="00000000" w:rsidDel="00000000" w:rsidP="00000000" w:rsidRDefault="00000000" w:rsidRPr="00000000" w14:paraId="00001A6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 R. Braunmuller, Michael Hattaway (eds.), The Cambridge Companion to English Renaissance Drama, Cambridge 2003.  (350 str.)</w:t>
            </w:r>
            <w:r w:rsidDel="00000000" w:rsidR="00000000" w:rsidRPr="00000000">
              <w:rPr>
                <w:rtl w:val="0"/>
              </w:rPr>
            </w:r>
          </w:p>
          <w:p w:rsidR="00000000" w:rsidDel="00000000" w:rsidP="00000000" w:rsidRDefault="00000000" w:rsidRPr="00000000" w14:paraId="00001A6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Patrick Cheney (ed), The Cambridge Companion to Christopher Marlowe, Cambridge, 2004.</w:t>
            </w:r>
            <w:r w:rsidDel="00000000" w:rsidR="00000000" w:rsidRPr="00000000">
              <w:rPr>
                <w:rtl w:val="0"/>
              </w:rPr>
            </w:r>
          </w:p>
          <w:p w:rsidR="00000000" w:rsidDel="00000000" w:rsidP="00000000" w:rsidRDefault="00000000" w:rsidRPr="00000000" w14:paraId="00001A6B">
            <w:pPr>
              <w:rPr>
                <w:rFonts w:ascii="Calibri" w:cs="Calibri" w:eastAsia="Calibri" w:hAnsi="Calibri"/>
                <w:b w:val="0"/>
                <w:vertAlign w:val="baseline"/>
              </w:rPr>
            </w:pPr>
            <w:r w:rsidDel="00000000" w:rsidR="00000000" w:rsidRPr="00000000">
              <w:rPr>
                <w:rFonts w:ascii="Calibri" w:cs="Calibri" w:eastAsia="Calibri" w:hAnsi="Calibri"/>
                <w:sz w:val="22"/>
                <w:szCs w:val="22"/>
                <w:vertAlign w:val="baseline"/>
                <w:rtl w:val="0"/>
              </w:rPr>
              <w:t xml:space="preserve">Germaine Greer: Shakespeare's Wife, London 2007.</w:t>
            </w:r>
            <w:r w:rsidDel="00000000" w:rsidR="00000000" w:rsidRPr="00000000">
              <w:rPr>
                <w:rtl w:val="0"/>
              </w:rPr>
            </w:r>
          </w:p>
          <w:p w:rsidR="00000000" w:rsidDel="00000000" w:rsidP="00000000" w:rsidRDefault="00000000" w:rsidRPr="00000000" w14:paraId="00001A6C">
            <w:pPr>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14:paraId="00001A73">
      <w:pPr>
        <w:rPr>
          <w:rFonts w:ascii="Calibri" w:cs="Calibri" w:eastAsia="Calibri" w:hAnsi="Calibri"/>
          <w:sz w:val="22"/>
          <w:szCs w:val="22"/>
          <w:vertAlign w:val="baseline"/>
        </w:rPr>
      </w:pPr>
      <w:r w:rsidDel="00000000" w:rsidR="00000000" w:rsidRPr="00000000">
        <w:rPr>
          <w:rtl w:val="0"/>
        </w:rPr>
      </w:r>
    </w:p>
    <w:tbl>
      <w:tblPr>
        <w:tblStyle w:val="Table31"/>
        <w:tblW w:w="9360.0" w:type="dxa"/>
        <w:jc w:val="left"/>
        <w:tblLayout w:type="fixed"/>
        <w:tblLook w:val="0000"/>
      </w:tblPr>
      <w:tblGrid>
        <w:gridCol w:w="2618"/>
        <w:gridCol w:w="2483"/>
        <w:gridCol w:w="97"/>
        <w:gridCol w:w="1097"/>
        <w:gridCol w:w="280"/>
        <w:gridCol w:w="508"/>
        <w:gridCol w:w="955"/>
        <w:gridCol w:w="1322"/>
        <w:tblGridChange w:id="0">
          <w:tblGrid>
            <w:gridCol w:w="2618"/>
            <w:gridCol w:w="2483"/>
            <w:gridCol w:w="97"/>
            <w:gridCol w:w="1097"/>
            <w:gridCol w:w="280"/>
            <w:gridCol w:w="508"/>
            <w:gridCol w:w="955"/>
            <w:gridCol w:w="1322"/>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74">
            <w:pPr>
              <w:jc w:val="right"/>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7C">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STUDIJSKI PROGRAM:   </w:t>
            </w:r>
            <w:r w:rsidDel="00000000" w:rsidR="00000000" w:rsidRPr="00000000">
              <w:rPr>
                <w:rtl w:val="0"/>
              </w:rPr>
            </w:r>
          </w:p>
          <w:p w:rsidR="00000000" w:rsidDel="00000000" w:rsidP="00000000" w:rsidRDefault="00000000" w:rsidRPr="00000000" w14:paraId="00001A7D">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PRIJEDIPLOMSKI SVEUČILIŠNI DVOPREDMETNI STUDIJ ENGLESKOG JEZIKA I KNJIŽEVNOSTI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85">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Kod i naziv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86">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213336 (SSSEJ6)</w:t>
            </w:r>
            <w:r w:rsidDel="00000000" w:rsidR="00000000" w:rsidRPr="00000000">
              <w:rPr>
                <w:rtl w:val="0"/>
              </w:rPr>
            </w:r>
          </w:p>
          <w:p w:rsidR="00000000" w:rsidDel="00000000" w:rsidP="00000000" w:rsidRDefault="00000000" w:rsidRPr="00000000" w14:paraId="00001A87">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SUVREMENI ENGLESKI JEZIK 6</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8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A8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Nastavnik </w:t>
            </w:r>
            <w:r w:rsidDel="00000000" w:rsidR="00000000" w:rsidRPr="00000000">
              <w:rPr>
                <w:rtl w:val="0"/>
              </w:rPr>
            </w:r>
          </w:p>
          <w:p w:rsidR="00000000" w:rsidDel="00000000" w:rsidP="00000000" w:rsidRDefault="00000000" w:rsidRPr="00000000" w14:paraId="00001A90">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Suradnik</w:t>
            </w:r>
            <w:r w:rsidDel="00000000" w:rsidR="00000000" w:rsidRPr="00000000">
              <w:rPr>
                <w:rtl w:val="0"/>
              </w:rPr>
            </w:r>
          </w:p>
          <w:p w:rsidR="00000000" w:rsidDel="00000000" w:rsidP="00000000" w:rsidRDefault="00000000" w:rsidRPr="00000000" w14:paraId="00001A91">
            <w:pPr>
              <w:rPr>
                <w:rFonts w:ascii="Calibri" w:cs="Calibri" w:eastAsia="Calibri" w:hAnsi="Calibri"/>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9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Krešimir Vunić, predavač</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9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Vrsta kolegija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A9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Obavezni</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A9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Razina kolegija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9E">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prijediplomska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A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Semestar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AA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Ljetni</w:t>
            </w:r>
            <w:r w:rsidDel="00000000" w:rsidR="00000000" w:rsidRPr="00000000">
              <w:rPr>
                <w:rtl w:val="0"/>
              </w:rPr>
            </w:r>
          </w:p>
          <w:p w:rsidR="00000000" w:rsidDel="00000000" w:rsidP="00000000" w:rsidRDefault="00000000" w:rsidRPr="00000000" w14:paraId="00001AA3">
            <w:pPr>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AA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Godina studija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A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III.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A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Mjesto izvođenja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AA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Negrijeva 6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AA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Jezik izvođenja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AF">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ENGLESKI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B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ECTS bodova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AB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AB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Broj sati u semestru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B7">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0P – 0 S – 60 V </w:t>
            </w:r>
            <w:r w:rsidDel="00000000" w:rsidR="00000000" w:rsidRPr="00000000">
              <w:rPr>
                <w:rtl w:val="0"/>
              </w:rPr>
            </w:r>
          </w:p>
          <w:p w:rsidR="00000000" w:rsidDel="00000000" w:rsidP="00000000" w:rsidRDefault="00000000" w:rsidRPr="00000000" w14:paraId="00001AB8">
            <w:pPr>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B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Preduvjeti za upis i za svladavanje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B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Preduvjet za upis i polaganje jest položen kolegij </w:t>
            </w:r>
            <w:r w:rsidDel="00000000" w:rsidR="00000000" w:rsidRPr="00000000">
              <w:rPr>
                <w:rFonts w:ascii="Calibri" w:cs="Calibri" w:eastAsia="Calibri" w:hAnsi="Calibri"/>
                <w:i w:val="1"/>
                <w:sz w:val="22"/>
                <w:szCs w:val="22"/>
                <w:vertAlign w:val="baseline"/>
                <w:rtl w:val="0"/>
              </w:rPr>
              <w:t xml:space="preserve">Suvremeni engleski jezik</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5</w:t>
            </w:r>
            <w:r w:rsidDel="00000000" w:rsidR="00000000" w:rsidRPr="00000000">
              <w:rPr>
                <w:rFonts w:ascii="Calibri" w:cs="Calibri" w:eastAsia="Calibri" w:hAnsi="Calibri"/>
                <w:sz w:val="22"/>
                <w:szCs w:val="22"/>
                <w:vertAlign w:val="baseline"/>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C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Korelativnost</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C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Kolegij je korespondentan, odnosno izravno se nadovezuje na kolegij </w:t>
            </w:r>
            <w:r w:rsidDel="00000000" w:rsidR="00000000" w:rsidRPr="00000000">
              <w:rPr>
                <w:rFonts w:ascii="Calibri" w:cs="Calibri" w:eastAsia="Calibri" w:hAnsi="Calibri"/>
                <w:i w:val="1"/>
                <w:sz w:val="22"/>
                <w:szCs w:val="22"/>
                <w:vertAlign w:val="baseline"/>
                <w:rtl w:val="0"/>
              </w:rPr>
              <w:t xml:space="preserve">Suvremeni engleski jezik 5</w:t>
            </w:r>
            <w:r w:rsidDel="00000000" w:rsidR="00000000" w:rsidRPr="00000000">
              <w:rPr>
                <w:rFonts w:ascii="Calibri" w:cs="Calibri" w:eastAsia="Calibri" w:hAnsi="Calibri"/>
                <w:sz w:val="22"/>
                <w:szCs w:val="22"/>
                <w:vertAlign w:val="baseline"/>
                <w:rtl w:val="0"/>
              </w:rPr>
              <w:t xml:space="preserve">. Također se nadovezuje i na temelje stečene u okviru kolegijâ </w:t>
            </w:r>
            <w:r w:rsidDel="00000000" w:rsidR="00000000" w:rsidRPr="00000000">
              <w:rPr>
                <w:rFonts w:ascii="Calibri" w:cs="Calibri" w:eastAsia="Calibri" w:hAnsi="Calibri"/>
                <w:i w:val="1"/>
                <w:sz w:val="22"/>
                <w:szCs w:val="22"/>
                <w:vertAlign w:val="baseline"/>
                <w:rtl w:val="0"/>
              </w:rPr>
              <w:t xml:space="preserve">Suvremeni engleski jezik 1 – 4</w:t>
            </w:r>
            <w:r w:rsidDel="00000000" w:rsidR="00000000" w:rsidRPr="00000000">
              <w:rPr>
                <w:rFonts w:ascii="Calibri" w:cs="Calibri" w:eastAsia="Calibri" w:hAnsi="Calibri"/>
                <w:sz w:val="22"/>
                <w:szCs w:val="22"/>
                <w:vertAlign w:val="baseline"/>
                <w:rtl w:val="0"/>
              </w:rPr>
              <w:t xml:space="preserve">. Kolegij je u korelaciji sa svim drugim standardnojezičnim kolegijima prijediplomskoga studija.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CB">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kolegija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CC">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Cilj je kolegija usavršiti temeljne prijevodne vještine kroz vježbu i praktično iskustvo te usvojiti kompetencije za samostalnu analizu izvornog teksta, uspješno rješavanje prevodilačkih problema i primjenu odgovarajućih prijevodnih strategija za uspješno prevođenje s hrvatskog na engleski, i s engleskog na hrvatski jezik. Također, studenti će naučiti služiti se najvažnijim pomagalima i resursima potrebnim za prevođenje te usvojiti vještinu redakture vlastitog i tuđeg prijevoda. Kroz zadatke na kolegiju studenti će dodatno unaprijediti svoje jezične i kulturološke kompetencije.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AD3">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Ishodi učenja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 odslušanom kolegiju odnosno položenom ispitu studenti će moći: </w:t>
            </w:r>
          </w:p>
          <w:p w:rsidR="00000000" w:rsidDel="00000000" w:rsidP="00000000" w:rsidRDefault="00000000" w:rsidRPr="00000000" w14:paraId="00001AD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Samostalno se služiti najvažnijim pomagalima i resursima potrebnim za uspješno prevođenje s hrvatskog na engleski, i s engleskog na hrvatski jezik;</w:t>
            </w:r>
          </w:p>
          <w:p w:rsidR="00000000" w:rsidDel="00000000" w:rsidP="00000000" w:rsidRDefault="00000000" w:rsidRPr="00000000" w14:paraId="00001AD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Samostalno analizirati izvorni tekst i razumjeti njegovu jezičnu i kulturološku pozadinu; </w:t>
            </w:r>
          </w:p>
          <w:p w:rsidR="00000000" w:rsidDel="00000000" w:rsidP="00000000" w:rsidRDefault="00000000" w:rsidRPr="00000000" w14:paraId="00001AD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Prepoznati terminološke i druge probleme pojedinih stručnih registara i uspješno im se prilagoditi;</w:t>
            </w:r>
          </w:p>
          <w:p w:rsidR="00000000" w:rsidDel="00000000" w:rsidP="00000000" w:rsidRDefault="00000000" w:rsidRPr="00000000" w14:paraId="00001AD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Primijeniti odgovarajuću prijevodnu strategiju i postupke s obzirom na specifičnosti i zahtjeve komunikacijske situacije; </w:t>
            </w:r>
          </w:p>
          <w:p w:rsidR="00000000" w:rsidDel="00000000" w:rsidP="00000000" w:rsidRDefault="00000000" w:rsidRPr="00000000" w14:paraId="00001AD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Razumjeti potrebe krajnjega korisnika i uspješno im prilagoditi konačni prijevod;</w:t>
            </w:r>
          </w:p>
          <w:p w:rsidR="00000000" w:rsidDel="00000000" w:rsidP="00000000" w:rsidRDefault="00000000" w:rsidRPr="00000000" w14:paraId="00001AD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Analizirati temeljne prijevodne probleme i uspješno predlagati njihova rješenja; </w:t>
            </w:r>
          </w:p>
          <w:p w:rsidR="00000000" w:rsidDel="00000000" w:rsidP="00000000" w:rsidRDefault="00000000" w:rsidRPr="00000000" w14:paraId="00001AD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Odabrati, prilagoditi i kombinirati temeljne prijevodne postupke za uspješno prevođenje s hrvatskog na engleski, i s engleskog na hrvatski jezik; </w:t>
            </w:r>
          </w:p>
          <w:p w:rsidR="00000000" w:rsidDel="00000000" w:rsidP="00000000" w:rsidRDefault="00000000" w:rsidRPr="00000000" w14:paraId="00001AD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Samostalno redigirati vlastite i tuđe prijevode na hrvatskom i engleskom jeziku;</w:t>
            </w:r>
          </w:p>
          <w:p w:rsidR="00000000" w:rsidDel="00000000" w:rsidP="00000000" w:rsidRDefault="00000000" w:rsidRPr="00000000" w14:paraId="00001AD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Kvalitetno prevoditi općejezične tekstove iz različitih područja s hrvatskog na engleski, i s engleskog na hrvatski jezik.</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AE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E5">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Sadržaj kolegija obuhvaća</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sz w:val="22"/>
                <w:szCs w:val="22"/>
                <w:vertAlign w:val="baseline"/>
                <w:rtl w:val="0"/>
              </w:rPr>
              <w:t xml:space="preserve">daljnje savladavanje procesa pisanoga prevođenja, vježbanje prevodilačkih postupaka te upoznavanje i proučavanje pojedinih stručnih registara. Naglasak je kolegija na praktičnome radu, što podrazumijeva prevođenje općejezičnih tekstova s engleskog na hrvatski i s hrvatskog na engleski jezik. Kroz rad na različitim tekstovima, studenti će se upoznati sa specifičnostima prevodilačkih problema u različitim komunikacijskim situacijama, kao i s terminološkim problemima pojedinih registara te savladati načine njihovog nadilaženja. Kroz praktični rad biti će obuhvaćene sljedeće teme: politika, ekonomija i gospodarstvo, pravo, zdravstvo i medicina, znanost i tehnologija, turizam, kultura i umjetnost. Posebna se pozornost posvećuje analizi odabranih tekstova, jezičnih struktura i vokabulara koji se u njima pojavljuju te pojedinih stručnih registara.</w:t>
            </w:r>
            <w:r w:rsidDel="00000000" w:rsidR="00000000" w:rsidRPr="00000000">
              <w:rPr>
                <w:rtl w:val="0"/>
              </w:rPr>
            </w:r>
          </w:p>
          <w:p w:rsidR="00000000" w:rsidDel="00000000" w:rsidP="00000000" w:rsidRDefault="00000000" w:rsidRPr="00000000" w14:paraId="00001AE6">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AE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Razumijevanje jezične i kulturološke pozadine teksta.</w:t>
            </w:r>
          </w:p>
          <w:p w:rsidR="00000000" w:rsidDel="00000000" w:rsidP="00000000" w:rsidRDefault="00000000" w:rsidRPr="00000000" w14:paraId="00001AE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Uspješna prilagodba različitim komunikacijskim situacijama.</w:t>
            </w:r>
          </w:p>
          <w:p w:rsidR="00000000" w:rsidDel="00000000" w:rsidP="00000000" w:rsidRDefault="00000000" w:rsidRPr="00000000" w14:paraId="00001AE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Razumijevanje stilističkih obilježja teksta i pojedinih stručnih registara.</w:t>
            </w:r>
          </w:p>
          <w:p w:rsidR="00000000" w:rsidDel="00000000" w:rsidP="00000000" w:rsidRDefault="00000000" w:rsidRPr="00000000" w14:paraId="00001AE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Specifičnosti vokabulara, stila i strukture u različitim vrstama tekstova.</w:t>
            </w:r>
          </w:p>
          <w:p w:rsidR="00000000" w:rsidDel="00000000" w:rsidP="00000000" w:rsidRDefault="00000000" w:rsidRPr="00000000" w14:paraId="00001AE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Specifičnosti prevođenja različitih tipova teksta: funkcija teksta, čitateljstvo, stil.</w:t>
            </w:r>
          </w:p>
          <w:p w:rsidR="00000000" w:rsidDel="00000000" w:rsidP="00000000" w:rsidRDefault="00000000" w:rsidRPr="00000000" w14:paraId="00001AE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Terminološki problemi različitih područja za koje prevoditelj nije stručnjak i strategije za njihovo prevođenje.</w:t>
            </w:r>
          </w:p>
          <w:p w:rsidR="00000000" w:rsidDel="00000000" w:rsidP="00000000" w:rsidRDefault="00000000" w:rsidRPr="00000000" w14:paraId="00001AE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Prevoditeljevo (ne)poznavanje određenog područja i prevodilački problemi.</w:t>
            </w:r>
          </w:p>
          <w:p w:rsidR="00000000" w:rsidDel="00000000" w:rsidP="00000000" w:rsidRDefault="00000000" w:rsidRPr="00000000" w14:paraId="00001AE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Norme ciljne kulture i njihova uloga pri odabiru prijevodne strategije.</w:t>
            </w:r>
          </w:p>
          <w:p w:rsidR="00000000" w:rsidDel="00000000" w:rsidP="00000000" w:rsidRDefault="00000000" w:rsidRPr="00000000" w14:paraId="00001AE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Samostalna izrada glosara za pojedine stručne registre.</w:t>
            </w:r>
          </w:p>
          <w:p w:rsidR="00000000" w:rsidDel="00000000" w:rsidP="00000000" w:rsidRDefault="00000000" w:rsidRPr="00000000" w14:paraId="00001AF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Praktični rad – prevođenje općejezičnih tekstova s engleskog na hrvatski i s hrvatskog na engleski jezik.</w:t>
            </w:r>
          </w:p>
          <w:p w:rsidR="00000000" w:rsidDel="00000000" w:rsidP="00000000" w:rsidRDefault="00000000" w:rsidRPr="00000000" w14:paraId="00001A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F2">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će se u svome radu služiti jednojezičnim i dvojezičnim rječnicima, gramatičkim i drugim jezičnim priručnicima, pretraživanjem Interneta te izrađivati glosare za vlastite potrebe. Kroz praktični rad, studenti će primjenjivati i uvježbavati znanja stečena kroz kolegije </w:t>
            </w:r>
            <w:r w:rsidDel="00000000" w:rsidR="00000000" w:rsidRPr="00000000">
              <w:rPr>
                <w:rFonts w:ascii="Calibri" w:cs="Calibri" w:eastAsia="Calibri" w:hAnsi="Calibri"/>
                <w:i w:val="1"/>
                <w:sz w:val="22"/>
                <w:szCs w:val="22"/>
                <w:vertAlign w:val="baseline"/>
                <w:rtl w:val="0"/>
              </w:rPr>
              <w:t xml:space="preserve">Suvremeni engleski jezik 1–5</w:t>
            </w:r>
            <w:r w:rsidDel="00000000" w:rsidR="00000000" w:rsidRPr="00000000">
              <w:rPr>
                <w:rFonts w:ascii="Calibri" w:cs="Calibri" w:eastAsia="Calibri" w:hAnsi="Calibri"/>
                <w:sz w:val="22"/>
                <w:szCs w:val="22"/>
                <w:vertAlign w:val="baseline"/>
                <w:rtl w:val="0"/>
              </w:rPr>
              <w:t xml:space="preserve">. Prijevodni postupci uvježbavaju se prema materijalima i zadacima koje tijekom semestra pripremaju nastavnici.</w:t>
            </w:r>
            <w:r w:rsidDel="00000000" w:rsidR="00000000" w:rsidRPr="00000000">
              <w:rPr>
                <w:rtl w:val="0"/>
              </w:rPr>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AF9">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Planirane aktivnosti,</w:t>
            </w:r>
            <w:r w:rsidDel="00000000" w:rsidR="00000000" w:rsidRPr="00000000">
              <w:rPr>
                <w:rtl w:val="0"/>
              </w:rPr>
            </w:r>
          </w:p>
          <w:p w:rsidR="00000000" w:rsidDel="00000000" w:rsidP="00000000" w:rsidRDefault="00000000" w:rsidRPr="00000000" w14:paraId="00001AFA">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r w:rsidDel="00000000" w:rsidR="00000000" w:rsidRPr="00000000">
              <w:rPr>
                <w:rtl w:val="0"/>
              </w:rPr>
            </w:r>
          </w:p>
          <w:p w:rsidR="00000000" w:rsidDel="00000000" w:rsidP="00000000" w:rsidRDefault="00000000" w:rsidRPr="00000000" w14:paraId="00001AFB">
            <w:pPr>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FC">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FE">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Ishodi</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AFF">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Sati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01">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Udio u ECTS-u*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02">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Maksimalni udio u ocjeni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B0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06">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1.-9.</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07">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09">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0A">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B0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Pripreme za nastavu, aktivnost i samostalni prijevodi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0E">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1.-9.</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0F">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11">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12">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B1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Kolokviji (2x pismeni) ili završni pismeni ispit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16">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1.-9.</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17">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19">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1A">
            <w:pPr>
              <w:jc w:val="cente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50 %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B1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Ukupno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1F">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21">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22">
            <w:pPr>
              <w:jc w:val="cente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100 %</w:t>
            </w:r>
            <w:r w:rsidDel="00000000" w:rsidR="00000000" w:rsidRPr="00000000">
              <w:rPr>
                <w:rtl w:val="0"/>
              </w:rPr>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B2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r w:rsidDel="00000000" w:rsidR="00000000" w:rsidRPr="00000000">
              <w:rPr>
                <w:rtl w:val="0"/>
              </w:rPr>
            </w:r>
          </w:p>
          <w:p w:rsidR="00000000" w:rsidDel="00000000" w:rsidP="00000000" w:rsidRDefault="00000000" w:rsidRPr="00000000" w14:paraId="00001B2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B2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Pohađanje nastave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B27">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Pohađanje nastave je obvezno. Tolerira se 10% izostanaka (dakle, ukupno tri), koje nije potrebno opravdati. U slučaju da student/ica izostane s više od 10% nastave, uskratit će mu/joj se pravo na potpis i pravo pristupa završnom ispitu. Rad tijekom nastave u obliku obveznih zadaća i samostalnih prijevoda donosi 50% udjela u ocjeni.</w:t>
            </w:r>
            <w:r w:rsidDel="00000000" w:rsidR="00000000" w:rsidRPr="00000000">
              <w:rPr>
                <w:rtl w:val="0"/>
              </w:rPr>
            </w:r>
          </w:p>
          <w:p w:rsidR="00000000" w:rsidDel="00000000" w:rsidP="00000000" w:rsidRDefault="00000000" w:rsidRPr="00000000" w14:paraId="00001B2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B2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Način rada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B2A">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prevode zadane tekstove s engleskog na hrvatski i s hrvatskog na engleski jezik, kako tijekom vježbi, tako i u obliku obveznih zadaća. Na vježbama također redigiraju vlastite prijevode i prijevode kolega. Od nastavnika primaju savjete i smjernice za rad te povratne informacije o (ne)prihvatljivosti pojedinih rješenja. Tekstove za prijevod studenti dobivaju od nastavnika u tiskanom ili elektroničkom obliku. Povratne informacije o svojim prijevodima dobivaju u usmenom obliku, na vježbama ili u vrijeme konzultacija. Nastavnik ocjenjuje cjelokupni rad studenta tijekom semestra u obliku samostalnih prijevoda i obveznih zadaća, što u konačnici nosi 50 % udjela u ocjeni.</w:t>
            </w:r>
            <w:r w:rsidDel="00000000" w:rsidR="00000000" w:rsidRPr="00000000">
              <w:rPr>
                <w:rtl w:val="0"/>
              </w:rPr>
            </w:r>
          </w:p>
          <w:p w:rsidR="00000000" w:rsidDel="00000000" w:rsidP="00000000" w:rsidRDefault="00000000" w:rsidRPr="00000000" w14:paraId="00001B2B">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B2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Pripreme za nastavu i aktivnost u nastavi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B2D">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Osim redovitog pohađanja, od studenata se očekuje dobra pripremljenost za nastavu i aktivno sudjelovanje u nastavi. Tijekom semestra studenti moraju redovito samostalno prevoditi zadane tekstove i donositi ih na nastavu te aktivno sudjelovati u nastavi i raspravi o pojedinim prevodilačkim rješenjima. Nastavnik također može tražiti da student preda svoje prijevode u elektroničkom obliku. Od studenata se očekuje da aktivno surađuju s kolegama u grupi i jedni drugima pomažu oko usvajanja prijevodnih vještina. Od studenata se također očekuje da pokažu samostalnost i odgovornost za razvijanje vještina opisanih u ciljevima i sadržaju kolegija, a prema nastavnikovim uputama i savjetima. Tijekom semestra nastavnici bilježe napredak svakog pojedinog studenta kroz riješene zadaće i kolokvije koje studenti pišu na nastavi. O cjelokupnom radu studenta tijekom semestra nastavnik donosi ocjenu koja u konačnici nosi 50% udjela u ocjeni. Drugih 50% udjela u konačnoj ocjeni studenti ostvaruju putem pisanih kolokvija ili završnog pisanog ispita.</w:t>
            </w:r>
            <w:r w:rsidDel="00000000" w:rsidR="00000000" w:rsidRPr="00000000">
              <w:rPr>
                <w:rtl w:val="0"/>
              </w:rPr>
            </w:r>
          </w:p>
          <w:p w:rsidR="00000000" w:rsidDel="00000000" w:rsidP="00000000" w:rsidRDefault="00000000" w:rsidRPr="00000000" w14:paraId="00001B2E">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B2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Pisani kolokviji, završni ispit i konačna ocjena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B30">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Tijekom semestra studenti pišu dva kolokvija. Svaki kolokvij podrazumijeva po jedan prijevod s engleskog na hrvatski i jedan prijevod s hrvatskog na engleski, duljine izvornog teksta oko 150 riječi. Studenti koji polože oba kolokvija (ukupno 4 prijevoda) oslobađaju se završnog pismenog ispita. Drugim riječima, studenti mogu tijekom semestra ostvariti 100% udjela u ocjeni, od čega 50% putem pisanih kolokvija, i 50% putem samostalnih prijevoda i obveznih zadaća. Oni studenti koji ne polože oba kolokvija, tijekom ispitnih rokova izlaze na završni pisani ispit, koji se sastoji od prijevoda jednog teksta s engleskog na hrvatski, i jednog teksta s hrvatskog na engleski jezik, ukupne duljine oko 150 riječi za izvorni tekst. Položi li student oba prijevoda, nastavnik utvrđuje konačnu ocjenu, pri čemu cjelokupan rad tijekom semestra nosi 50% i pismeni ispit 50% udjela u ocjeni. Ukoliko student ne položi oba dijela ispita, mora iznova pisati oba prijevoda (hrv-eng i eng-hrv) na nekom od sljedećih ispitnih rokova.</w:t>
            </w:r>
            <w:r w:rsidDel="00000000" w:rsidR="00000000" w:rsidRPr="00000000">
              <w:rPr>
                <w:rtl w:val="0"/>
              </w:rPr>
            </w:r>
          </w:p>
          <w:p w:rsidR="00000000" w:rsidDel="00000000" w:rsidP="00000000" w:rsidRDefault="00000000" w:rsidRPr="00000000" w14:paraId="00001B31">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B32">
            <w:pPr>
              <w:ind w:left="101" w:firstLine="0"/>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Na pisanim kolokvijima i ispitima dozvoljeno je koristiti se rječnicima, isključivo u tiskanom obliku.</w:t>
            </w:r>
            <w:r w:rsidDel="00000000" w:rsidR="00000000" w:rsidRPr="00000000">
              <w:rPr>
                <w:rtl w:val="0"/>
              </w:rPr>
            </w:r>
          </w:p>
          <w:p w:rsidR="00000000" w:rsidDel="00000000" w:rsidP="00000000" w:rsidRDefault="00000000" w:rsidRPr="00000000" w14:paraId="00001B33">
            <w:pPr>
              <w:ind w:left="101" w:firstLine="0"/>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B3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Prema </w:t>
            </w:r>
            <w:r w:rsidDel="00000000" w:rsidR="00000000" w:rsidRPr="00000000">
              <w:rPr>
                <w:rFonts w:ascii="Calibri" w:cs="Calibri" w:eastAsia="Calibri" w:hAnsi="Calibri"/>
                <w:b w:val="1"/>
                <w:i w:val="1"/>
                <w:sz w:val="22"/>
                <w:szCs w:val="22"/>
                <w:vertAlign w:val="baseline"/>
                <w:rtl w:val="0"/>
              </w:rPr>
              <w:t xml:space="preserve">Pravilniku o studiranju</w:t>
            </w:r>
            <w:r w:rsidDel="00000000" w:rsidR="00000000" w:rsidRPr="00000000">
              <w:rPr>
                <w:rFonts w:ascii="Calibri" w:cs="Calibri" w:eastAsia="Calibri" w:hAnsi="Calibri"/>
                <w:sz w:val="22"/>
                <w:szCs w:val="22"/>
                <w:vertAlign w:val="baseline"/>
                <w:rtl w:val="0"/>
              </w:rPr>
              <w:t xml:space="preserve"> konačna se ocjena dobiva na sljedeći način:</w:t>
            </w:r>
            <w:r w:rsidDel="00000000" w:rsidR="00000000" w:rsidRPr="00000000">
              <w:rPr>
                <w:rtl w:val="0"/>
              </w:rPr>
            </w:r>
          </w:p>
          <w:p w:rsidR="00000000" w:rsidDel="00000000" w:rsidP="00000000" w:rsidRDefault="00000000" w:rsidRPr="00000000" w14:paraId="00001B35">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A = 90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100% </w:t>
              <w:tab/>
              <w:tab/>
              <w:t xml:space="preserve">5 (izvrstan) </w:t>
              <w:tab/>
              <w:t xml:space="preserve">= 89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100% ocjene</w:t>
            </w:r>
            <w:r w:rsidDel="00000000" w:rsidR="00000000" w:rsidRPr="00000000">
              <w:rPr>
                <w:rtl w:val="0"/>
              </w:rPr>
            </w:r>
          </w:p>
          <w:p w:rsidR="00000000" w:rsidDel="00000000" w:rsidP="00000000" w:rsidRDefault="00000000" w:rsidRPr="00000000" w14:paraId="00001B36">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B = 80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89,9%</w:t>
              <w:tab/>
              <w:tab/>
              <w:t xml:space="preserve">4 (vrlo dobar) </w:t>
              <w:tab/>
              <w:t xml:space="preserve">= 76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88,9% ocjene</w:t>
            </w:r>
            <w:r w:rsidDel="00000000" w:rsidR="00000000" w:rsidRPr="00000000">
              <w:rPr>
                <w:rtl w:val="0"/>
              </w:rPr>
            </w:r>
          </w:p>
          <w:p w:rsidR="00000000" w:rsidDel="00000000" w:rsidP="00000000" w:rsidRDefault="00000000" w:rsidRPr="00000000" w14:paraId="00001B37">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C = 70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79,9%</w:t>
              <w:tab/>
              <w:tab/>
              <w:t xml:space="preserve">3 (dobar) </w:t>
              <w:tab/>
              <w:t xml:space="preserve">= 63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75,9% ocjene</w:t>
            </w:r>
            <w:r w:rsidDel="00000000" w:rsidR="00000000" w:rsidRPr="00000000">
              <w:rPr>
                <w:rtl w:val="0"/>
              </w:rPr>
            </w:r>
          </w:p>
          <w:p w:rsidR="00000000" w:rsidDel="00000000" w:rsidP="00000000" w:rsidRDefault="00000000" w:rsidRPr="00000000" w14:paraId="00001B38">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 = 60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69,9%</w:t>
              <w:tab/>
              <w:tab/>
              <w:t xml:space="preserve">2 (dovoljan)</w:t>
              <w:tab/>
              <w:t xml:space="preserve">= 50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62,9% ocjene</w:t>
            </w:r>
            <w:r w:rsidDel="00000000" w:rsidR="00000000" w:rsidRPr="00000000">
              <w:rPr>
                <w:rtl w:val="0"/>
              </w:rPr>
            </w:r>
          </w:p>
          <w:p w:rsidR="00000000" w:rsidDel="00000000" w:rsidP="00000000" w:rsidRDefault="00000000" w:rsidRPr="00000000" w14:paraId="00001B39">
            <w:pPr>
              <w:shd w:fill="e6e6e6" w:val="clea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E = 50 </w:t>
            </w:r>
            <w:r w:rsidDel="00000000" w:rsidR="00000000" w:rsidRPr="00000000">
              <w:rPr>
                <w:rFonts w:ascii="Symbol" w:cs="Symbol" w:eastAsia="Symbol" w:hAnsi="Symbol"/>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59,9%</w:t>
            </w:r>
            <w:r w:rsidDel="00000000" w:rsidR="00000000" w:rsidRPr="00000000">
              <w:rPr>
                <w:rtl w:val="0"/>
              </w:rPr>
            </w:r>
          </w:p>
          <w:p w:rsidR="00000000" w:rsidDel="00000000" w:rsidP="00000000" w:rsidRDefault="00000000" w:rsidRPr="00000000" w14:paraId="00001B3A">
            <w:pPr>
              <w:ind w:left="102" w:firstLine="0"/>
              <w:rPr>
                <w:rFonts w:ascii="Calibri" w:cs="Calibri" w:eastAsia="Calibri" w:hAnsi="Calibri"/>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41">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Studentske obveze</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42">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r w:rsidDel="00000000" w:rsidR="00000000" w:rsidRPr="00000000">
              <w:rPr>
                <w:rtl w:val="0"/>
              </w:rPr>
            </w:r>
          </w:p>
          <w:p w:rsidR="00000000" w:rsidDel="00000000" w:rsidP="00000000" w:rsidRDefault="00000000" w:rsidRPr="00000000" w14:paraId="00001B4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Redovito pohađati nastavu, pripremati se za nastavu i aktivno sudjelovati u nastavnom procesu</w:t>
            </w:r>
          </w:p>
          <w:p w:rsidR="00000000" w:rsidDel="00000000" w:rsidP="00000000" w:rsidRDefault="00000000" w:rsidRPr="00000000" w14:paraId="00001B4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Redovito izrađivati samostalne prijevode i domaće zadaće (50 % udjela u ocjeni)</w:t>
            </w:r>
          </w:p>
          <w:p w:rsidR="00000000" w:rsidDel="00000000" w:rsidP="00000000" w:rsidRDefault="00000000" w:rsidRPr="00000000" w14:paraId="00001B4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Položiti dva kolokvija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ili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završni pisani ispit – prijevod jednog teksta s engleskog na hrvatski i jednog s hrvatskog na engleski duljine oko 150 riječi za izvorni tekst (50 % udjela u ocjeni)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4C">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Rokovi ispita </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4D">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Objavljuju se početkom akademske godine na mrežnim stranicama Odsjeka i u ISVU sustavu (na Studomatu).</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5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55">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Uvjeti za pristupanje završnom ispitu </w:t>
            </w:r>
            <w:r w:rsidDel="00000000" w:rsidR="00000000" w:rsidRPr="00000000">
              <w:rPr>
                <w:rtl w:val="0"/>
              </w:rPr>
            </w:r>
          </w:p>
          <w:p w:rsidR="00000000" w:rsidDel="00000000" w:rsidP="00000000" w:rsidRDefault="00000000" w:rsidRPr="00000000" w14:paraId="00001B56">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Pod uvjetom da su ispunili sve predviđene obveze (pohađanje nastave, samostalni prijevodi i zadaće) i položili oba kolokvija do kraja redovne nastave, studenti već tijekom semestra ostvaruju 100% udjela u ocjeni. Ukoliko student ne položi oba kolokvija (ukupno 4 prijevoda), a ispunio je sve ostale obveze, pristupa završnom ispitu u okviru ispitnih rokova. Konačni uspjeh na kolegiju ovisi o redovitom izvršavanju svih studijskih obveza, stoga se od studenata očekuje odgovornost i samostalnost u radu.</w:t>
            </w:r>
            <w:r w:rsidDel="00000000" w:rsidR="00000000" w:rsidRPr="00000000">
              <w:rPr>
                <w:rtl w:val="0"/>
              </w:rPr>
            </w:r>
          </w:p>
          <w:p w:rsidR="00000000" w:rsidDel="00000000" w:rsidP="00000000" w:rsidRDefault="00000000" w:rsidRPr="00000000" w14:paraId="00001B57">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1B58">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Materijali za kolegij</w:t>
            </w:r>
            <w:r w:rsidDel="00000000" w:rsidR="00000000" w:rsidRPr="00000000">
              <w:rPr>
                <w:rtl w:val="0"/>
              </w:rPr>
            </w:r>
          </w:p>
          <w:p w:rsidR="00000000" w:rsidDel="00000000" w:rsidP="00000000" w:rsidRDefault="00000000" w:rsidRPr="00000000" w14:paraId="00001B59">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će potrebne materijale i tekstove za prijevod dobivati od nastavnika tijekom redovne nastave i/ili u elektroničkom obliku. Studenti su dužni zadane materijale i vlastite prijevode imati u ispisu i donositi ih na nastavu prema potrebi.</w:t>
            </w:r>
            <w:r w:rsidDel="00000000" w:rsidR="00000000" w:rsidRPr="00000000">
              <w:rPr>
                <w:rtl w:val="0"/>
              </w:rPr>
            </w:r>
          </w:p>
          <w:p w:rsidR="00000000" w:rsidDel="00000000" w:rsidP="00000000" w:rsidRDefault="00000000" w:rsidRPr="00000000" w14:paraId="00001B5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B5B">
            <w:pPr>
              <w:rPr>
                <w:rFonts w:ascii="Calibri" w:cs="Calibri" w:eastAsia="Calibri" w:hAnsi="Calibri"/>
                <w:u w:val="single"/>
                <w:vertAlign w:val="baseline"/>
              </w:rPr>
            </w:pPr>
            <w:r w:rsidDel="00000000" w:rsidR="00000000" w:rsidRPr="00000000">
              <w:rPr>
                <w:rFonts w:ascii="Calibri" w:cs="Calibri" w:eastAsia="Calibri" w:hAnsi="Calibri"/>
                <w:sz w:val="22"/>
                <w:szCs w:val="22"/>
                <w:u w:val="single"/>
                <w:vertAlign w:val="baseline"/>
                <w:rtl w:val="0"/>
              </w:rPr>
              <w:t xml:space="preserve">Informiranje o kolegiju</w:t>
            </w:r>
            <w:r w:rsidDel="00000000" w:rsidR="00000000" w:rsidRPr="00000000">
              <w:rPr>
                <w:rtl w:val="0"/>
              </w:rPr>
            </w:r>
          </w:p>
          <w:p w:rsidR="00000000" w:rsidDel="00000000" w:rsidP="00000000" w:rsidRDefault="00000000" w:rsidRPr="00000000" w14:paraId="00001B5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Kontaktiranje s nastavnikom izvan nastave odvija se u vrijeme konzultacija, elektroničkom poštom (dvosmjerno), a povremeno i putem internetskih stranica (jednosmjerno). Studenti moraju redovito pratiti obavijesti na e-stranicama i na oglasnoj ploči. </w:t>
            </w:r>
          </w:p>
          <w:p w:rsidR="00000000" w:rsidDel="00000000" w:rsidP="00000000" w:rsidRDefault="00000000" w:rsidRPr="00000000" w14:paraId="00001B5D">
            <w:pPr>
              <w:rPr>
                <w:rFonts w:ascii="Calibri" w:cs="Calibri" w:eastAsia="Calibri" w:hAnsi="Calibri"/>
                <w:vertAlign w:val="baseline"/>
              </w:rPr>
            </w:pP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64">
            <w:pPr>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Literatura</w:t>
            </w: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B65">
            <w:pPr>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Obvezna</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1B66">
            <w:pPr>
              <w:jc w:val="both"/>
              <w:rPr>
                <w:rFonts w:ascii="Calibri" w:cs="Calibri" w:eastAsia="Calibri" w:hAnsi="Calibri"/>
                <w:vertAlign w:val="baseline"/>
              </w:rPr>
            </w:pPr>
            <w:r w:rsidDel="00000000" w:rsidR="00000000" w:rsidRPr="00000000">
              <w:rPr>
                <w:rFonts w:ascii="Calibri" w:cs="Calibri" w:eastAsia="Calibri" w:hAnsi="Calibri"/>
                <w:sz w:val="22"/>
                <w:szCs w:val="22"/>
                <w:vertAlign w:val="baseline"/>
                <w:rtl w:val="0"/>
              </w:rPr>
              <w:t xml:space="preserve">Studenti ne trebaju kupovati </w:t>
            </w:r>
            <w:r w:rsidDel="00000000" w:rsidR="00000000" w:rsidRPr="00000000">
              <w:rPr>
                <w:rFonts w:ascii="Calibri" w:cs="Calibri" w:eastAsia="Calibri" w:hAnsi="Calibri"/>
                <w:i w:val="1"/>
                <w:sz w:val="22"/>
                <w:szCs w:val="22"/>
                <w:vertAlign w:val="baseline"/>
                <w:rtl w:val="0"/>
              </w:rPr>
              <w:t xml:space="preserve">sve</w:t>
            </w:r>
            <w:r w:rsidDel="00000000" w:rsidR="00000000" w:rsidRPr="00000000">
              <w:rPr>
                <w:rFonts w:ascii="Calibri" w:cs="Calibri" w:eastAsia="Calibri" w:hAnsi="Calibri"/>
                <w:sz w:val="22"/>
                <w:szCs w:val="22"/>
                <w:vertAlign w:val="baseline"/>
                <w:rtl w:val="0"/>
              </w:rPr>
              <w:t xml:space="preserve"> rječnike, ali trebali bi imati barem jedan dvojezični (u svakome smjeru) i barem jedan jednojezični. </w:t>
            </w:r>
            <w:r w:rsidDel="00000000" w:rsidR="00000000" w:rsidRPr="00000000">
              <w:rPr>
                <w:rtl w:val="0"/>
              </w:rPr>
            </w:r>
          </w:p>
          <w:p w:rsidR="00000000" w:rsidDel="00000000" w:rsidP="00000000" w:rsidRDefault="00000000" w:rsidRPr="00000000" w14:paraId="00001B67">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B68">
            <w:pPr>
              <w:rPr>
                <w:rFonts w:ascii="Calibri" w:cs="Calibri" w:eastAsia="Calibri" w:hAnsi="Calibri"/>
                <w:vertAlign w:val="baseline"/>
              </w:rPr>
            </w:pPr>
            <w:r w:rsidDel="00000000" w:rsidR="00000000" w:rsidRPr="00000000">
              <w:rPr>
                <w:rFonts w:ascii="Calibri" w:cs="Calibri" w:eastAsia="Calibri" w:hAnsi="Calibri"/>
                <w:sz w:val="22"/>
                <w:szCs w:val="22"/>
                <w:u w:val="single"/>
                <w:vertAlign w:val="baseline"/>
                <w:rtl w:val="0"/>
              </w:rPr>
              <w:t xml:space="preserve">Dvojezični rječnici, primjerice:</w:t>
            </w:r>
            <w:r w:rsidDel="00000000" w:rsidR="00000000" w:rsidRPr="00000000">
              <w:rPr>
                <w:rtl w:val="0"/>
              </w:rPr>
            </w:r>
          </w:p>
          <w:p w:rsidR="00000000" w:rsidDel="00000000" w:rsidP="00000000" w:rsidRDefault="00000000" w:rsidRPr="00000000" w14:paraId="00001B6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englesko-hrvatski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p>
          <w:p w:rsidR="00000000" w:rsidDel="00000000" w:rsidP="00000000" w:rsidRDefault="00000000" w:rsidRPr="00000000" w14:paraId="00001B6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Bujas, Ž. (1999).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hrvatsko-engleski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Nakladni zavod Globus.</w:t>
            </w:r>
          </w:p>
          <w:p w:rsidR="00000000" w:rsidDel="00000000" w:rsidP="00000000" w:rsidRDefault="00000000" w:rsidRPr="00000000" w14:paraId="00001B6B">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1B6C">
            <w:pPr>
              <w:rPr>
                <w:rFonts w:ascii="Calibri" w:cs="Calibri" w:eastAsia="Calibri" w:hAnsi="Calibri"/>
                <w:vertAlign w:val="baseline"/>
              </w:rPr>
            </w:pPr>
            <w:r w:rsidDel="00000000" w:rsidR="00000000" w:rsidRPr="00000000">
              <w:rPr>
                <w:rFonts w:ascii="Calibri" w:cs="Calibri" w:eastAsia="Calibri" w:hAnsi="Calibri"/>
                <w:sz w:val="22"/>
                <w:szCs w:val="22"/>
                <w:u w:val="single"/>
                <w:vertAlign w:val="baseline"/>
                <w:rtl w:val="0"/>
              </w:rPr>
              <w:t xml:space="preserve">Jednojezični rječnici, primjerice:</w:t>
            </w:r>
            <w:r w:rsidDel="00000000" w:rsidR="00000000" w:rsidRPr="00000000">
              <w:rPr>
                <w:rtl w:val="0"/>
              </w:rPr>
            </w:r>
          </w:p>
          <w:p w:rsidR="00000000" w:rsidDel="00000000" w:rsidP="00000000" w:rsidRDefault="00000000" w:rsidRPr="00000000" w14:paraId="00001B6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Oxford Advanced Learner’s Dictionary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(2005). Oxford: Oxford University Press</w:t>
            </w:r>
          </w:p>
          <w:p w:rsidR="00000000" w:rsidDel="00000000" w:rsidP="00000000" w:rsidRDefault="00000000" w:rsidRPr="00000000" w14:paraId="00001B6E">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1B6F">
            <w:pPr>
              <w:rPr>
                <w:rFonts w:ascii="Calibri" w:cs="Calibri" w:eastAsia="Calibri" w:hAnsi="Calibri"/>
                <w:vertAlign w:val="baseline"/>
              </w:rPr>
            </w:pPr>
            <w:r w:rsidDel="00000000" w:rsidR="00000000" w:rsidRPr="00000000">
              <w:rPr>
                <w:rFonts w:ascii="Calibri" w:cs="Calibri" w:eastAsia="Calibri" w:hAnsi="Calibri"/>
                <w:sz w:val="22"/>
                <w:szCs w:val="22"/>
                <w:u w:val="single"/>
                <w:vertAlign w:val="baseline"/>
                <w:rtl w:val="0"/>
              </w:rPr>
              <w:t xml:space="preserve">Enciklopedijski rječnici, primjerice:</w:t>
            </w:r>
            <w:r w:rsidDel="00000000" w:rsidR="00000000" w:rsidRPr="00000000">
              <w:rPr>
                <w:rtl w:val="0"/>
              </w:rPr>
            </w:r>
          </w:p>
          <w:p w:rsidR="00000000" w:rsidDel="00000000" w:rsidP="00000000" w:rsidRDefault="00000000" w:rsidRPr="00000000" w14:paraId="00001B7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New Oxford Dictionary of English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ili</w:t>
            </w:r>
          </w:p>
          <w:p w:rsidR="00000000" w:rsidDel="00000000" w:rsidP="00000000" w:rsidRDefault="00000000" w:rsidRPr="00000000" w14:paraId="00001B7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Webster’s Third New International Dictionary</w:t>
            </w:r>
            <w:r w:rsidDel="00000000" w:rsidR="00000000" w:rsidRPr="00000000">
              <w:rPr>
                <w:rtl w:val="0"/>
              </w:rPr>
            </w:r>
          </w:p>
          <w:p w:rsidR="00000000" w:rsidDel="00000000" w:rsidP="00000000" w:rsidRDefault="00000000" w:rsidRPr="00000000" w14:paraId="00001B72">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1B73">
            <w:pPr>
              <w:rPr>
                <w:rFonts w:ascii="Calibri" w:cs="Calibri" w:eastAsia="Calibri" w:hAnsi="Calibri"/>
                <w:vertAlign w:val="baseline"/>
              </w:rPr>
            </w:pPr>
            <w:r w:rsidDel="00000000" w:rsidR="00000000" w:rsidRPr="00000000">
              <w:rPr>
                <w:rFonts w:ascii="Calibri" w:cs="Calibri" w:eastAsia="Calibri" w:hAnsi="Calibri"/>
                <w:sz w:val="22"/>
                <w:szCs w:val="22"/>
                <w:u w:val="single"/>
                <w:vertAlign w:val="baseline"/>
                <w:rtl w:val="0"/>
              </w:rPr>
              <w:t xml:space="preserve">Kolokacijski rječnici, primjerice:</w:t>
            </w:r>
            <w:r w:rsidDel="00000000" w:rsidR="00000000" w:rsidRPr="00000000">
              <w:rPr>
                <w:rtl w:val="0"/>
              </w:rPr>
            </w:r>
          </w:p>
          <w:p w:rsidR="00000000" w:rsidDel="00000000" w:rsidP="00000000" w:rsidRDefault="00000000" w:rsidRPr="00000000" w14:paraId="00001B7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Collocations Dictionary for Students of English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(2003). Oxford: Oxford University Press</w:t>
            </w:r>
          </w:p>
          <w:p w:rsidR="00000000" w:rsidDel="00000000" w:rsidP="00000000" w:rsidRDefault="00000000" w:rsidRPr="00000000" w14:paraId="00001B75">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1B76">
            <w:pPr>
              <w:rPr>
                <w:rFonts w:ascii="Calibri" w:cs="Calibri" w:eastAsia="Calibri" w:hAnsi="Calibri"/>
                <w:vertAlign w:val="baseline"/>
              </w:rPr>
            </w:pPr>
            <w:r w:rsidDel="00000000" w:rsidR="00000000" w:rsidRPr="00000000">
              <w:rPr>
                <w:rFonts w:ascii="Calibri" w:cs="Calibri" w:eastAsia="Calibri" w:hAnsi="Calibri"/>
                <w:sz w:val="22"/>
                <w:szCs w:val="22"/>
                <w:u w:val="single"/>
                <w:vertAlign w:val="baseline"/>
                <w:rtl w:val="0"/>
              </w:rPr>
              <w:t xml:space="preserve">Tezaurusi, primjerice</w:t>
            </w:r>
            <w:r w:rsidDel="00000000" w:rsidR="00000000" w:rsidRPr="00000000">
              <w:rPr>
                <w:rFonts w:ascii="Calibri" w:cs="Calibri" w:eastAsia="Calibri" w:hAnsi="Calibri"/>
                <w:sz w:val="22"/>
                <w:szCs w:val="22"/>
                <w:vertAlign w:val="baseline"/>
                <w:rtl w:val="0"/>
              </w:rPr>
              <w:t xml:space="preserve">:</w:t>
            </w:r>
            <w:r w:rsidDel="00000000" w:rsidR="00000000" w:rsidRPr="00000000">
              <w:rPr>
                <w:rtl w:val="0"/>
              </w:rPr>
            </w:r>
          </w:p>
          <w:p w:rsidR="00000000" w:rsidDel="00000000" w:rsidP="00000000" w:rsidRDefault="00000000" w:rsidRPr="00000000" w14:paraId="00001B7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Waite, M. (ed.) (2001).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Oxford PaperbackThesaurus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Oxford University Press</w:t>
            </w:r>
          </w:p>
          <w:p w:rsidR="00000000" w:rsidDel="00000000" w:rsidP="00000000" w:rsidRDefault="00000000" w:rsidRPr="00000000" w14:paraId="00001B78">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1B79">
            <w:pPr>
              <w:rPr>
                <w:rFonts w:ascii="Calibri" w:cs="Calibri" w:eastAsia="Calibri" w:hAnsi="Calibri"/>
                <w:b w:val="0"/>
                <w:vertAlign w:val="baseline"/>
              </w:rPr>
            </w:pPr>
            <w:r w:rsidDel="00000000" w:rsidR="00000000" w:rsidRPr="00000000">
              <w:rPr>
                <w:rFonts w:ascii="Calibri" w:cs="Calibri" w:eastAsia="Calibri" w:hAnsi="Calibri"/>
                <w:b w:val="1"/>
                <w:sz w:val="22"/>
                <w:szCs w:val="22"/>
                <w:vertAlign w:val="baseline"/>
                <w:rtl w:val="0"/>
              </w:rPr>
              <w:t xml:space="preserve">Dopunska:  </w:t>
            </w:r>
            <w:r w:rsidDel="00000000" w:rsidR="00000000" w:rsidRPr="00000000">
              <w:rPr>
                <w:rtl w:val="0"/>
              </w:rPr>
            </w:r>
          </w:p>
          <w:p w:rsidR="00000000" w:rsidDel="00000000" w:rsidP="00000000" w:rsidRDefault="00000000" w:rsidRPr="00000000" w14:paraId="00001B7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Anić, V. (2003).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rječnik hrvatskoga jezika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Novi Liber</w:t>
            </w:r>
          </w:p>
          <w:p w:rsidR="00000000" w:rsidDel="00000000" w:rsidP="00000000" w:rsidRDefault="00000000" w:rsidRPr="00000000" w14:paraId="00001B7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Hrvatski enciklopedijski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(2003). Zagreb: Novi Liber</w:t>
            </w:r>
          </w:p>
          <w:p w:rsidR="00000000" w:rsidDel="00000000" w:rsidP="00000000" w:rsidRDefault="00000000" w:rsidRPr="00000000" w14:paraId="00001B7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Anić, V. i Silić, J. (2001).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Pravopis hrvatskoga jezika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Novi Liber</w:t>
            </w:r>
          </w:p>
          <w:p w:rsidR="00000000" w:rsidDel="00000000" w:rsidP="00000000" w:rsidRDefault="00000000" w:rsidRPr="00000000" w14:paraId="00001B7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Bendow, I. (2006).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Englesko-hrvatski frazeološki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Naklada Ljevak</w:t>
            </w:r>
          </w:p>
          <w:p w:rsidR="00000000" w:rsidDel="00000000" w:rsidP="00000000" w:rsidRDefault="00000000" w:rsidRPr="00000000" w14:paraId="00001B7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Bendow, I. (2009).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Hrvatsko-engleski frazeološki rječnik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Zagreb: Naklada Ljevak</w:t>
            </w:r>
          </w:p>
        </w:tc>
      </w:tr>
    </w:tbl>
    <w:p w:rsidR="00000000" w:rsidDel="00000000" w:rsidP="00000000" w:rsidRDefault="00000000" w:rsidRPr="00000000" w14:paraId="00001B85">
      <w:pPr>
        <w:rPr>
          <w:vertAlign w:val="baseline"/>
        </w:rPr>
      </w:pPr>
      <w:r w:rsidDel="00000000" w:rsidR="00000000" w:rsidRPr="00000000">
        <w:rPr>
          <w:rtl w:val="0"/>
        </w:rPr>
      </w:r>
    </w:p>
    <w:p w:rsidR="00000000" w:rsidDel="00000000" w:rsidP="00000000" w:rsidRDefault="00000000" w:rsidRPr="00000000" w14:paraId="00001B86">
      <w:pPr>
        <w:rPr>
          <w:vertAlign w:val="baseline"/>
        </w:rPr>
      </w:pPr>
      <w:r w:rsidDel="00000000" w:rsidR="00000000" w:rsidRPr="00000000">
        <w:rPr>
          <w:rtl w:val="0"/>
        </w:rPr>
      </w:r>
    </w:p>
    <w:tbl>
      <w:tblPr>
        <w:tblStyle w:val="Table32"/>
        <w:tblW w:w="9360.0" w:type="dxa"/>
        <w:jc w:val="left"/>
        <w:tblLayout w:type="fixed"/>
        <w:tblLook w:val="0000"/>
      </w:tblPr>
      <w:tblGrid>
        <w:gridCol w:w="2629"/>
        <w:gridCol w:w="2493"/>
        <w:gridCol w:w="98"/>
        <w:gridCol w:w="1090"/>
        <w:gridCol w:w="277"/>
        <w:gridCol w:w="439"/>
        <w:gridCol w:w="1013"/>
        <w:gridCol w:w="1321"/>
        <w:tblGridChange w:id="0">
          <w:tblGrid>
            <w:gridCol w:w="2629"/>
            <w:gridCol w:w="2493"/>
            <w:gridCol w:w="98"/>
            <w:gridCol w:w="1090"/>
            <w:gridCol w:w="277"/>
            <w:gridCol w:w="439"/>
            <w:gridCol w:w="1013"/>
            <w:gridCol w:w="1321"/>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87">
            <w:pPr>
              <w:jc w:val="right"/>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8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Kod i naziv kolegija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90">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241624</w:t>
            </w:r>
            <w:r w:rsidDel="00000000" w:rsidR="00000000" w:rsidRPr="00000000">
              <w:rPr>
                <w:rtl w:val="0"/>
              </w:rPr>
            </w:r>
          </w:p>
          <w:p w:rsidR="00000000" w:rsidDel="00000000" w:rsidP="00000000" w:rsidRDefault="00000000" w:rsidRPr="00000000" w14:paraId="00001B91">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Irska kultura i civilizacija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9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Nastavnik </w:t>
            </w:r>
          </w:p>
          <w:p w:rsidR="00000000" w:rsidDel="00000000" w:rsidP="00000000" w:rsidRDefault="00000000" w:rsidRPr="00000000" w14:paraId="00001B99">
            <w:pPr>
              <w:rPr>
                <w:rFonts w:ascii="Calibri" w:cs="Calibri" w:eastAsia="Calibri" w:hAnsi="Calibri"/>
                <w:sz w:val="22"/>
                <w:szCs w:val="22"/>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9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Dr. sc. Vito Paoletić (naslovni viši asistent)</w:t>
            </w:r>
          </w:p>
          <w:p w:rsidR="00000000" w:rsidDel="00000000" w:rsidP="00000000" w:rsidRDefault="00000000" w:rsidRPr="00000000" w14:paraId="00001B9B">
            <w:pPr>
              <w:rPr>
                <w:rFonts w:ascii="Calibri" w:cs="Calibri" w:eastAsia="Calibri" w:hAnsi="Calibri"/>
                <w:sz w:val="22"/>
                <w:szCs w:val="22"/>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A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Studijski program</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A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Sveučilišni diplomski dvopredmetni studijski program Engleski jezik i književnost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A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Vrsta kolegija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BA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Izborni</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BA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Razina kolegija</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A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Prijediplomska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B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Semestar</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BB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Ljetni</w:t>
            </w:r>
          </w:p>
          <w:p w:rsidR="00000000" w:rsidDel="00000000" w:rsidP="00000000" w:rsidRDefault="00000000" w:rsidRPr="00000000" w14:paraId="00001BB4">
            <w:pPr>
              <w:rPr>
                <w:rFonts w:ascii="Calibri" w:cs="Calibri" w:eastAsia="Calibri" w:hAnsi="Calibri"/>
                <w:sz w:val="22"/>
                <w:szCs w:val="22"/>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BB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Godina studija</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B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III.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B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Mjesto izvođenja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BB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u Puli, Negrijeva 6 </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BB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Jezik izvođenja (drugi jezici)</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C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Engleski jezik</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C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Broj ECTS bodova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BC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BC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Broj sati u semestru</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C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15P - 15 S - 0V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C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Preduvjeti za upis i/ili za svladavanje</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C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Nema preduvjeta.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D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Korelativnost</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D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Kolegij je vezan za druge književne i kulturne kolegije, posebice Britansku kulturu i civilizaciju te Američku kulturu i civilizaciju.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D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Cilj kolegija </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D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Usvojiti znanja o irskoj povijesti, politici, književnosti i kulturi s posebnim naglaskom na interakciji između književnih tekstova i političkih i povijesnih događaja.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BE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Ishodi učenja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BE4">
            <w:pPr>
              <w:numPr>
                <w:ilvl w:val="0"/>
                <w:numId w:val="5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Opisati povijest Irske do 19. stoljeća</w:t>
            </w:r>
          </w:p>
          <w:p w:rsidR="00000000" w:rsidDel="00000000" w:rsidP="00000000" w:rsidRDefault="00000000" w:rsidRPr="00000000" w14:paraId="00001BE5">
            <w:pPr>
              <w:numPr>
                <w:ilvl w:val="0"/>
                <w:numId w:val="5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Opisati nastanak dvije države u 20. stoljeću, Republike Irske i Sjeverne Irske</w:t>
            </w:r>
          </w:p>
          <w:p w:rsidR="00000000" w:rsidDel="00000000" w:rsidP="00000000" w:rsidRDefault="00000000" w:rsidRPr="00000000" w14:paraId="00001BE6">
            <w:pPr>
              <w:numPr>
                <w:ilvl w:val="0"/>
                <w:numId w:val="5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Opisati konstrukciju irskog identiteta u književnim tekstovima</w:t>
            </w:r>
          </w:p>
          <w:p w:rsidR="00000000" w:rsidDel="00000000" w:rsidP="00000000" w:rsidRDefault="00000000" w:rsidRPr="00000000" w14:paraId="00001BE7">
            <w:pPr>
              <w:numPr>
                <w:ilvl w:val="0"/>
                <w:numId w:val="5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Opisati povijest sjevernoirskog sukoba te prepoznati i kritički analizirati odjeke tog perioda u književnim tekstovima</w:t>
            </w:r>
          </w:p>
          <w:p w:rsidR="00000000" w:rsidDel="00000000" w:rsidP="00000000" w:rsidRDefault="00000000" w:rsidRPr="00000000" w14:paraId="00001BE8">
            <w:pPr>
              <w:numPr>
                <w:ilvl w:val="0"/>
                <w:numId w:val="5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Analizirati primjere irske književnosti i filma u okviru povijesnog konteksta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BE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Sadržaj kolegija</w:t>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BF0">
            <w:pPr>
              <w:numPr>
                <w:ilvl w:val="0"/>
                <w:numId w:val="5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Pregled irske povijesti do 19. stoljeća</w:t>
            </w:r>
          </w:p>
          <w:p w:rsidR="00000000" w:rsidDel="00000000" w:rsidP="00000000" w:rsidRDefault="00000000" w:rsidRPr="00000000" w14:paraId="00001BF1">
            <w:pPr>
              <w:numPr>
                <w:ilvl w:val="0"/>
                <w:numId w:val="5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Irski romantizam</w:t>
            </w:r>
          </w:p>
          <w:p w:rsidR="00000000" w:rsidDel="00000000" w:rsidP="00000000" w:rsidRDefault="00000000" w:rsidRPr="00000000" w14:paraId="00001BF2">
            <w:pPr>
              <w:numPr>
                <w:ilvl w:val="0"/>
                <w:numId w:val="5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Irski rat za nezavisnost, građanski rat, Slobodna država Irska</w:t>
            </w:r>
          </w:p>
          <w:p w:rsidR="00000000" w:rsidDel="00000000" w:rsidP="00000000" w:rsidRDefault="00000000" w:rsidRPr="00000000" w14:paraId="00001BF3">
            <w:pPr>
              <w:numPr>
                <w:ilvl w:val="0"/>
                <w:numId w:val="5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Sjevernoirski sukob i odjeci u umjetnosti</w:t>
            </w:r>
          </w:p>
          <w:p w:rsidR="00000000" w:rsidDel="00000000" w:rsidP="00000000" w:rsidRDefault="00000000" w:rsidRPr="00000000" w14:paraId="00001BF4">
            <w:pPr>
              <w:numPr>
                <w:ilvl w:val="0"/>
                <w:numId w:val="5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Irske migracije</w:t>
            </w:r>
          </w:p>
          <w:p w:rsidR="00000000" w:rsidDel="00000000" w:rsidP="00000000" w:rsidRDefault="00000000" w:rsidRPr="00000000" w14:paraId="00001BF5">
            <w:pPr>
              <w:numPr>
                <w:ilvl w:val="0"/>
                <w:numId w:val="5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Irska glazba</w:t>
            </w:r>
          </w:p>
          <w:p w:rsidR="00000000" w:rsidDel="00000000" w:rsidP="00000000" w:rsidRDefault="00000000" w:rsidRPr="00000000" w14:paraId="00001BF6">
            <w:pPr>
              <w:numPr>
                <w:ilvl w:val="0"/>
                <w:numId w:val="5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Irski film</w:t>
            </w:r>
          </w:p>
        </w:tc>
      </w:tr>
      <w:tr>
        <w:trPr>
          <w:cantSplit w:val="1"/>
          <w:tblHeader w:val="0"/>
        </w:trPr>
        <w:tc>
          <w:tcPr>
            <w:vMerge w:val="restart"/>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BF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Planirane aktivnosti,</w:t>
            </w:r>
          </w:p>
          <w:p w:rsidR="00000000" w:rsidDel="00000000" w:rsidP="00000000" w:rsidRDefault="00000000" w:rsidRPr="00000000" w14:paraId="00001BF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p>
          <w:p w:rsidR="00000000" w:rsidDel="00000000" w:rsidP="00000000" w:rsidRDefault="00000000" w:rsidRPr="00000000" w14:paraId="00001BF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(alternativno stjecanje navesti u studentskim obvezama)</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0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Obveze </w:t>
            </w:r>
          </w:p>
          <w:p w:rsidR="00000000" w:rsidDel="00000000" w:rsidP="00000000" w:rsidRDefault="00000000" w:rsidRPr="00000000" w14:paraId="00001C0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(brisati nepotrebne retke)</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0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Ishodi</w:t>
            </w:r>
          </w:p>
          <w:p w:rsidR="00000000" w:rsidDel="00000000" w:rsidP="00000000" w:rsidRDefault="00000000" w:rsidRPr="00000000" w14:paraId="00001C0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(navodi se redni broj)</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0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Sati</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0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ECTS</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0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Maksimalni udio u ocjeni (%)</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C0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aktivnost</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0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0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6</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0F">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0,2</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10">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C1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samostalni zadatci (domaća zadaća, istraživanje, usmeni i pismeni, crtanje, graf, sviranje, pjevanje…)</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1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1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18</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17">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0,6</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18">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C1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pismeni radovi (seminarski, esej, prikaz, radni listići...)</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1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1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12</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1F">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0,4</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20">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C2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usmena izlaganja </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2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2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12</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27">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0,4</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28">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C2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kolokvij (pisani)</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2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2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21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2F">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0,7</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30">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20%</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C3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ispit</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3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3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21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37">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0,7</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38">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25%</w:t>
            </w:r>
          </w:p>
        </w:tc>
      </w:tr>
      <w:tr>
        <w:trPr>
          <w:cantSplit w:val="1"/>
          <w:tblHeader w:val="0"/>
        </w:trPr>
        <w:tc>
          <w:tcPr>
            <w:vMerge w:val="continue"/>
            <w:tcBorders>
              <w:top w:color="000000" w:space="0" w:sz="8" w:val="single"/>
              <w:left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C3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Ukupno</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3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90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3F">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40">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100%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4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Studentske obveze</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4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p>
          <w:p w:rsidR="00000000" w:rsidDel="00000000" w:rsidP="00000000" w:rsidRDefault="00000000" w:rsidRPr="00000000" w14:paraId="00001C43">
            <w:pPr>
              <w:numPr>
                <w:ilvl w:val="0"/>
                <w:numId w:val="54"/>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Pohađati više od 70% nastave. Ako izostane od 30 do 50 % nastave, trebat će izvršiti dodatne zadatke, a ako izostane više od 50 %, gubi pravo na potpis, ispit i upis bodova.</w:t>
            </w:r>
          </w:p>
          <w:p w:rsidR="00000000" w:rsidDel="00000000" w:rsidP="00000000" w:rsidRDefault="00000000" w:rsidRPr="00000000" w14:paraId="00001C44">
            <w:pPr>
              <w:numPr>
                <w:ilvl w:val="0"/>
                <w:numId w:val="54"/>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Napisati i izložiti izlaganje na zadanu temu.</w:t>
            </w:r>
          </w:p>
          <w:p w:rsidR="00000000" w:rsidDel="00000000" w:rsidP="00000000" w:rsidRDefault="00000000" w:rsidRPr="00000000" w14:paraId="00001C45">
            <w:pPr>
              <w:numPr>
                <w:ilvl w:val="0"/>
                <w:numId w:val="54"/>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Položiti kolokvij.</w:t>
            </w:r>
          </w:p>
          <w:p w:rsidR="00000000" w:rsidDel="00000000" w:rsidP="00000000" w:rsidRDefault="00000000" w:rsidRPr="00000000" w14:paraId="00001C46">
            <w:pPr>
              <w:numPr>
                <w:ilvl w:val="0"/>
                <w:numId w:val="54"/>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Položiti pismeni ispit.</w:t>
            </w:r>
          </w:p>
          <w:p w:rsidR="00000000" w:rsidDel="00000000" w:rsidP="00000000" w:rsidRDefault="00000000" w:rsidRPr="00000000" w14:paraId="00001C47">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4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Dodatna pojašnjenja: Kolokvij se piše krajem studenog/početkom prosinca, a ispravak kolokvija tjedan dana kasnije. Završnom ispitu smije se pristupiti samo ukoliko su izvršene sve predviđene obveze. U konačnu ocjenu ulaze rezultati kolokvija i završnoga ispita, ocjena izlaganja, pohađanje nastave te aktivnost na nastavi.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4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Rokovi ispita i kolokvija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5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u ISVU.</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5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5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Materijali za predavanja i seminare objavljuju se na online platformi.</w:t>
            </w:r>
          </w:p>
          <w:p w:rsidR="00000000" w:rsidDel="00000000" w:rsidP="00000000" w:rsidRDefault="00000000" w:rsidRPr="00000000" w14:paraId="00001C59">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5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 slučaju održavanja nastave na daljinu, moguće je odstupanje u:</w:t>
            </w:r>
          </w:p>
          <w:p w:rsidR="00000000" w:rsidDel="00000000" w:rsidP="00000000" w:rsidRDefault="00000000" w:rsidRPr="00000000" w14:paraId="00001C5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mjestu izvođenja kolegija</w:t>
            </w:r>
          </w:p>
          <w:p w:rsidR="00000000" w:rsidDel="00000000" w:rsidP="00000000" w:rsidRDefault="00000000" w:rsidRPr="00000000" w14:paraId="00001C5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provedbi aktivnosti, metoda tumačenja i poučavanja i načinima</w:t>
            </w:r>
          </w:p>
          <w:p w:rsidR="00000000" w:rsidDel="00000000" w:rsidP="00000000" w:rsidRDefault="00000000" w:rsidRPr="00000000" w14:paraId="00001C5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vrednovanja</w:t>
            </w:r>
          </w:p>
          <w:p w:rsidR="00000000" w:rsidDel="00000000" w:rsidP="00000000" w:rsidRDefault="00000000" w:rsidRPr="00000000" w14:paraId="00001C5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studentskim obvezama</w:t>
            </w:r>
          </w:p>
          <w:p w:rsidR="00000000" w:rsidDel="00000000" w:rsidP="00000000" w:rsidRDefault="00000000" w:rsidRPr="00000000" w14:paraId="00001C5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dostupnoj literaturi.</w:t>
            </w:r>
          </w:p>
          <w:p w:rsidR="00000000" w:rsidDel="00000000" w:rsidP="00000000" w:rsidRDefault="00000000" w:rsidRPr="00000000" w14:paraId="00001C6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tome će nositelj i izvoditelj kolegija obavijestiti studente i studentice</w:t>
            </w:r>
          </w:p>
          <w:p w:rsidR="00000000" w:rsidDel="00000000" w:rsidP="00000000" w:rsidRDefault="00000000" w:rsidRPr="00000000" w14:paraId="00001C6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kad se nastava na daljinu počne održavati.</w:t>
            </w:r>
          </w:p>
          <w:p w:rsidR="00000000" w:rsidDel="00000000" w:rsidP="00000000" w:rsidRDefault="00000000" w:rsidRPr="00000000" w14:paraId="00001C6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Ishodi učenja ostaju nepromijenjeni.</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6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Literatura</w:t>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C6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 Obvezna: </w:t>
            </w:r>
          </w:p>
          <w:p w:rsidR="00000000" w:rsidDel="00000000" w:rsidP="00000000" w:rsidRDefault="00000000" w:rsidRPr="00000000" w14:paraId="00001C6B">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6C">
            <w:pPr>
              <w:numPr>
                <w:ilvl w:val="0"/>
                <w:numId w:val="5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W.B. Yeats, On Baile’s Strand</w:t>
            </w:r>
          </w:p>
          <w:p w:rsidR="00000000" w:rsidDel="00000000" w:rsidP="00000000" w:rsidRDefault="00000000" w:rsidRPr="00000000" w14:paraId="00001C6D">
            <w:pPr>
              <w:numPr>
                <w:ilvl w:val="0"/>
                <w:numId w:val="5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 Joyce, Dubliners</w:t>
            </w:r>
          </w:p>
          <w:p w:rsidR="00000000" w:rsidDel="00000000" w:rsidP="00000000" w:rsidRDefault="00000000" w:rsidRPr="00000000" w14:paraId="00001C6E">
            <w:pPr>
              <w:numPr>
                <w:ilvl w:val="0"/>
                <w:numId w:val="5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J.M. Synge, The Playboy of the Western World</w:t>
            </w:r>
          </w:p>
          <w:p w:rsidR="00000000" w:rsidDel="00000000" w:rsidP="00000000" w:rsidRDefault="00000000" w:rsidRPr="00000000" w14:paraId="00001C6F">
            <w:pPr>
              <w:numPr>
                <w:ilvl w:val="0"/>
                <w:numId w:val="5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Sean O’Casey, Juno and the Paycock</w:t>
            </w:r>
          </w:p>
          <w:p w:rsidR="00000000" w:rsidDel="00000000" w:rsidP="00000000" w:rsidRDefault="00000000" w:rsidRPr="00000000" w14:paraId="00001C70">
            <w:pPr>
              <w:numPr>
                <w:ilvl w:val="0"/>
                <w:numId w:val="5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Frank McGuinness, Observe the Sons of Ulster Marching towards the Somme</w:t>
            </w:r>
          </w:p>
          <w:p w:rsidR="00000000" w:rsidDel="00000000" w:rsidP="00000000" w:rsidRDefault="00000000" w:rsidRPr="00000000" w14:paraId="00001C71">
            <w:pPr>
              <w:numPr>
                <w:ilvl w:val="0"/>
                <w:numId w:val="5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John McGahern, Amongst Women</w:t>
            </w:r>
          </w:p>
          <w:p w:rsidR="00000000" w:rsidDel="00000000" w:rsidP="00000000" w:rsidRDefault="00000000" w:rsidRPr="00000000" w14:paraId="00001C72">
            <w:pPr>
              <w:numPr>
                <w:ilvl w:val="0"/>
                <w:numId w:val="5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Odabrani tekstovi o irskoj povijesti i književnosti (200 str.)</w:t>
            </w:r>
          </w:p>
          <w:p w:rsidR="00000000" w:rsidDel="00000000" w:rsidP="00000000" w:rsidRDefault="00000000" w:rsidRPr="00000000" w14:paraId="00001C73">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7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 Izborna:</w:t>
            </w:r>
          </w:p>
          <w:p w:rsidR="00000000" w:rsidDel="00000000" w:rsidP="00000000" w:rsidRDefault="00000000" w:rsidRPr="00000000" w14:paraId="00001C75">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76">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Margaret Kelleher, Philip O'Leary, The Cambridge History of Irish Literature (Cambridge: Cambridge University Press, 2006)</w:t>
            </w:r>
          </w:p>
          <w:p w:rsidR="00000000" w:rsidDel="00000000" w:rsidP="00000000" w:rsidRDefault="00000000" w:rsidRPr="00000000" w14:paraId="00001C77">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Field Day Anthology of Irish Writing, vols. I-V, (Derry and Cork: Field Day and Cork University Press, 1991 and 2002)</w:t>
            </w:r>
          </w:p>
          <w:p w:rsidR="00000000" w:rsidDel="00000000" w:rsidP="00000000" w:rsidRDefault="00000000" w:rsidRPr="00000000" w14:paraId="00001C78">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Jonathan Bardon, A History of Ulster: New Updated Edition, (Belfast: The Blackstaff Press, 2001)</w:t>
            </w:r>
          </w:p>
          <w:p w:rsidR="00000000" w:rsidDel="00000000" w:rsidP="00000000" w:rsidRDefault="00000000" w:rsidRPr="00000000" w14:paraId="00001C79">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George D. Boyce, Nationalism in Ireland, 3rd ed., (London and New York: Routledge, 1995)</w:t>
            </w:r>
          </w:p>
          <w:p w:rsidR="00000000" w:rsidDel="00000000" w:rsidP="00000000" w:rsidRDefault="00000000" w:rsidRPr="00000000" w14:paraId="00001C7A">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Malcolm Brown, The Politics of Irish Literature: from Thomas Davis to W.B. Yeats, (London: George Allen &amp; Unwin, 1972)</w:t>
            </w:r>
          </w:p>
          <w:p w:rsidR="00000000" w:rsidDel="00000000" w:rsidP="00000000" w:rsidRDefault="00000000" w:rsidRPr="00000000" w14:paraId="00001C7B">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Terence Brown, (ed.), Celticism, (Amsterdam: Rodopi, 1996)</w:t>
            </w:r>
          </w:p>
          <w:p w:rsidR="00000000" w:rsidDel="00000000" w:rsidP="00000000" w:rsidRDefault="00000000" w:rsidRPr="00000000" w14:paraId="00001C7C">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Terence Brown, Ireland: A Social and Cultural History 1922-1985, (London: Fontana, 1985)</w:t>
            </w:r>
          </w:p>
          <w:p w:rsidR="00000000" w:rsidDel="00000000" w:rsidP="00000000" w:rsidRDefault="00000000" w:rsidRPr="00000000" w14:paraId="00001C7D">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Joe Cleary and Claire Connolly, (eds.) The Cambridge Companion to Modern Irish Culture, (Cambridge: Cambridge University Press, 2005)</w:t>
            </w:r>
          </w:p>
          <w:p w:rsidR="00000000" w:rsidDel="00000000" w:rsidP="00000000" w:rsidRDefault="00000000" w:rsidRPr="00000000" w14:paraId="00001C7E">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Terry Eagleton, Fredric Jameson, and Edward W. Said, Nationalism, Colonialism, and Literature (Minneapolis: University of Minnesota Press, 1990)</w:t>
            </w:r>
          </w:p>
          <w:p w:rsidR="00000000" w:rsidDel="00000000" w:rsidP="00000000" w:rsidRDefault="00000000" w:rsidRPr="00000000" w14:paraId="00001C7F">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Lawrence Flanagan, Ancient Ireland (1999, Palgrave Macmillan)</w:t>
            </w:r>
          </w:p>
          <w:p w:rsidR="00000000" w:rsidDel="00000000" w:rsidP="00000000" w:rsidRDefault="00000000" w:rsidRPr="00000000" w14:paraId="00001C80">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Ernest Gellner, Nations and Nationalism, (Oxford: Blackwell, 1983)</w:t>
            </w:r>
          </w:p>
          <w:p w:rsidR="00000000" w:rsidDel="00000000" w:rsidP="00000000" w:rsidRDefault="00000000" w:rsidRPr="00000000" w14:paraId="00001C81">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Ernest Gellner, Culture, Identity, and Politics, (Cambridge: Cambridge University Press, 1987)</w:t>
            </w:r>
          </w:p>
          <w:p w:rsidR="00000000" w:rsidDel="00000000" w:rsidP="00000000" w:rsidRDefault="00000000" w:rsidRPr="00000000" w14:paraId="00001C82">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John Gibney - A Short History of Ireland, 1500-2000-Yale University Press (2018)</w:t>
            </w:r>
          </w:p>
          <w:p w:rsidR="00000000" w:rsidDel="00000000" w:rsidP="00000000" w:rsidRDefault="00000000" w:rsidRPr="00000000" w14:paraId="00001C83">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Kinealy, Christine - A New History of Ireland (2013, The History Press)</w:t>
            </w:r>
          </w:p>
          <w:p w:rsidR="00000000" w:rsidDel="00000000" w:rsidP="00000000" w:rsidRDefault="00000000" w:rsidRPr="00000000" w14:paraId="00001C84">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David Lloyd, Ireland After History, (Cork: Cork University Press, 1999)</w:t>
            </w:r>
          </w:p>
          <w:p w:rsidR="00000000" w:rsidDel="00000000" w:rsidP="00000000" w:rsidRDefault="00000000" w:rsidRPr="00000000" w14:paraId="00001C85">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Christopher Murray, Twentieth-Century Irish Drama: A Mirror up to Nation, (Manchester and New York: Manchester University Press, 1997)</w:t>
            </w:r>
          </w:p>
          <w:p w:rsidR="00000000" w:rsidDel="00000000" w:rsidP="00000000" w:rsidRDefault="00000000" w:rsidRPr="00000000" w14:paraId="00001C86">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Ó hEithir, Breandán - A Short History of Ireland (2016, The O'Brien Press)</w:t>
            </w:r>
          </w:p>
          <w:p w:rsidR="00000000" w:rsidDel="00000000" w:rsidP="00000000" w:rsidRDefault="00000000" w:rsidRPr="00000000" w14:paraId="00001C87">
            <w:pPr>
              <w:numPr>
                <w:ilvl w:val="0"/>
                <w:numId w:val="5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Anthony Roche, Contemporary Irish Drama: From Beckett to McGuinness, (Dublin: Gill and Macmillan, 1994)</w:t>
            </w:r>
          </w:p>
        </w:tc>
      </w:tr>
    </w:tbl>
    <w:p w:rsidR="00000000" w:rsidDel="00000000" w:rsidP="00000000" w:rsidRDefault="00000000" w:rsidRPr="00000000" w14:paraId="00001C8E">
      <w:pP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C8F">
      <w:pPr>
        <w:rPr>
          <w:rFonts w:ascii="Calibri" w:cs="Calibri" w:eastAsia="Calibri" w:hAnsi="Calibri"/>
          <w:vertAlign w:val="baseline"/>
        </w:rPr>
      </w:pPr>
      <w:r w:rsidDel="00000000" w:rsidR="00000000" w:rsidRPr="00000000">
        <w:rPr>
          <w:rtl w:val="0"/>
        </w:rPr>
      </w:r>
    </w:p>
    <w:tbl>
      <w:tblPr>
        <w:tblStyle w:val="Table33"/>
        <w:tblW w:w="9360.0" w:type="dxa"/>
        <w:jc w:val="left"/>
        <w:tblLayout w:type="fixed"/>
        <w:tblLook w:val="0000"/>
      </w:tblPr>
      <w:tblGrid>
        <w:gridCol w:w="2629"/>
        <w:gridCol w:w="2493"/>
        <w:gridCol w:w="98"/>
        <w:gridCol w:w="1090"/>
        <w:gridCol w:w="277"/>
        <w:gridCol w:w="439"/>
        <w:gridCol w:w="1013"/>
        <w:gridCol w:w="1321"/>
        <w:tblGridChange w:id="0">
          <w:tblGrid>
            <w:gridCol w:w="2629"/>
            <w:gridCol w:w="2493"/>
            <w:gridCol w:w="98"/>
            <w:gridCol w:w="1090"/>
            <w:gridCol w:w="277"/>
            <w:gridCol w:w="439"/>
            <w:gridCol w:w="1013"/>
            <w:gridCol w:w="1321"/>
          </w:tblGrid>
        </w:tblGridChange>
      </w:tblGrid>
      <w:tr>
        <w:trPr>
          <w:cantSplit w:val="0"/>
          <w:tblHeader w:val="0"/>
        </w:trPr>
        <w:tc>
          <w:tcPr>
            <w:gridSpan w:val="8"/>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90">
            <w:pPr>
              <w:jc w:val="right"/>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IZVEDBENI PLAN NASTAVE KOLEGIJA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9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Kod i naziv kolegija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99">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241626</w:t>
            </w:r>
            <w:r w:rsidDel="00000000" w:rsidR="00000000" w:rsidRPr="00000000">
              <w:rPr>
                <w:rtl w:val="0"/>
              </w:rPr>
            </w:r>
          </w:p>
          <w:p w:rsidR="00000000" w:rsidDel="00000000" w:rsidP="00000000" w:rsidRDefault="00000000" w:rsidRPr="00000000" w14:paraId="00001C9A">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Računalna obrada prirodnog jezika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A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Nastavnik/nastavnica </w:t>
            </w:r>
          </w:p>
          <w:p w:rsidR="00000000" w:rsidDel="00000000" w:rsidP="00000000" w:rsidRDefault="00000000" w:rsidRPr="00000000" w14:paraId="00001CA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Suradnik/suradnica</w:t>
            </w:r>
          </w:p>
          <w:p w:rsidR="00000000" w:rsidDel="00000000" w:rsidP="00000000" w:rsidRDefault="00000000" w:rsidRPr="00000000" w14:paraId="00001CA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 poveznicom na mrežnu str.)</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A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 dr. sc. Lucia Načinović Prskalo </w:t>
            </w:r>
          </w:p>
          <w:p w:rsidR="00000000" w:rsidDel="00000000" w:rsidP="00000000" w:rsidRDefault="00000000" w:rsidRPr="00000000" w14:paraId="00001CA5">
            <w:pPr>
              <w:rPr>
                <w:rFonts w:ascii="Calibri" w:cs="Calibri" w:eastAsia="Calibri" w:hAnsi="Calibri"/>
                <w:sz w:val="22"/>
                <w:szCs w:val="22"/>
                <w:vertAlign w:val="baseline"/>
              </w:rPr>
            </w:pPr>
            <w:hyperlink r:id="rId32">
              <w:r w:rsidDel="00000000" w:rsidR="00000000" w:rsidRPr="00000000">
                <w:rPr>
                  <w:rFonts w:ascii="Calibri" w:cs="Calibri" w:eastAsia="Calibri" w:hAnsi="Calibri"/>
                  <w:color w:val="0000ff"/>
                  <w:sz w:val="22"/>
                  <w:szCs w:val="22"/>
                  <w:u w:val="single"/>
                  <w:vertAlign w:val="baseline"/>
                  <w:rtl w:val="0"/>
                </w:rPr>
                <w:t xml:space="preserve">https://portal.uniri.hr/portfelj/771</w:t>
              </w:r>
            </w:hyperlink>
            <w:r w:rsidDel="00000000" w:rsidR="00000000" w:rsidRPr="00000000">
              <w:rPr>
                <w:rtl w:val="0"/>
              </w:rPr>
            </w:r>
          </w:p>
          <w:p w:rsidR="00000000" w:rsidDel="00000000" w:rsidP="00000000" w:rsidRDefault="00000000" w:rsidRPr="00000000" w14:paraId="00001CA6">
            <w:pPr>
              <w:rPr>
                <w:rFonts w:ascii="Calibri" w:cs="Calibri" w:eastAsia="Calibri" w:hAnsi="Calibri"/>
                <w:sz w:val="22"/>
                <w:szCs w:val="22"/>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A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Studijski program</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A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Sveučilišni prijediplomski dvopredmetni studijski program Engleski jezik i književnost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B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Vrsta kolegija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CB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Izborni</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CB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Razina kolegija</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BA">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B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Prijediplomska</w:t>
            </w:r>
          </w:p>
          <w:p w:rsidR="00000000" w:rsidDel="00000000" w:rsidP="00000000" w:rsidRDefault="00000000" w:rsidRPr="00000000" w14:paraId="00001CBC">
            <w:pPr>
              <w:rPr>
                <w:rFonts w:ascii="Calibri" w:cs="Calibri" w:eastAsia="Calibri" w:hAnsi="Calibri"/>
                <w:sz w:val="22"/>
                <w:szCs w:val="22"/>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B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Semestar</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CC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Ljetni</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CC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Godina studija</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C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III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C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Mjesto izvođenja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CC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Sveučilište Jurja Dobrile u Puli, Filozofski fakultet u Puli</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CC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Jezik izvođenja (drugi jezici)</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C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Engleski i hrvatski</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C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Broj ECTS bodova</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1CD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w:t>
            </w:r>
          </w:p>
        </w:tc>
        <w:tc>
          <w:tcPr>
            <w:gridSpan w:val="3"/>
            <w:tcBorders>
              <w:top w:color="000000" w:space="0" w:sz="8" w:val="single"/>
              <w:left w:color="000000" w:space="0" w:sz="8" w:val="single"/>
              <w:bottom w:color="000000" w:space="0" w:sz="8" w:val="single"/>
              <w:right w:color="000000" w:space="0" w:sz="8" w:val="single"/>
            </w:tcBorders>
            <w:shd w:fill="e6e6e6" w:val="clear"/>
            <w:tcMar>
              <w:top w:w="72.0" w:type="dxa"/>
              <w:left w:w="144.0" w:type="dxa"/>
              <w:bottom w:w="72.0" w:type="dxa"/>
              <w:right w:w="144.0" w:type="dxa"/>
            </w:tcMar>
            <w:vAlign w:val="center"/>
          </w:tcPr>
          <w:p w:rsidR="00000000" w:rsidDel="00000000" w:rsidP="00000000" w:rsidRDefault="00000000" w:rsidRPr="00000000" w14:paraId="00001CD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Broj sati u semestru</w:t>
            </w:r>
          </w:p>
        </w:tc>
        <w:tc>
          <w:tcPr>
            <w:gridSpan w:val="3"/>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D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15 P– 15 S - 0 V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D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Preduvjeti za upis i/ili za svladavanje</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D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Nema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D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Korelativnost</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E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Morfosintaksa engleskog jezika, Semantika engleskog jezika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E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Cilj kolegija </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E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Upoznati i primijeniti različite metode, alate i postupke računalne obrade </w:t>
            </w:r>
            <w:r w:rsidDel="00000000" w:rsidR="00000000" w:rsidRPr="00000000">
              <w:rPr>
                <w:rFonts w:ascii="Calibri" w:cs="Calibri" w:eastAsia="Calibri" w:hAnsi="Calibri"/>
                <w:sz w:val="22"/>
                <w:szCs w:val="22"/>
                <w:rtl w:val="0"/>
              </w:rPr>
              <w:t xml:space="preserve">prirodnog</w:t>
            </w:r>
            <w:r w:rsidDel="00000000" w:rsidR="00000000" w:rsidRPr="00000000">
              <w:rPr>
                <w:rFonts w:ascii="Calibri" w:cs="Calibri" w:eastAsia="Calibri" w:hAnsi="Calibri"/>
                <w:sz w:val="22"/>
                <w:szCs w:val="22"/>
                <w:vertAlign w:val="baseline"/>
                <w:rtl w:val="0"/>
              </w:rPr>
              <w:t xml:space="preserve"> jezika.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CE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Ishodi učenja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CF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 Opisati metode obrade prirodnog jezika</w:t>
            </w:r>
          </w:p>
          <w:p w:rsidR="00000000" w:rsidDel="00000000" w:rsidP="00000000" w:rsidRDefault="00000000" w:rsidRPr="00000000" w14:paraId="00001CF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 Preporučiti odgovarajuće metode obrade prirodnog jezika za određeni problem</w:t>
            </w:r>
          </w:p>
          <w:p w:rsidR="00000000" w:rsidDel="00000000" w:rsidP="00000000" w:rsidRDefault="00000000" w:rsidRPr="00000000" w14:paraId="00001CF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 Objasniti postupke izgradnje jezičnih resursa i korpusa, obilježavanja vrsta riječi, </w:t>
            </w:r>
            <w:r w:rsidDel="00000000" w:rsidR="00000000" w:rsidRPr="00000000">
              <w:rPr>
                <w:rFonts w:ascii="Calibri" w:cs="Calibri" w:eastAsia="Calibri" w:hAnsi="Calibri"/>
                <w:sz w:val="22"/>
                <w:szCs w:val="22"/>
                <w:rtl w:val="0"/>
              </w:rPr>
              <w:t xml:space="preserve">sintaksne</w:t>
            </w:r>
            <w:r w:rsidDel="00000000" w:rsidR="00000000" w:rsidRPr="00000000">
              <w:rPr>
                <w:rFonts w:ascii="Calibri" w:cs="Calibri" w:eastAsia="Calibri" w:hAnsi="Calibri"/>
                <w:sz w:val="22"/>
                <w:szCs w:val="22"/>
                <w:vertAlign w:val="baseline"/>
                <w:rtl w:val="0"/>
              </w:rPr>
              <w:t xml:space="preserve"> analize, semantičke analize klasifikacije tekstova, ekstrakcije informacija te strojno potpomognutog i strojnog prevođenja</w:t>
            </w:r>
          </w:p>
          <w:p w:rsidR="00000000" w:rsidDel="00000000" w:rsidP="00000000" w:rsidRDefault="00000000" w:rsidRPr="00000000" w14:paraId="00001CF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 Vrednovati rezultate primjene odabranih alata za obradu prirodnog jezika</w:t>
            </w:r>
          </w:p>
          <w:p w:rsidR="00000000" w:rsidDel="00000000" w:rsidP="00000000" w:rsidRDefault="00000000" w:rsidRPr="00000000" w14:paraId="00001CF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 Primijeniti odabrane alate i metode obrade prirodnog jezika na određeni problem</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15.0" w:type="dxa"/>
              <w:left w:w="108.0" w:type="dxa"/>
              <w:bottom w:w="0.0" w:type="dxa"/>
              <w:right w:w="108.0" w:type="dxa"/>
            </w:tcMar>
            <w:vAlign w:val="center"/>
          </w:tcPr>
          <w:p w:rsidR="00000000" w:rsidDel="00000000" w:rsidP="00000000" w:rsidRDefault="00000000" w:rsidRPr="00000000" w14:paraId="00001CF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Sadržaj kolegija</w:t>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CF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 Uvod (zadaci, metode i </w:t>
            </w:r>
            <w:r w:rsidDel="00000000" w:rsidR="00000000" w:rsidRPr="00000000">
              <w:rPr>
                <w:rFonts w:ascii="Calibri" w:cs="Calibri" w:eastAsia="Calibri" w:hAnsi="Calibri"/>
                <w:sz w:val="22"/>
                <w:szCs w:val="22"/>
                <w:rtl w:val="0"/>
              </w:rPr>
              <w:t xml:space="preserve">primjena</w:t>
            </w:r>
            <w:r w:rsidDel="00000000" w:rsidR="00000000" w:rsidRPr="00000000">
              <w:rPr>
                <w:rFonts w:ascii="Calibri" w:cs="Calibri" w:eastAsia="Calibri" w:hAnsi="Calibri"/>
                <w:sz w:val="22"/>
                <w:szCs w:val="22"/>
                <w:vertAlign w:val="baseline"/>
                <w:rtl w:val="0"/>
              </w:rPr>
              <w:t xml:space="preserve"> obrade prirodnog jezika na sintaksnoj, semantičkoj i pragmatičkoj razini; primjeri aplikacija)</w:t>
            </w:r>
          </w:p>
          <w:p w:rsidR="00000000" w:rsidDel="00000000" w:rsidP="00000000" w:rsidRDefault="00000000" w:rsidRPr="00000000" w14:paraId="00001CF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 Jezični resursi i korpusi</w:t>
            </w:r>
          </w:p>
          <w:p w:rsidR="00000000" w:rsidDel="00000000" w:rsidP="00000000" w:rsidRDefault="00000000" w:rsidRPr="00000000" w14:paraId="00001CF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 Rad s korpusima i alati za rad s korpusima (tokenizacija, korjenovanje, lematizacija)</w:t>
            </w:r>
          </w:p>
          <w:p w:rsidR="00000000" w:rsidDel="00000000" w:rsidP="00000000" w:rsidRDefault="00000000" w:rsidRPr="00000000" w14:paraId="00001CF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 Obilježavanje vrsta riječi (POS tagging), pridruživanje morfosintaktičkih oznaka</w:t>
            </w:r>
          </w:p>
          <w:p w:rsidR="00000000" w:rsidDel="00000000" w:rsidP="00000000" w:rsidRDefault="00000000" w:rsidRPr="00000000" w14:paraId="00001D0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 Alati za sintaksnu analizu (parsiranje)</w:t>
            </w:r>
          </w:p>
          <w:p w:rsidR="00000000" w:rsidDel="00000000" w:rsidP="00000000" w:rsidRDefault="00000000" w:rsidRPr="00000000" w14:paraId="00001D0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6. Alati za semantičku analizu (leksička semantika, razrješavanje višeznačnosti riječi, prepoznavanje imeničkog entiteta)</w:t>
            </w:r>
          </w:p>
          <w:p w:rsidR="00000000" w:rsidDel="00000000" w:rsidP="00000000" w:rsidRDefault="00000000" w:rsidRPr="00000000" w14:paraId="00001D0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7. Klasifikacija teksta</w:t>
            </w:r>
          </w:p>
          <w:p w:rsidR="00000000" w:rsidDel="00000000" w:rsidP="00000000" w:rsidRDefault="00000000" w:rsidRPr="00000000" w14:paraId="00001D0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8. Ekstrakcija informacija</w:t>
            </w:r>
          </w:p>
          <w:p w:rsidR="00000000" w:rsidDel="00000000" w:rsidP="00000000" w:rsidRDefault="00000000" w:rsidRPr="00000000" w14:paraId="00001D0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9. Strojno potpomognuto i strojno prevođenje</w:t>
            </w:r>
          </w:p>
        </w:tc>
      </w:tr>
      <w:tr>
        <w:trPr>
          <w:cantSplit w:val="1"/>
          <w:tblHeader w:val="0"/>
        </w:trPr>
        <w:tc>
          <w:tcPr>
            <w:vMerge w:val="restart"/>
            <w:tcBorders>
              <w:top w:color="000000" w:space="0" w:sz="8" w:val="single"/>
              <w:left w:color="000000" w:space="0" w:sz="8" w:val="single"/>
              <w:right w:color="000000" w:space="0" w:sz="8" w:val="single"/>
            </w:tcBorders>
            <w:shd w:fill="f2f2f2" w:val="clear"/>
            <w:tcMar>
              <w:top w:w="15.0" w:type="dxa"/>
              <w:left w:w="108.0" w:type="dxa"/>
              <w:bottom w:w="0.0" w:type="dxa"/>
              <w:right w:w="108.0" w:type="dxa"/>
            </w:tcMar>
            <w:vAlign w:val="center"/>
          </w:tcPr>
          <w:p w:rsidR="00000000" w:rsidDel="00000000" w:rsidP="00000000" w:rsidRDefault="00000000" w:rsidRPr="00000000" w14:paraId="00001D0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Planirane aktivnosti,</w:t>
            </w:r>
          </w:p>
          <w:p w:rsidR="00000000" w:rsidDel="00000000" w:rsidP="00000000" w:rsidRDefault="00000000" w:rsidRPr="00000000" w14:paraId="00001D0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metode učenja i poučavanja i načini vrednovanja</w:t>
            </w:r>
          </w:p>
          <w:p w:rsidR="00000000" w:rsidDel="00000000" w:rsidP="00000000" w:rsidRDefault="00000000" w:rsidRPr="00000000" w14:paraId="00001D0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(alternativno stjecanje navesti u studentskim obvezama)</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0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Obveze </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1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Ishodi</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1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Sati</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1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ECTS</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1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Maksimalni udio u ocjeni (%)</w:t>
            </w:r>
          </w:p>
        </w:tc>
      </w:tr>
      <w:tr>
        <w:trPr>
          <w:cantSplit w:val="1"/>
          <w:tblHeader w:val="0"/>
        </w:trPr>
        <w:tc>
          <w:tcPr>
            <w:vMerge w:val="continue"/>
            <w:tcBorders>
              <w:top w:color="000000" w:space="0" w:sz="8" w:val="single"/>
              <w:left w:color="000000" w:space="0" w:sz="8" w:val="single"/>
              <w:right w:color="000000" w:space="0" w:sz="8" w:val="single"/>
            </w:tcBorders>
            <w:shd w:fill="f2f2f2" w:val="clear"/>
            <w:tcMar>
              <w:top w:w="15.0" w:type="dxa"/>
              <w:left w:w="108.0" w:type="dxa"/>
              <w:bottom w:w="0.0" w:type="dxa"/>
              <w:right w:w="108.0" w:type="dxa"/>
            </w:tcMar>
            <w:vAlign w:val="center"/>
          </w:tcPr>
          <w:p w:rsidR="00000000" w:rsidDel="00000000" w:rsidP="00000000" w:rsidRDefault="00000000" w:rsidRPr="00000000" w14:paraId="00001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D1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pohađanje i aktivno sudjelovanje u nastavi</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18">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19">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1B">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1C">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w:t>
            </w:r>
          </w:p>
        </w:tc>
      </w:tr>
      <w:tr>
        <w:trPr>
          <w:cantSplit w:val="1"/>
          <w:tblHeader w:val="0"/>
        </w:trPr>
        <w:tc>
          <w:tcPr>
            <w:vMerge w:val="continue"/>
            <w:tcBorders>
              <w:top w:color="000000" w:space="0" w:sz="8" w:val="single"/>
              <w:left w:color="000000" w:space="0" w:sz="8" w:val="single"/>
              <w:right w:color="000000" w:space="0" w:sz="8" w:val="single"/>
            </w:tcBorders>
            <w:shd w:fill="f2f2f2" w:val="clear"/>
            <w:tcMar>
              <w:top w:w="15.0" w:type="dxa"/>
              <w:left w:w="108.0" w:type="dxa"/>
              <w:bottom w:w="0.0" w:type="dxa"/>
              <w:right w:w="108.0" w:type="dxa"/>
            </w:tcMar>
            <w:vAlign w:val="center"/>
          </w:tcPr>
          <w:p w:rsidR="00000000" w:rsidDel="00000000" w:rsidP="00000000" w:rsidRDefault="00000000" w:rsidRPr="00000000" w14:paraId="00001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D1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samostalni zadatci (zadaci na vježbama, domaće zadaće, seminar)</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20">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2., 4., 5.</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21">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42</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23">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1,4</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24">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50%</w:t>
            </w:r>
          </w:p>
        </w:tc>
      </w:tr>
      <w:tr>
        <w:trPr>
          <w:cantSplit w:val="1"/>
          <w:tblHeader w:val="0"/>
        </w:trPr>
        <w:tc>
          <w:tcPr>
            <w:vMerge w:val="continue"/>
            <w:tcBorders>
              <w:top w:color="000000" w:space="0" w:sz="8" w:val="single"/>
              <w:left w:color="000000" w:space="0" w:sz="8" w:val="single"/>
              <w:right w:color="000000" w:space="0" w:sz="8" w:val="single"/>
            </w:tcBorders>
            <w:shd w:fill="f2f2f2" w:val="clear"/>
            <w:tcMar>
              <w:top w:w="15.0" w:type="dxa"/>
              <w:left w:w="108.0" w:type="dxa"/>
              <w:bottom w:w="0.0" w:type="dxa"/>
              <w:right w:w="108.0" w:type="dxa"/>
            </w:tcMar>
            <w:vAlign w:val="center"/>
          </w:tcPr>
          <w:p w:rsidR="00000000" w:rsidDel="00000000" w:rsidP="00000000" w:rsidRDefault="00000000" w:rsidRPr="00000000" w14:paraId="00001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D2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kolokvij (pismeni)</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28">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1.-3.</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29">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9</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2B">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0,3</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2C">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20%</w:t>
            </w:r>
          </w:p>
        </w:tc>
      </w:tr>
      <w:tr>
        <w:trPr>
          <w:cantSplit w:val="1"/>
          <w:tblHeader w:val="0"/>
        </w:trPr>
        <w:tc>
          <w:tcPr>
            <w:vMerge w:val="continue"/>
            <w:tcBorders>
              <w:top w:color="000000" w:space="0" w:sz="8" w:val="single"/>
              <w:left w:color="000000" w:space="0" w:sz="8" w:val="single"/>
              <w:right w:color="000000" w:space="0" w:sz="8" w:val="single"/>
            </w:tcBorders>
            <w:shd w:fill="f2f2f2" w:val="clear"/>
            <w:tcMar>
              <w:top w:w="15.0" w:type="dxa"/>
              <w:left w:w="108.0" w:type="dxa"/>
              <w:bottom w:w="0.0" w:type="dxa"/>
              <w:right w:w="108.0" w:type="dxa"/>
            </w:tcMar>
            <w:vAlign w:val="center"/>
          </w:tcPr>
          <w:p w:rsidR="00000000" w:rsidDel="00000000" w:rsidP="00000000" w:rsidRDefault="00000000" w:rsidRPr="00000000" w14:paraId="00001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D2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ispit (pismeni)</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30">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1.-3.</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31">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9</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33">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0,3</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34">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30%</w:t>
            </w:r>
          </w:p>
        </w:tc>
      </w:tr>
      <w:tr>
        <w:trPr>
          <w:cantSplit w:val="1"/>
          <w:tblHeader w:val="0"/>
        </w:trPr>
        <w:tc>
          <w:tcPr>
            <w:vMerge w:val="continue"/>
            <w:tcBorders>
              <w:top w:color="000000" w:space="0" w:sz="8" w:val="single"/>
              <w:left w:color="000000" w:space="0" w:sz="8" w:val="single"/>
              <w:right w:color="000000" w:space="0" w:sz="8" w:val="single"/>
            </w:tcBorders>
            <w:shd w:fill="f2f2f2" w:val="clear"/>
            <w:tcMar>
              <w:top w:w="15.0" w:type="dxa"/>
              <w:left w:w="108.0" w:type="dxa"/>
              <w:bottom w:w="0.0" w:type="dxa"/>
              <w:right w:w="108.0" w:type="dxa"/>
            </w:tcMar>
            <w:vAlign w:val="center"/>
          </w:tcPr>
          <w:p w:rsidR="00000000" w:rsidDel="00000000" w:rsidP="00000000" w:rsidRDefault="00000000" w:rsidRPr="00000000" w14:paraId="00001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D3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ukupno</w:t>
            </w:r>
          </w:p>
        </w:tc>
        <w:tc>
          <w:tcPr>
            <w:gridSpan w:val="2"/>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39">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90</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3B">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w:t>
            </w:r>
          </w:p>
        </w:tc>
        <w:tc>
          <w:tcPr>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center"/>
          </w:tcPr>
          <w:p w:rsidR="00000000" w:rsidDel="00000000" w:rsidP="00000000" w:rsidRDefault="00000000" w:rsidRPr="00000000" w14:paraId="00001D3C">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100%</w:t>
            </w:r>
          </w:p>
        </w:tc>
      </w:tr>
      <w:tr>
        <w:trPr>
          <w:cantSplit w:val="0"/>
          <w:tblHeader w:val="0"/>
        </w:trPr>
        <w:tc>
          <w:tcPr>
            <w:tcBorders>
              <w:left w:color="000000" w:space="0" w:sz="8" w:val="single"/>
              <w:bottom w:color="000000" w:space="0" w:sz="8" w:val="single"/>
              <w:right w:color="000000" w:space="0" w:sz="8" w:val="single"/>
            </w:tcBorders>
            <w:shd w:fill="f2f2f2" w:val="clear"/>
            <w:vAlign w:val="center"/>
          </w:tcPr>
          <w:p w:rsidR="00000000" w:rsidDel="00000000" w:rsidP="00000000" w:rsidRDefault="00000000" w:rsidRPr="00000000" w14:paraId="00001D3D">
            <w:pPr>
              <w:rPr>
                <w:rFonts w:ascii="Calibri" w:cs="Calibri" w:eastAsia="Calibri" w:hAnsi="Calibri"/>
                <w:sz w:val="22"/>
                <w:szCs w:val="22"/>
                <w:vertAlign w:val="baseline"/>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top w:w="15.0" w:type="dxa"/>
              <w:left w:w="108.0" w:type="dxa"/>
              <w:bottom w:w="0.0" w:type="dxa"/>
              <w:right w:w="108.0" w:type="dxa"/>
            </w:tcMar>
            <w:vAlign w:val="top"/>
          </w:tcPr>
          <w:p w:rsidR="00000000" w:rsidDel="00000000" w:rsidP="00000000" w:rsidRDefault="00000000" w:rsidRPr="00000000" w14:paraId="00001D3E">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Dodatna pojašnjenja (kriteriji ocjenjivanja):</w:t>
            </w:r>
          </w:p>
          <w:p w:rsidR="00000000" w:rsidDel="00000000" w:rsidP="00000000" w:rsidRDefault="00000000" w:rsidRPr="00000000" w14:paraId="00001D3F">
            <w:pPr>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sz w:val="22"/>
                <w:szCs w:val="22"/>
                <w:vertAlign w:val="baseline"/>
                <w:rtl w:val="0"/>
              </w:rPr>
              <w:t xml:space="preserve">Tijekom nastave studenti moraju skupiti odgovarajući broj bodova kroz kontinuirane oblike praćenja i vrednovanja navedene u tablici. </w:t>
            </w:r>
            <w:r w:rsidDel="00000000" w:rsidR="00000000" w:rsidRPr="00000000">
              <w:rPr>
                <w:rFonts w:ascii="Calibri" w:cs="Calibri" w:eastAsia="Calibri" w:hAnsi="Calibri"/>
                <w:color w:val="000000"/>
                <w:sz w:val="22"/>
                <w:szCs w:val="22"/>
                <w:vertAlign w:val="baseline"/>
                <w:rtl w:val="0"/>
              </w:rPr>
              <w:t xml:space="preserve">Na završnom ispitu je moguće ostvariti najviše 50 bodova. Studenti na završnom ispitu moraju ostvariti minimalno 50% točnih rezultata.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D4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Studentske obveze</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D4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 položi kolegij, student/studentica mora:</w:t>
            </w:r>
          </w:p>
          <w:p w:rsidR="00000000" w:rsidDel="00000000" w:rsidP="00000000" w:rsidRDefault="00000000" w:rsidRPr="00000000" w14:paraId="00001D4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 Pohađati nastavu koja se odvija u obliku predavanja te auditornih i/ili laboratorijskih vježbi.</w:t>
            </w:r>
          </w:p>
          <w:p w:rsidR="00000000" w:rsidDel="00000000" w:rsidP="00000000" w:rsidRDefault="00000000" w:rsidRPr="00000000" w14:paraId="00001D4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 Aktivno sudjelovati u rješavanju praktičnih zadataka na predavanjima te auditornim i/ili laboratorijskim vježbama ili u obliku domaćih zadaća.</w:t>
            </w:r>
          </w:p>
          <w:p w:rsidR="00000000" w:rsidDel="00000000" w:rsidP="00000000" w:rsidRDefault="00000000" w:rsidRPr="00000000" w14:paraId="00001D4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 Pristupiti kontinuiranim provjerama znanja i uspješno ih položiti.</w:t>
            </w:r>
          </w:p>
          <w:p w:rsidR="00000000" w:rsidDel="00000000" w:rsidP="00000000" w:rsidRDefault="00000000" w:rsidRPr="00000000" w14:paraId="00001D4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 Položiti završni ispit.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D5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Rokovi ispita i kolokvija</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D5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Daju se na početku akademske godine, objavljuju se na mrežnim stranicama Sveučilišta i u ISVU-u.</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D5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Ostale važne činjenice vezane uz kolegij</w:t>
            </w:r>
          </w:p>
        </w:tc>
        <w:tc>
          <w:tcPr>
            <w:gridSpan w:val="7"/>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1D5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Studenti mogu kontaktirati s nastavnicom nakon nastave, u vrijeme konzultacija i putem maila.</w:t>
            </w:r>
          </w:p>
          <w:p w:rsidR="00000000" w:rsidDel="00000000" w:rsidP="00000000" w:rsidRDefault="00000000" w:rsidRPr="00000000" w14:paraId="00001D5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 slučaju održavanja nastave na daljinu, moguće je odstupanje u:</w:t>
            </w:r>
          </w:p>
          <w:p w:rsidR="00000000" w:rsidDel="00000000" w:rsidP="00000000" w:rsidRDefault="00000000" w:rsidRPr="00000000" w14:paraId="00001D5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-mjestu izvođenja kolegija</w:t>
            </w:r>
          </w:p>
          <w:p w:rsidR="00000000" w:rsidDel="00000000" w:rsidP="00000000" w:rsidRDefault="00000000" w:rsidRPr="00000000" w14:paraId="00001D5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-provedbi aktivnosti, metodama tumačenja i poučavanja i načinima vrednovanja</w:t>
            </w:r>
          </w:p>
          <w:p w:rsidR="00000000" w:rsidDel="00000000" w:rsidP="00000000" w:rsidRDefault="00000000" w:rsidRPr="00000000" w14:paraId="00001D5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-studentskim obvezama</w:t>
            </w:r>
          </w:p>
          <w:p w:rsidR="00000000" w:rsidDel="00000000" w:rsidP="00000000" w:rsidRDefault="00000000" w:rsidRPr="00000000" w14:paraId="00001D6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-dostupnoj literaturi</w:t>
            </w:r>
          </w:p>
          <w:p w:rsidR="00000000" w:rsidDel="00000000" w:rsidP="00000000" w:rsidRDefault="00000000" w:rsidRPr="00000000" w14:paraId="00001D6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tome će nositeljica kolegija obavijestiti studente i studentice kad se nastava na daljinu počne održavati. </w:t>
            </w:r>
          </w:p>
          <w:p w:rsidR="00000000" w:rsidDel="00000000" w:rsidP="00000000" w:rsidRDefault="00000000" w:rsidRPr="00000000" w14:paraId="00001D6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Ishodi učenja ostaju nepromijenjeni.</w:t>
            </w:r>
          </w:p>
        </w:tc>
      </w:tr>
      <w:tr>
        <w:trPr>
          <w:cantSplit w:val="0"/>
          <w:trHeight w:val="264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72.0" w:type="dxa"/>
              <w:left w:w="144.0" w:type="dxa"/>
              <w:bottom w:w="72.0" w:type="dxa"/>
              <w:right w:w="144.0" w:type="dxa"/>
            </w:tcMar>
            <w:vAlign w:val="center"/>
          </w:tcPr>
          <w:p w:rsidR="00000000" w:rsidDel="00000000" w:rsidP="00000000" w:rsidRDefault="00000000" w:rsidRPr="00000000" w14:paraId="00001D6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Literatura</w:t>
            </w:r>
          </w:p>
        </w:tc>
        <w:tc>
          <w:tcPr>
            <w:gridSpan w:val="7"/>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vAlign w:val="center"/>
          </w:tcPr>
          <w:p w:rsidR="00000000" w:rsidDel="00000000" w:rsidP="00000000" w:rsidRDefault="00000000" w:rsidRPr="00000000" w14:paraId="00001D6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Obvezna: </w:t>
            </w:r>
          </w:p>
          <w:p w:rsidR="00000000" w:rsidDel="00000000" w:rsidP="00000000" w:rsidRDefault="00000000" w:rsidRPr="00000000" w14:paraId="00001D6B">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6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 Dan Jurafsky, James H. Martin, Speech and Language Processing, Prentice Hall (3rd edition), 2021. </w:t>
            </w:r>
            <w:hyperlink r:id="rId33">
              <w:r w:rsidDel="00000000" w:rsidR="00000000" w:rsidRPr="00000000">
                <w:rPr>
                  <w:rFonts w:ascii="Calibri" w:cs="Calibri" w:eastAsia="Calibri" w:hAnsi="Calibri"/>
                  <w:color w:val="0000ff"/>
                  <w:sz w:val="22"/>
                  <w:szCs w:val="22"/>
                  <w:u w:val="single"/>
                  <w:vertAlign w:val="baseline"/>
                  <w:rtl w:val="0"/>
                </w:rPr>
                <w:t xml:space="preserve">https://web.stanford.edu/~jurafsky/slp3/</w:t>
              </w:r>
            </w:hyperlink>
            <w:r w:rsidDel="00000000" w:rsidR="00000000" w:rsidRPr="00000000">
              <w:rPr>
                <w:rtl w:val="0"/>
              </w:rPr>
            </w:r>
          </w:p>
          <w:p w:rsidR="00000000" w:rsidDel="00000000" w:rsidP="00000000" w:rsidRDefault="00000000" w:rsidRPr="00000000" w14:paraId="00001D6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 S. Bird, E. Klein, E.Loper: Natural Language Processing with Python, O’Riley </w:t>
            </w:r>
            <w:hyperlink r:id="rId34">
              <w:r w:rsidDel="00000000" w:rsidR="00000000" w:rsidRPr="00000000">
                <w:rPr>
                  <w:rFonts w:ascii="Calibri" w:cs="Calibri" w:eastAsia="Calibri" w:hAnsi="Calibri"/>
                  <w:color w:val="0000ff"/>
                  <w:sz w:val="22"/>
                  <w:szCs w:val="22"/>
                  <w:u w:val="single"/>
                  <w:vertAlign w:val="baseline"/>
                  <w:rtl w:val="0"/>
                </w:rPr>
                <w:t xml:space="preserve">https://www.nltk.org/book/</w:t>
              </w:r>
            </w:hyperlink>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1D6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 Dipanjan Sarkar, Text Analytics with Python, Apress, 2019.</w:t>
            </w:r>
          </w:p>
          <w:p w:rsidR="00000000" w:rsidDel="00000000" w:rsidP="00000000" w:rsidRDefault="00000000" w:rsidRPr="00000000" w14:paraId="00001D6F">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7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Izborna:</w:t>
            </w:r>
          </w:p>
          <w:p w:rsidR="00000000" w:rsidDel="00000000" w:rsidP="00000000" w:rsidRDefault="00000000" w:rsidRPr="00000000" w14:paraId="00001D71">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7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 Jacob Eisenstein, Introduction to Natural Language Processing, MIT Press, 2019. </w:t>
            </w:r>
            <w:hyperlink r:id="rId35">
              <w:r w:rsidDel="00000000" w:rsidR="00000000" w:rsidRPr="00000000">
                <w:rPr>
                  <w:rFonts w:ascii="Calibri" w:cs="Calibri" w:eastAsia="Calibri" w:hAnsi="Calibri"/>
                  <w:sz w:val="22"/>
                  <w:szCs w:val="22"/>
                  <w:vertAlign w:val="baseline"/>
                  <w:rtl w:val="0"/>
                </w:rPr>
                <w:t xml:space="preserve">https://mitpress.mit.edu/books/introduction-natural-language-processing</w:t>
              </w:r>
            </w:hyperlink>
            <w:r w:rsidDel="00000000" w:rsidR="00000000" w:rsidRPr="00000000">
              <w:rPr>
                <w:rtl w:val="0"/>
              </w:rPr>
            </w:r>
          </w:p>
          <w:p w:rsidR="00000000" w:rsidDel="00000000" w:rsidP="00000000" w:rsidRDefault="00000000" w:rsidRPr="00000000" w14:paraId="00001D7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 C., Manning, H. Shütze: Foundations of Statistical Natural Language Processing, MIT Press, 1999. http://nlp.stanford.edu/fsnlp/</w:t>
            </w:r>
          </w:p>
          <w:p w:rsidR="00000000" w:rsidDel="00000000" w:rsidP="00000000" w:rsidRDefault="00000000" w:rsidRPr="00000000" w14:paraId="00001D74">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75">
            <w:pPr>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D7C">
      <w:pP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7D">
      <w:pPr>
        <w:rPr>
          <w:sz w:val="22"/>
          <w:szCs w:val="22"/>
          <w:vertAlign w:val="baseline"/>
        </w:rPr>
      </w:pPr>
      <w:r w:rsidDel="00000000" w:rsidR="00000000" w:rsidRPr="00000000">
        <w:rPr>
          <w:rtl w:val="0"/>
        </w:rPr>
      </w:r>
    </w:p>
    <w:p w:rsidR="00000000" w:rsidDel="00000000" w:rsidP="00000000" w:rsidRDefault="00000000" w:rsidRPr="00000000" w14:paraId="00001D7E">
      <w:pPr>
        <w:rPr>
          <w:sz w:val="22"/>
          <w:szCs w:val="22"/>
          <w:vertAlign w:val="baseline"/>
        </w:rPr>
      </w:pPr>
      <w:r w:rsidDel="00000000" w:rsidR="00000000" w:rsidRPr="00000000">
        <w:rPr>
          <w:rtl w:val="0"/>
        </w:rPr>
      </w:r>
    </w:p>
    <w:p w:rsidR="00000000" w:rsidDel="00000000" w:rsidP="00000000" w:rsidRDefault="00000000" w:rsidRPr="00000000" w14:paraId="00001D7F">
      <w:pPr>
        <w:rPr>
          <w:sz w:val="22"/>
          <w:szCs w:val="22"/>
          <w:vertAlign w:val="baseline"/>
        </w:rPr>
      </w:pPr>
      <w:r w:rsidDel="00000000" w:rsidR="00000000" w:rsidRPr="00000000">
        <w:rPr>
          <w:rtl w:val="0"/>
        </w:rPr>
      </w:r>
    </w:p>
    <w:p w:rsidR="00000000" w:rsidDel="00000000" w:rsidP="00000000" w:rsidRDefault="00000000" w:rsidRPr="00000000" w14:paraId="00001D80">
      <w:pPr>
        <w:rPr>
          <w:sz w:val="22"/>
          <w:szCs w:val="22"/>
          <w:vertAlign w:val="baseline"/>
        </w:rPr>
      </w:pPr>
      <w:r w:rsidDel="00000000" w:rsidR="00000000" w:rsidRPr="00000000">
        <w:rPr>
          <w:rtl w:val="0"/>
        </w:rPr>
      </w:r>
    </w:p>
    <w:p w:rsidR="00000000" w:rsidDel="00000000" w:rsidP="00000000" w:rsidRDefault="00000000" w:rsidRPr="00000000" w14:paraId="00001D81">
      <w:pPr>
        <w:rPr>
          <w:b w:val="0"/>
          <w:sz w:val="22"/>
          <w:szCs w:val="22"/>
          <w:vertAlign w:val="baseline"/>
        </w:rPr>
      </w:pPr>
      <w:r w:rsidDel="00000000" w:rsidR="00000000" w:rsidRPr="00000000">
        <w:rPr>
          <w:rtl w:val="0"/>
        </w:rPr>
      </w:r>
    </w:p>
    <w:p w:rsidR="00000000" w:rsidDel="00000000" w:rsidP="00000000" w:rsidRDefault="00000000" w:rsidRPr="00000000" w14:paraId="00001D82">
      <w:pPr>
        <w:rPr>
          <w:b w:val="0"/>
          <w:vertAlign w:val="baseline"/>
        </w:rPr>
      </w:pPr>
      <w:r w:rsidDel="00000000" w:rsidR="00000000" w:rsidRPr="00000000">
        <w:rPr>
          <w:rtl w:val="0"/>
        </w:rPr>
      </w:r>
    </w:p>
    <w:sectPr>
      <w:headerReference r:id="rId36"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Symbol"/>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D8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360" w:hanging="360"/>
      </w:pPr>
      <w:rPr>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lvl w:ilvl="0">
      <w:start w:val="1"/>
      <w:numFmt w:val="decimal"/>
      <w:lvlText w:val="%1."/>
      <w:lvlJc w:val="left"/>
      <w:pPr>
        <w:ind w:left="644" w:hanging="359.99999999999994"/>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1065" w:hanging="7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i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363" w:hanging="360"/>
      </w:pPr>
      <w:rPr>
        <w:vertAlign w:val="baseline"/>
      </w:rPr>
    </w:lvl>
    <w:lvl w:ilvl="1">
      <w:start w:val="1"/>
      <w:numFmt w:val="lowerLetter"/>
      <w:lvlText w:val="%2."/>
      <w:lvlJc w:val="left"/>
      <w:pPr>
        <w:ind w:left="1083" w:hanging="360"/>
      </w:pPr>
      <w:rPr>
        <w:vertAlign w:val="baseline"/>
      </w:rPr>
    </w:lvl>
    <w:lvl w:ilvl="2">
      <w:start w:val="1"/>
      <w:numFmt w:val="lowerRoman"/>
      <w:lvlText w:val="%3."/>
      <w:lvlJc w:val="right"/>
      <w:pPr>
        <w:ind w:left="1803" w:hanging="180"/>
      </w:pPr>
      <w:rPr>
        <w:vertAlign w:val="baseline"/>
      </w:rPr>
    </w:lvl>
    <w:lvl w:ilvl="3">
      <w:start w:val="1"/>
      <w:numFmt w:val="decimal"/>
      <w:lvlText w:val="%4."/>
      <w:lvlJc w:val="left"/>
      <w:pPr>
        <w:ind w:left="2523" w:hanging="360"/>
      </w:pPr>
      <w:rPr>
        <w:vertAlign w:val="baseline"/>
      </w:rPr>
    </w:lvl>
    <w:lvl w:ilvl="4">
      <w:start w:val="1"/>
      <w:numFmt w:val="lowerLetter"/>
      <w:lvlText w:val="%5."/>
      <w:lvlJc w:val="left"/>
      <w:pPr>
        <w:ind w:left="3243" w:hanging="360"/>
      </w:pPr>
      <w:rPr>
        <w:vertAlign w:val="baseline"/>
      </w:rPr>
    </w:lvl>
    <w:lvl w:ilvl="5">
      <w:start w:val="1"/>
      <w:numFmt w:val="lowerRoman"/>
      <w:lvlText w:val="%6."/>
      <w:lvlJc w:val="right"/>
      <w:pPr>
        <w:ind w:left="3963" w:hanging="180"/>
      </w:pPr>
      <w:rPr>
        <w:vertAlign w:val="baseline"/>
      </w:rPr>
    </w:lvl>
    <w:lvl w:ilvl="6">
      <w:start w:val="1"/>
      <w:numFmt w:val="decimal"/>
      <w:lvlText w:val="%7."/>
      <w:lvlJc w:val="left"/>
      <w:pPr>
        <w:ind w:left="4683" w:hanging="360"/>
      </w:pPr>
      <w:rPr>
        <w:vertAlign w:val="baseline"/>
      </w:rPr>
    </w:lvl>
    <w:lvl w:ilvl="7">
      <w:start w:val="1"/>
      <w:numFmt w:val="lowerLetter"/>
      <w:lvlText w:val="%8."/>
      <w:lvlJc w:val="left"/>
      <w:pPr>
        <w:ind w:left="5403" w:hanging="360"/>
      </w:pPr>
      <w:rPr>
        <w:vertAlign w:val="baseline"/>
      </w:rPr>
    </w:lvl>
    <w:lvl w:ilvl="8">
      <w:start w:val="1"/>
      <w:numFmt w:val="lowerRoman"/>
      <w:lvlText w:val="%9."/>
      <w:lvlJc w:val="right"/>
      <w:pPr>
        <w:ind w:left="6123" w:hanging="180"/>
      </w:pPr>
      <w:rP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927" w:hanging="360"/>
      </w:pPr>
      <w:rPr>
        <w:rFonts w:ascii="Noto Sans Symbols" w:cs="Noto Sans Symbols" w:eastAsia="Noto Sans Symbols" w:hAnsi="Noto Sans Symbols"/>
        <w:vertAlign w:val="baseline"/>
      </w:rPr>
    </w:lvl>
    <w:lvl w:ilvl="1">
      <w:start w:val="1"/>
      <w:numFmt w:val="bullet"/>
      <w:lvlText w:val="o"/>
      <w:lvlJc w:val="left"/>
      <w:pPr>
        <w:ind w:left="1647" w:hanging="360"/>
      </w:pPr>
      <w:rPr>
        <w:rFonts w:ascii="Courier New" w:cs="Courier New" w:eastAsia="Courier New" w:hAnsi="Courier New"/>
        <w:vertAlign w:val="baseline"/>
      </w:rPr>
    </w:lvl>
    <w:lvl w:ilvl="2">
      <w:start w:val="1"/>
      <w:numFmt w:val="bullet"/>
      <w:lvlText w:val="▪"/>
      <w:lvlJc w:val="left"/>
      <w:pPr>
        <w:ind w:left="2367" w:hanging="360"/>
      </w:pPr>
      <w:rPr>
        <w:rFonts w:ascii="Noto Sans Symbols" w:cs="Noto Sans Symbols" w:eastAsia="Noto Sans Symbols" w:hAnsi="Noto Sans Symbols"/>
        <w:vertAlign w:val="baseline"/>
      </w:rPr>
    </w:lvl>
    <w:lvl w:ilvl="3">
      <w:start w:val="1"/>
      <w:numFmt w:val="bullet"/>
      <w:lvlText w:val="●"/>
      <w:lvlJc w:val="left"/>
      <w:pPr>
        <w:ind w:left="3087" w:hanging="360"/>
      </w:pPr>
      <w:rPr>
        <w:rFonts w:ascii="Noto Sans Symbols" w:cs="Noto Sans Symbols" w:eastAsia="Noto Sans Symbols" w:hAnsi="Noto Sans Symbols"/>
        <w:vertAlign w:val="baseline"/>
      </w:rPr>
    </w:lvl>
    <w:lvl w:ilvl="4">
      <w:start w:val="1"/>
      <w:numFmt w:val="bullet"/>
      <w:lvlText w:val="o"/>
      <w:lvlJc w:val="left"/>
      <w:pPr>
        <w:ind w:left="3807" w:hanging="360"/>
      </w:pPr>
      <w:rPr>
        <w:rFonts w:ascii="Courier New" w:cs="Courier New" w:eastAsia="Courier New" w:hAnsi="Courier New"/>
        <w:vertAlign w:val="baseline"/>
      </w:rPr>
    </w:lvl>
    <w:lvl w:ilvl="5">
      <w:start w:val="1"/>
      <w:numFmt w:val="bullet"/>
      <w:lvlText w:val="▪"/>
      <w:lvlJc w:val="left"/>
      <w:pPr>
        <w:ind w:left="4527" w:hanging="360"/>
      </w:pPr>
      <w:rPr>
        <w:rFonts w:ascii="Noto Sans Symbols" w:cs="Noto Sans Symbols" w:eastAsia="Noto Sans Symbols" w:hAnsi="Noto Sans Symbols"/>
        <w:vertAlign w:val="baseline"/>
      </w:rPr>
    </w:lvl>
    <w:lvl w:ilvl="6">
      <w:start w:val="1"/>
      <w:numFmt w:val="bullet"/>
      <w:lvlText w:val="●"/>
      <w:lvlJc w:val="left"/>
      <w:pPr>
        <w:ind w:left="5247" w:hanging="360"/>
      </w:pPr>
      <w:rPr>
        <w:rFonts w:ascii="Noto Sans Symbols" w:cs="Noto Sans Symbols" w:eastAsia="Noto Sans Symbols" w:hAnsi="Noto Sans Symbols"/>
        <w:vertAlign w:val="baseline"/>
      </w:rPr>
    </w:lvl>
    <w:lvl w:ilvl="7">
      <w:start w:val="1"/>
      <w:numFmt w:val="bullet"/>
      <w:lvlText w:val="o"/>
      <w:lvlJc w:val="left"/>
      <w:pPr>
        <w:ind w:left="5967" w:hanging="360"/>
      </w:pPr>
      <w:rPr>
        <w:rFonts w:ascii="Courier New" w:cs="Courier New" w:eastAsia="Courier New" w:hAnsi="Courier New"/>
        <w:vertAlign w:val="baseline"/>
      </w:rPr>
    </w:lvl>
    <w:lvl w:ilvl="8">
      <w:start w:val="1"/>
      <w:numFmt w:val="bullet"/>
      <w:lvlText w:val="▪"/>
      <w:lvlJc w:val="left"/>
      <w:pPr>
        <w:ind w:left="6687"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461" w:hanging="360"/>
      </w:pPr>
      <w:rPr>
        <w:b w:val="0"/>
        <w:vertAlign w:val="baseline"/>
      </w:rPr>
    </w:lvl>
    <w:lvl w:ilvl="1">
      <w:start w:val="1"/>
      <w:numFmt w:val="lowerLetter"/>
      <w:lvlText w:val="%2."/>
      <w:lvlJc w:val="left"/>
      <w:pPr>
        <w:ind w:left="1181" w:hanging="360"/>
      </w:pPr>
      <w:rPr>
        <w:vertAlign w:val="baseline"/>
      </w:rPr>
    </w:lvl>
    <w:lvl w:ilvl="2">
      <w:start w:val="1"/>
      <w:numFmt w:val="lowerRoman"/>
      <w:lvlText w:val="%3."/>
      <w:lvlJc w:val="right"/>
      <w:pPr>
        <w:ind w:left="1901" w:hanging="180"/>
      </w:pPr>
      <w:rPr>
        <w:vertAlign w:val="baseline"/>
      </w:rPr>
    </w:lvl>
    <w:lvl w:ilvl="3">
      <w:start w:val="1"/>
      <w:numFmt w:val="decimal"/>
      <w:lvlText w:val="%4."/>
      <w:lvlJc w:val="left"/>
      <w:pPr>
        <w:ind w:left="2621" w:hanging="360"/>
      </w:pPr>
      <w:rPr>
        <w:vertAlign w:val="baseline"/>
      </w:rPr>
    </w:lvl>
    <w:lvl w:ilvl="4">
      <w:start w:val="1"/>
      <w:numFmt w:val="lowerLetter"/>
      <w:lvlText w:val="%5."/>
      <w:lvlJc w:val="left"/>
      <w:pPr>
        <w:ind w:left="3341" w:hanging="360"/>
      </w:pPr>
      <w:rPr>
        <w:vertAlign w:val="baseline"/>
      </w:rPr>
    </w:lvl>
    <w:lvl w:ilvl="5">
      <w:start w:val="1"/>
      <w:numFmt w:val="lowerRoman"/>
      <w:lvlText w:val="%6."/>
      <w:lvlJc w:val="right"/>
      <w:pPr>
        <w:ind w:left="4061" w:hanging="180"/>
      </w:pPr>
      <w:rPr>
        <w:vertAlign w:val="baseline"/>
      </w:rPr>
    </w:lvl>
    <w:lvl w:ilvl="6">
      <w:start w:val="1"/>
      <w:numFmt w:val="decimal"/>
      <w:lvlText w:val="%7."/>
      <w:lvlJc w:val="left"/>
      <w:pPr>
        <w:ind w:left="4781" w:hanging="360"/>
      </w:pPr>
      <w:rPr>
        <w:vertAlign w:val="baseline"/>
      </w:rPr>
    </w:lvl>
    <w:lvl w:ilvl="7">
      <w:start w:val="1"/>
      <w:numFmt w:val="lowerLetter"/>
      <w:lvlText w:val="%8."/>
      <w:lvlJc w:val="left"/>
      <w:pPr>
        <w:ind w:left="5501" w:hanging="360"/>
      </w:pPr>
      <w:rPr>
        <w:vertAlign w:val="baseline"/>
      </w:rPr>
    </w:lvl>
    <w:lvl w:ilvl="8">
      <w:start w:val="1"/>
      <w:numFmt w:val="lowerRoman"/>
      <w:lvlText w:val="%9."/>
      <w:lvlJc w:val="right"/>
      <w:pPr>
        <w:ind w:left="6221" w:hanging="180"/>
      </w:pPr>
      <w:rPr>
        <w:vertAlign w:val="baseline"/>
      </w:rPr>
    </w:lvl>
  </w:abstractNum>
  <w:abstractNum w:abstractNumId="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decimal"/>
      <w:lvlText w:val="%1."/>
      <w:lvlJc w:val="left"/>
      <w:pPr>
        <w:ind w:left="720" w:hanging="360"/>
      </w:pPr>
      <w:rPr>
        <w:b w:val="0"/>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b w:val="0"/>
        <w:i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1"/>
      <w:numFmt w:val="decimal"/>
      <w:lvlText w:val="%1."/>
      <w:lvlJc w:val="left"/>
      <w:pPr>
        <w:ind w:left="644" w:hanging="359.99999999999994"/>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5">
    <w:lvl w:ilvl="0">
      <w:start w:val="1"/>
      <w:numFmt w:val="decimal"/>
      <w:lvlText w:val="%1."/>
      <w:lvlJc w:val="left"/>
      <w:pPr>
        <w:ind w:left="360" w:hanging="360"/>
      </w:pPr>
      <w:rPr>
        <w:color w:val="00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decimal"/>
      <w:lvlText w:val="%1."/>
      <w:lvlJc w:val="left"/>
      <w:pPr>
        <w:ind w:left="785" w:hanging="360"/>
      </w:pPr>
      <w:rPr>
        <w:vertAlign w:val="baseline"/>
      </w:rPr>
    </w:lvl>
    <w:lvl w:ilvl="1">
      <w:start w:val="1"/>
      <w:numFmt w:val="bullet"/>
      <w:lvlText w:val="o"/>
      <w:lvlJc w:val="left"/>
      <w:pPr>
        <w:ind w:left="1505" w:hanging="360"/>
      </w:pPr>
      <w:rPr>
        <w:rFonts w:ascii="Courier New" w:cs="Courier New" w:eastAsia="Courier New" w:hAnsi="Courier New"/>
        <w:vertAlign w:val="baseline"/>
      </w:rPr>
    </w:lvl>
    <w:lvl w:ilvl="2">
      <w:start w:val="1"/>
      <w:numFmt w:val="bullet"/>
      <w:lvlText w:val="▪"/>
      <w:lvlJc w:val="left"/>
      <w:pPr>
        <w:ind w:left="2225" w:hanging="360"/>
      </w:pPr>
      <w:rPr>
        <w:rFonts w:ascii="Noto Sans Symbols" w:cs="Noto Sans Symbols" w:eastAsia="Noto Sans Symbols" w:hAnsi="Noto Sans Symbols"/>
        <w:vertAlign w:val="baseline"/>
      </w:rPr>
    </w:lvl>
    <w:lvl w:ilvl="3">
      <w:start w:val="1"/>
      <w:numFmt w:val="bullet"/>
      <w:lvlText w:val="●"/>
      <w:lvlJc w:val="left"/>
      <w:pPr>
        <w:ind w:left="2945" w:hanging="360"/>
      </w:pPr>
      <w:rPr>
        <w:rFonts w:ascii="Noto Sans Symbols" w:cs="Noto Sans Symbols" w:eastAsia="Noto Sans Symbols" w:hAnsi="Noto Sans Symbols"/>
        <w:vertAlign w:val="baseline"/>
      </w:rPr>
    </w:lvl>
    <w:lvl w:ilvl="4">
      <w:start w:val="1"/>
      <w:numFmt w:val="bullet"/>
      <w:lvlText w:val="o"/>
      <w:lvlJc w:val="left"/>
      <w:pPr>
        <w:ind w:left="3665" w:hanging="360"/>
      </w:pPr>
      <w:rPr>
        <w:rFonts w:ascii="Courier New" w:cs="Courier New" w:eastAsia="Courier New" w:hAnsi="Courier New"/>
        <w:vertAlign w:val="baseline"/>
      </w:rPr>
    </w:lvl>
    <w:lvl w:ilvl="5">
      <w:start w:val="1"/>
      <w:numFmt w:val="bullet"/>
      <w:lvlText w:val="▪"/>
      <w:lvlJc w:val="left"/>
      <w:pPr>
        <w:ind w:left="4385" w:hanging="360"/>
      </w:pPr>
      <w:rPr>
        <w:rFonts w:ascii="Noto Sans Symbols" w:cs="Noto Sans Symbols" w:eastAsia="Noto Sans Symbols" w:hAnsi="Noto Sans Symbols"/>
        <w:vertAlign w:val="baseline"/>
      </w:rPr>
    </w:lvl>
    <w:lvl w:ilvl="6">
      <w:start w:val="1"/>
      <w:numFmt w:val="bullet"/>
      <w:lvlText w:val="●"/>
      <w:lvlJc w:val="left"/>
      <w:pPr>
        <w:ind w:left="5105" w:hanging="360"/>
      </w:pPr>
      <w:rPr>
        <w:rFonts w:ascii="Noto Sans Symbols" w:cs="Noto Sans Symbols" w:eastAsia="Noto Sans Symbols" w:hAnsi="Noto Sans Symbols"/>
        <w:vertAlign w:val="baseline"/>
      </w:rPr>
    </w:lvl>
    <w:lvl w:ilvl="7">
      <w:start w:val="1"/>
      <w:numFmt w:val="bullet"/>
      <w:lvlText w:val="o"/>
      <w:lvlJc w:val="left"/>
      <w:pPr>
        <w:ind w:left="5825" w:hanging="360"/>
      </w:pPr>
      <w:rPr>
        <w:rFonts w:ascii="Courier New" w:cs="Courier New" w:eastAsia="Courier New" w:hAnsi="Courier New"/>
        <w:vertAlign w:val="baseline"/>
      </w:rPr>
    </w:lvl>
    <w:lvl w:ilvl="8">
      <w:start w:val="1"/>
      <w:numFmt w:val="bullet"/>
      <w:lvlText w:val="▪"/>
      <w:lvlJc w:val="left"/>
      <w:pPr>
        <w:ind w:left="6545"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decimal"/>
      <w:lvlText w:val="%1."/>
      <w:lvlJc w:val="left"/>
      <w:pPr>
        <w:ind w:left="720" w:hanging="360"/>
      </w:pPr>
      <w:rPr>
        <w:b w:val="0"/>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b w:val="0"/>
        <w:i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
    <w:lvl w:ilvl="0">
      <w:start w:val="1"/>
      <w:numFmt w:val="decimal"/>
      <w:lvlText w:val="%1."/>
      <w:lvlJc w:val="left"/>
      <w:pPr>
        <w:ind w:left="785"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i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lvl w:ilvl="0">
      <w:start w:val="1"/>
      <w:numFmt w:val="bullet"/>
      <w:lvlText w:val="●"/>
      <w:lvlJc w:val="left"/>
      <w:pPr>
        <w:ind w:left="720" w:hanging="360"/>
      </w:pPr>
      <w:rPr>
        <w:rFonts w:ascii="Noto Sans Symbols" w:cs="Noto Sans Symbols" w:eastAsia="Noto Sans Symbols" w:hAnsi="Noto Sans Symbols"/>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720" w:hanging="360"/>
      </w:pPr>
      <w:rPr>
        <w:rFonts w:ascii="Noto Sans Symbols" w:cs="Noto Sans Symbols" w:eastAsia="Noto Sans Symbols" w:hAnsi="Noto Sans Symbols"/>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1"/>
      <w:numFmt w:val="bullet"/>
      <w:lvlText w:val="●"/>
      <w:lvlJc w:val="left"/>
      <w:pPr>
        <w:ind w:left="720" w:hanging="360"/>
      </w:pPr>
      <w:rPr>
        <w:rFonts w:ascii="Noto Sans Symbols" w:cs="Noto Sans Symbols" w:eastAsia="Noto Sans Symbols" w:hAnsi="Noto Sans Symbols"/>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720" w:hanging="360"/>
      </w:pPr>
      <w:rPr>
        <w:rFonts w:ascii="Noto Sans Symbols" w:cs="Noto Sans Symbols" w:eastAsia="Noto Sans Symbols" w:hAnsi="Noto Sans Symbols"/>
        <w:b w:val="1"/>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8">
    <w:lvl w:ilvl="0">
      <w:start w:val="1"/>
      <w:numFmt w:val="decimal"/>
      <w:lvlText w:val="%1."/>
      <w:lvlJc w:val="left"/>
      <w:pPr>
        <w:ind w:left="461" w:hanging="360"/>
      </w:pPr>
      <w:rPr>
        <w:b w:val="0"/>
        <w:vertAlign w:val="baseline"/>
      </w:rPr>
    </w:lvl>
    <w:lvl w:ilvl="1">
      <w:start w:val="1"/>
      <w:numFmt w:val="lowerLetter"/>
      <w:lvlText w:val="%2."/>
      <w:lvlJc w:val="left"/>
      <w:pPr>
        <w:ind w:left="1181" w:hanging="360"/>
      </w:pPr>
      <w:rPr>
        <w:vertAlign w:val="baseline"/>
      </w:rPr>
    </w:lvl>
    <w:lvl w:ilvl="2">
      <w:start w:val="1"/>
      <w:numFmt w:val="lowerRoman"/>
      <w:lvlText w:val="%3."/>
      <w:lvlJc w:val="right"/>
      <w:pPr>
        <w:ind w:left="1901" w:hanging="180"/>
      </w:pPr>
      <w:rPr>
        <w:vertAlign w:val="baseline"/>
      </w:rPr>
    </w:lvl>
    <w:lvl w:ilvl="3">
      <w:start w:val="1"/>
      <w:numFmt w:val="decimal"/>
      <w:lvlText w:val="%4."/>
      <w:lvlJc w:val="left"/>
      <w:pPr>
        <w:ind w:left="2621" w:hanging="360"/>
      </w:pPr>
      <w:rPr>
        <w:vertAlign w:val="baseline"/>
      </w:rPr>
    </w:lvl>
    <w:lvl w:ilvl="4">
      <w:start w:val="1"/>
      <w:numFmt w:val="lowerLetter"/>
      <w:lvlText w:val="%5."/>
      <w:lvlJc w:val="left"/>
      <w:pPr>
        <w:ind w:left="3341" w:hanging="360"/>
      </w:pPr>
      <w:rPr>
        <w:vertAlign w:val="baseline"/>
      </w:rPr>
    </w:lvl>
    <w:lvl w:ilvl="5">
      <w:start w:val="1"/>
      <w:numFmt w:val="lowerRoman"/>
      <w:lvlText w:val="%6."/>
      <w:lvlJc w:val="right"/>
      <w:pPr>
        <w:ind w:left="4061" w:hanging="180"/>
      </w:pPr>
      <w:rPr>
        <w:vertAlign w:val="baseline"/>
      </w:rPr>
    </w:lvl>
    <w:lvl w:ilvl="6">
      <w:start w:val="1"/>
      <w:numFmt w:val="decimal"/>
      <w:lvlText w:val="%7."/>
      <w:lvlJc w:val="left"/>
      <w:pPr>
        <w:ind w:left="4781" w:hanging="360"/>
      </w:pPr>
      <w:rPr>
        <w:vertAlign w:val="baseline"/>
      </w:rPr>
    </w:lvl>
    <w:lvl w:ilvl="7">
      <w:start w:val="1"/>
      <w:numFmt w:val="lowerLetter"/>
      <w:lvlText w:val="%8."/>
      <w:lvlJc w:val="left"/>
      <w:pPr>
        <w:ind w:left="5501" w:hanging="360"/>
      </w:pPr>
      <w:rPr>
        <w:vertAlign w:val="baseline"/>
      </w:rPr>
    </w:lvl>
    <w:lvl w:ilvl="8">
      <w:start w:val="1"/>
      <w:numFmt w:val="lowerRoman"/>
      <w:lvlText w:val="%9."/>
      <w:lvlJc w:val="right"/>
      <w:pPr>
        <w:ind w:left="6221" w:hanging="180"/>
      </w:pPr>
      <w:rPr>
        <w:vertAlign w:val="baseline"/>
      </w:rPr>
    </w:lvl>
  </w:abstractNum>
  <w:abstractNum w:abstractNumId="49">
    <w:lvl w:ilvl="0">
      <w:start w:val="1"/>
      <w:numFmt w:val="decimal"/>
      <w:lvlText w:val="%1."/>
      <w:lvlJc w:val="left"/>
      <w:pPr>
        <w:ind w:left="360" w:hanging="360"/>
      </w:pPr>
      <w:rPr>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5">
    <w:lvl w:ilvl="0">
      <w:start w:val="1"/>
      <w:numFmt w:val="decimal"/>
      <w:lvlText w:val="%1)"/>
      <w:lvlJc w:val="left"/>
      <w:pPr>
        <w:ind w:left="72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lvl w:ilvl="0">
      <w:start w:val="0"/>
      <w:numFmt w:val="bullet"/>
      <w:lvlText w:val="●"/>
      <w:lvlJc w:val="left"/>
      <w:pPr>
        <w:ind w:left="720" w:hanging="360"/>
      </w:pPr>
      <w:rPr>
        <w:rFonts w:ascii="Noto Sans Symbols" w:cs="Noto Sans Symbols" w:eastAsia="Noto Sans Symbols" w:hAnsi="Noto Sans Symbols"/>
        <w:b w:val="1"/>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lvl w:ilvl="0">
      <w:start w:val="1"/>
      <w:numFmt w:val="decimal"/>
      <w:lvlText w:val="%1."/>
      <w:lvlJc w:val="left"/>
      <w:pPr>
        <w:ind w:left="461" w:hanging="360"/>
      </w:pPr>
      <w:rPr>
        <w:b w:val="0"/>
        <w:vertAlign w:val="baseline"/>
      </w:rPr>
    </w:lvl>
    <w:lvl w:ilvl="1">
      <w:start w:val="1"/>
      <w:numFmt w:val="lowerLetter"/>
      <w:lvlText w:val="%2."/>
      <w:lvlJc w:val="left"/>
      <w:pPr>
        <w:ind w:left="1181" w:hanging="360"/>
      </w:pPr>
      <w:rPr>
        <w:vertAlign w:val="baseline"/>
      </w:rPr>
    </w:lvl>
    <w:lvl w:ilvl="2">
      <w:start w:val="1"/>
      <w:numFmt w:val="lowerRoman"/>
      <w:lvlText w:val="%3."/>
      <w:lvlJc w:val="right"/>
      <w:pPr>
        <w:ind w:left="1901" w:hanging="180"/>
      </w:pPr>
      <w:rPr>
        <w:vertAlign w:val="baseline"/>
      </w:rPr>
    </w:lvl>
    <w:lvl w:ilvl="3">
      <w:start w:val="1"/>
      <w:numFmt w:val="decimal"/>
      <w:lvlText w:val="%4."/>
      <w:lvlJc w:val="left"/>
      <w:pPr>
        <w:ind w:left="2621" w:hanging="360"/>
      </w:pPr>
      <w:rPr>
        <w:vertAlign w:val="baseline"/>
      </w:rPr>
    </w:lvl>
    <w:lvl w:ilvl="4">
      <w:start w:val="1"/>
      <w:numFmt w:val="lowerLetter"/>
      <w:lvlText w:val="%5."/>
      <w:lvlJc w:val="left"/>
      <w:pPr>
        <w:ind w:left="3341" w:hanging="360"/>
      </w:pPr>
      <w:rPr>
        <w:vertAlign w:val="baseline"/>
      </w:rPr>
    </w:lvl>
    <w:lvl w:ilvl="5">
      <w:start w:val="1"/>
      <w:numFmt w:val="lowerRoman"/>
      <w:lvlText w:val="%6."/>
      <w:lvlJc w:val="right"/>
      <w:pPr>
        <w:ind w:left="4061" w:hanging="180"/>
      </w:pPr>
      <w:rPr>
        <w:vertAlign w:val="baseline"/>
      </w:rPr>
    </w:lvl>
    <w:lvl w:ilvl="6">
      <w:start w:val="1"/>
      <w:numFmt w:val="decimal"/>
      <w:lvlText w:val="%7."/>
      <w:lvlJc w:val="left"/>
      <w:pPr>
        <w:ind w:left="4781" w:hanging="360"/>
      </w:pPr>
      <w:rPr>
        <w:vertAlign w:val="baseline"/>
      </w:rPr>
    </w:lvl>
    <w:lvl w:ilvl="7">
      <w:start w:val="1"/>
      <w:numFmt w:val="lowerLetter"/>
      <w:lvlText w:val="%8."/>
      <w:lvlJc w:val="left"/>
      <w:pPr>
        <w:ind w:left="5501" w:hanging="360"/>
      </w:pPr>
      <w:rPr>
        <w:vertAlign w:val="baseline"/>
      </w:rPr>
    </w:lvl>
    <w:lvl w:ilvl="8">
      <w:start w:val="1"/>
      <w:numFmt w:val="lowerRoman"/>
      <w:lvlText w:val="%9."/>
      <w:lvlJc w:val="right"/>
      <w:pPr>
        <w:ind w:left="6221" w:hanging="180"/>
      </w:pPr>
      <w:rPr>
        <w:vertAlign w:val="baseline"/>
      </w:rPr>
    </w:lvl>
  </w:abstractNum>
  <w:abstractNum w:abstractNumId="61">
    <w:lvl w:ilvl="0">
      <w:start w:val="1"/>
      <w:numFmt w:val="decimal"/>
      <w:lvlText w:val="%1."/>
      <w:lvlJc w:val="left"/>
      <w:pPr>
        <w:ind w:left="360" w:hanging="360"/>
      </w:pPr>
      <w:rPr>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lvl w:ilvl="0">
      <w:start w:val="1"/>
      <w:numFmt w:val="bullet"/>
      <w:lvlText w:val="●"/>
      <w:lvlJc w:val="left"/>
      <w:pPr>
        <w:ind w:left="360" w:hanging="360"/>
      </w:pPr>
      <w:rPr>
        <w:rFonts w:ascii="Noto Sans Symbols" w:cs="Noto Sans Symbols" w:eastAsia="Noto Sans Symbols" w:hAnsi="Noto Sans Symbols"/>
        <w:b w:val="1"/>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hr-HR"/>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hr-HR" w:val="hr-HR"/>
    </w:rPr>
  </w:style>
  <w:style w:type="paragraph" w:styleId="Naslov1">
    <w:name w:val="Naslov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und" w:val="und"/>
    </w:rPr>
  </w:style>
  <w:style w:type="paragraph" w:styleId="Naslov3">
    <w:name w:val="Naslov 3"/>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2"/>
    </w:pPr>
    <w:rPr>
      <w:rFonts w:ascii="Cambria" w:hAnsi="Cambria"/>
      <w:b w:val="1"/>
      <w:bCs w:val="1"/>
      <w:w w:val="100"/>
      <w:position w:val="-1"/>
      <w:sz w:val="26"/>
      <w:szCs w:val="26"/>
      <w:effect w:val="none"/>
      <w:vertAlign w:val="baseline"/>
      <w:cs w:val="0"/>
      <w:em w:val="none"/>
      <w:lang w:bidi="ar-SA" w:eastAsia="und" w:val="und"/>
    </w:rPr>
  </w:style>
  <w:style w:type="paragraph" w:styleId="Naslov5">
    <w:name w:val="Naslov 5"/>
    <w:basedOn w:val="Normal"/>
    <w:next w:val="Normal"/>
    <w:autoRedefine w:val="0"/>
    <w:hidden w:val="0"/>
    <w:qFormat w:val="0"/>
    <w:pPr>
      <w:keepNext w:val="1"/>
      <w:suppressAutoHyphens w:val="1"/>
      <w:spacing w:line="1" w:lineRule="atLeast"/>
      <w:ind w:leftChars="-1" w:rightChars="0" w:firstLineChars="-1"/>
      <w:textDirection w:val="btLr"/>
      <w:textAlignment w:val="top"/>
      <w:outlineLvl w:val="4"/>
    </w:pPr>
    <w:rPr>
      <w:rFonts w:ascii="Calibri" w:hAnsi="Calibri"/>
      <w:b w:val="1"/>
      <w:bCs w:val="1"/>
      <w:i w:val="1"/>
      <w:iCs w:val="1"/>
      <w:w w:val="100"/>
      <w:position w:val="-1"/>
      <w:sz w:val="26"/>
      <w:szCs w:val="26"/>
      <w:effect w:val="none"/>
      <w:vertAlign w:val="baseline"/>
      <w:cs w:val="0"/>
      <w:em w:val="none"/>
      <w:lang w:bidi="ar-SA" w:eastAsia="und" w:val="und"/>
    </w:rPr>
  </w:style>
  <w:style w:type="paragraph" w:styleId="Naslov6">
    <w:name w:val="Naslov 6"/>
    <w:basedOn w:val="Normal"/>
    <w:next w:val="Normal"/>
    <w:autoRedefine w:val="0"/>
    <w:hidden w:val="0"/>
    <w:qFormat w:val="0"/>
    <w:pPr>
      <w:keepNext w:val="1"/>
      <w:suppressAutoHyphens w:val="1"/>
      <w:spacing w:line="1" w:lineRule="atLeast"/>
      <w:ind w:leftChars="-1" w:rightChars="0" w:firstLineChars="-1"/>
      <w:textDirection w:val="btLr"/>
      <w:textAlignment w:val="top"/>
      <w:outlineLvl w:val="5"/>
    </w:pPr>
    <w:rPr>
      <w:rFonts w:ascii="Calibri" w:hAnsi="Calibri"/>
      <w:b w:val="1"/>
      <w:bCs w:val="1"/>
      <w:w w:val="100"/>
      <w:position w:val="-1"/>
      <w:sz w:val="20"/>
      <w:szCs w:val="20"/>
      <w:effect w:val="none"/>
      <w:vertAlign w:val="baseline"/>
      <w:cs w:val="0"/>
      <w:em w:val="none"/>
      <w:lang w:bidi="ar-SA" w:eastAsia="und" w:val="und"/>
    </w:rPr>
  </w:style>
  <w:style w:type="character" w:styleId="Zadanifontodlomka">
    <w:name w:val="Zadani font odlomka"/>
    <w:next w:val="Zadanifontodlomka"/>
    <w:autoRedefine w:val="0"/>
    <w:hidden w:val="0"/>
    <w:qFormat w:val="0"/>
    <w:rPr>
      <w:w w:val="100"/>
      <w:position w:val="-1"/>
      <w:effect w:val="none"/>
      <w:vertAlign w:val="baseline"/>
      <w:cs w:val="0"/>
      <w:em w:val="none"/>
      <w:lang/>
    </w:rPr>
  </w:style>
  <w:style w:type="table" w:styleId="Običnatablica">
    <w:name w:val="Obična tablica"/>
    <w:next w:val="Običnatablic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Bezpopisa">
    <w:name w:val="Bez popisa"/>
    <w:next w:val="Bezpopisa"/>
    <w:autoRedefine w:val="0"/>
    <w:hidden w:val="0"/>
    <w:qFormat w:val="0"/>
    <w:pPr>
      <w:suppressAutoHyphens w:val="1"/>
      <w:spacing w:line="1" w:lineRule="atLeast"/>
      <w:ind w:leftChars="-1" w:rightChars="0" w:firstLineChars="-1"/>
      <w:textDirection w:val="btLr"/>
      <w:textAlignment w:val="top"/>
      <w:outlineLvl w:val="0"/>
    </w:pPr>
  </w:style>
  <w:style w:type="character" w:styleId="Naslov3Char">
    <w:name w:val="Naslov 3 Char"/>
    <w:next w:val="Naslov3Char"/>
    <w:autoRedefine w:val="0"/>
    <w:hidden w:val="0"/>
    <w:qFormat w:val="0"/>
    <w:rPr>
      <w:rFonts w:ascii="Cambria" w:hAnsi="Cambria"/>
      <w:b w:val="1"/>
      <w:bCs w:val="1"/>
      <w:w w:val="100"/>
      <w:position w:val="-1"/>
      <w:sz w:val="26"/>
      <w:szCs w:val="26"/>
      <w:effect w:val="none"/>
      <w:vertAlign w:val="baseline"/>
      <w:cs w:val="0"/>
      <w:em w:val="none"/>
      <w:lang w:bidi="ar-SA" w:eastAsia="und" w:val="und"/>
    </w:rPr>
  </w:style>
  <w:style w:type="character" w:styleId="Naslov5Char">
    <w:name w:val="Naslov 5 Char"/>
    <w:next w:val="Naslov5Char"/>
    <w:autoRedefine w:val="0"/>
    <w:hidden w:val="0"/>
    <w:qFormat w:val="0"/>
    <w:rPr>
      <w:rFonts w:ascii="Calibri" w:hAnsi="Calibri"/>
      <w:b w:val="1"/>
      <w:bCs w:val="1"/>
      <w:i w:val="1"/>
      <w:iCs w:val="1"/>
      <w:w w:val="100"/>
      <w:position w:val="-1"/>
      <w:sz w:val="26"/>
      <w:szCs w:val="26"/>
      <w:effect w:val="none"/>
      <w:vertAlign w:val="baseline"/>
      <w:cs w:val="0"/>
      <w:em w:val="none"/>
      <w:lang w:bidi="ar-SA" w:eastAsia="und" w:val="und"/>
    </w:rPr>
  </w:style>
  <w:style w:type="character" w:styleId="Naslov6Char">
    <w:name w:val="Naslov 6 Char"/>
    <w:next w:val="Naslov6Char"/>
    <w:autoRedefine w:val="0"/>
    <w:hidden w:val="0"/>
    <w:qFormat w:val="0"/>
    <w:rPr>
      <w:rFonts w:ascii="Calibri" w:hAnsi="Calibri"/>
      <w:b w:val="1"/>
      <w:bCs w:val="1"/>
      <w:w w:val="100"/>
      <w:position w:val="-1"/>
      <w:effect w:val="none"/>
      <w:vertAlign w:val="baseline"/>
      <w:cs w:val="0"/>
      <w:em w:val="none"/>
      <w:lang w:bidi="ar-SA" w:eastAsia="und" w:val="und"/>
    </w:rPr>
  </w:style>
  <w:style w:type="character" w:styleId="Naslov1Char">
    <w:name w:val="Naslov 1 Char"/>
    <w:next w:val="Naslov1Char"/>
    <w:autoRedefine w:val="0"/>
    <w:hidden w:val="0"/>
    <w:qFormat w:val="0"/>
    <w:rPr>
      <w:rFonts w:ascii="Cambria" w:hAnsi="Cambria"/>
      <w:b w:val="1"/>
      <w:bCs w:val="1"/>
      <w:w w:val="100"/>
      <w:kern w:val="32"/>
      <w:position w:val="-1"/>
      <w:sz w:val="32"/>
      <w:szCs w:val="32"/>
      <w:effect w:val="none"/>
      <w:vertAlign w:val="baseline"/>
      <w:cs w:val="0"/>
      <w:em w:val="none"/>
      <w:lang w:bidi="ar-SA" w:eastAsia="und" w:val="und"/>
    </w:rPr>
  </w:style>
  <w:style w:type="paragraph" w:styleId="Tijeloteksta2">
    <w:name w:val="Tijelo teksta 2"/>
    <w:basedOn w:val="Normal"/>
    <w:next w:val="Tijeloteksta2"/>
    <w:autoRedefine w:val="0"/>
    <w:hidden w:val="0"/>
    <w:qFormat w:val="0"/>
    <w:pPr>
      <w:suppressAutoHyphens w:val="1"/>
      <w:spacing w:line="360" w:lineRule="auto"/>
      <w:ind w:leftChars="-1" w:rightChars="0" w:firstLine="708" w:firstLineChars="-1"/>
      <w:jc w:val="both"/>
      <w:textDirection w:val="btLr"/>
      <w:textAlignment w:val="top"/>
      <w:outlineLvl w:val="0"/>
    </w:pPr>
    <w:rPr>
      <w:w w:val="100"/>
      <w:position w:val="-1"/>
      <w:sz w:val="24"/>
      <w:szCs w:val="24"/>
      <w:effect w:val="none"/>
      <w:vertAlign w:val="baseline"/>
      <w:cs w:val="0"/>
      <w:em w:val="none"/>
      <w:lang w:bidi="ar-SA" w:eastAsia="und" w:val="und"/>
    </w:rPr>
  </w:style>
  <w:style w:type="character" w:styleId="Tijeloteksta2Char">
    <w:name w:val="Tijelo teksta 2 Char"/>
    <w:next w:val="Tijeloteksta2Char"/>
    <w:autoRedefine w:val="0"/>
    <w:hidden w:val="0"/>
    <w:qFormat w:val="0"/>
    <w:rPr>
      <w:w w:val="100"/>
      <w:position w:val="-1"/>
      <w:sz w:val="24"/>
      <w:szCs w:val="24"/>
      <w:effect w:val="none"/>
      <w:vertAlign w:val="baseline"/>
      <w:cs w:val="0"/>
      <w:em w:val="none"/>
      <w:lang w:bidi="ar-SA" w:eastAsia="und" w:val="und"/>
    </w:rPr>
  </w:style>
  <w:style w:type="paragraph" w:styleId="ListParagraph1">
    <w:name w:val="List Paragraph1"/>
    <w:basedOn w:val="Normal"/>
    <w:next w:val="ListParagraph1"/>
    <w:autoRedefine w:val="0"/>
    <w:hidden w:val="0"/>
    <w:qFormat w:val="0"/>
    <w:pPr>
      <w:suppressAutoHyphens w:val="1"/>
      <w:spacing w:after="200" w:line="276" w:lineRule="auto"/>
      <w:ind w:left="72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hr-HR"/>
    </w:rPr>
  </w:style>
  <w:style w:type="paragraph" w:styleId="Standard(Web)">
    <w:name w:val="Standard (Web)"/>
    <w:basedOn w:val="Normal"/>
    <w:next w:val="Standard(Web)"/>
    <w:autoRedefine w:val="0"/>
    <w:hidden w:val="0"/>
    <w:qFormat w:val="0"/>
    <w:pPr>
      <w:suppressAutoHyphens w:val="1"/>
      <w:spacing w:after="45" w:before="45" w:line="1" w:lineRule="atLeast"/>
      <w:ind w:leftChars="-1" w:rightChars="0" w:firstLineChars="-1"/>
      <w:textDirection w:val="btLr"/>
      <w:textAlignment w:val="top"/>
      <w:outlineLvl w:val="0"/>
    </w:pPr>
    <w:rPr>
      <w:rFonts w:ascii="Tahoma" w:cs="Tahoma" w:hAnsi="Tahoma"/>
      <w:color w:val="666666"/>
      <w:w w:val="100"/>
      <w:position w:val="-1"/>
      <w:sz w:val="20"/>
      <w:szCs w:val="20"/>
      <w:effect w:val="none"/>
      <w:vertAlign w:val="baseline"/>
      <w:cs w:val="0"/>
      <w:em w:val="none"/>
      <w:lang w:bidi="ar-SA" w:eastAsia="en-US" w:val="hr-HR"/>
    </w:rPr>
  </w:style>
  <w:style w:type="character" w:styleId="Naglašeno">
    <w:name w:val="Naglašeno"/>
    <w:next w:val="Naglašeno"/>
    <w:autoRedefine w:val="0"/>
    <w:hidden w:val="0"/>
    <w:qFormat w:val="0"/>
    <w:rPr>
      <w:b w:val="1"/>
      <w:bCs w:val="1"/>
      <w:w w:val="100"/>
      <w:position w:val="-1"/>
      <w:effect w:val="none"/>
      <w:vertAlign w:val="baseline"/>
      <w:cs w:val="0"/>
      <w:em w:val="none"/>
      <w:lang/>
    </w:rPr>
  </w:style>
  <w:style w:type="character" w:styleId="Istaknuto">
    <w:name w:val="Istaknuto"/>
    <w:next w:val="Istaknuto"/>
    <w:autoRedefine w:val="0"/>
    <w:hidden w:val="0"/>
    <w:qFormat w:val="0"/>
    <w:rPr>
      <w:i w:val="1"/>
      <w:iCs w:val="1"/>
      <w:w w:val="100"/>
      <w:position w:val="-1"/>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character" w:styleId="ListParagraphChar">
    <w:name w:val="List Paragraph Char"/>
    <w:next w:val="ListParagraphChar"/>
    <w:autoRedefine w:val="0"/>
    <w:hidden w:val="0"/>
    <w:qFormat w:val="0"/>
    <w:rPr>
      <w:rFonts w:ascii="Calibri" w:cs="Calibri" w:hAnsi="Calibri"/>
      <w:w w:val="100"/>
      <w:position w:val="-1"/>
      <w:sz w:val="22"/>
      <w:szCs w:val="22"/>
      <w:effect w:val="none"/>
      <w:vertAlign w:val="baseline"/>
      <w:cs w:val="0"/>
      <w:em w:val="none"/>
      <w:lang w:bidi="ar-SA" w:eastAsia="en-US" w:val="hr-HR"/>
    </w:rPr>
  </w:style>
  <w:style w:type="character" w:styleId="Hiperveza">
    <w:name w:val="Hiperveza"/>
    <w:next w:val="Hiperveza"/>
    <w:autoRedefine w:val="0"/>
    <w:hidden w:val="0"/>
    <w:qFormat w:val="0"/>
    <w:rPr>
      <w:color w:val="0000ff"/>
      <w:w w:val="100"/>
      <w:position w:val="-1"/>
      <w:u w:val="single"/>
      <w:effect w:val="none"/>
      <w:vertAlign w:val="baseline"/>
      <w:cs w:val="0"/>
      <w:em w:val="none"/>
      <w:lang/>
    </w:rPr>
  </w:style>
  <w:style w:type="character" w:styleId="st">
    <w:name w:val="st"/>
    <w:next w:val="st"/>
    <w:autoRedefine w:val="0"/>
    <w:hidden w:val="0"/>
    <w:qFormat w:val="0"/>
    <w:rPr>
      <w:w w:val="100"/>
      <w:position w:val="-1"/>
      <w:effect w:val="none"/>
      <w:vertAlign w:val="baseline"/>
      <w:cs w:val="0"/>
      <w:em w:val="none"/>
      <w:lang/>
    </w:rPr>
  </w:style>
  <w:style w:type="paragraph" w:styleId="Tijeloteksta">
    <w:name w:val="Tijelo teksta"/>
    <w:basedOn w:val="Normal"/>
    <w:next w:val="Tijeloteksta"/>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hr-HR" w:val="hr-HR"/>
    </w:rPr>
  </w:style>
  <w:style w:type="paragraph" w:styleId="NoSpacing1">
    <w:name w:val="No Spacing1"/>
    <w:next w:val="NoSpacing1"/>
    <w:autoRedefine w:val="0"/>
    <w:hidden w:val="0"/>
    <w:qFormat w:val="0"/>
    <w:pPr>
      <w:suppressAutoHyphens w:val="1"/>
      <w:spacing w:line="1" w:lineRule="atLeast"/>
      <w:ind w:leftChars="-1" w:rightChars="0" w:firstLineChars="-1"/>
      <w:textDirection w:val="btLr"/>
      <w:textAlignment w:val="top"/>
      <w:outlineLvl w:val="0"/>
    </w:pPr>
    <w:rPr>
      <w:rFonts w:ascii="Cambria" w:cs="Cambria" w:eastAsia="SimSun" w:hAnsi="Cambria"/>
      <w:w w:val="100"/>
      <w:position w:val="-1"/>
      <w:sz w:val="22"/>
      <w:szCs w:val="22"/>
      <w:effect w:val="none"/>
      <w:vertAlign w:val="baseline"/>
      <w:cs w:val="0"/>
      <w:em w:val="none"/>
      <w:lang w:bidi="ar-SA" w:eastAsia="en-US" w:val="en-US"/>
    </w:rPr>
  </w:style>
  <w:style w:type="character" w:styleId="HTML-navod">
    <w:name w:val="HTML-navod"/>
    <w:next w:val="HTML-navod"/>
    <w:autoRedefine w:val="0"/>
    <w:hidden w:val="0"/>
    <w:qFormat w:val="0"/>
    <w:rPr>
      <w:i w:val="1"/>
      <w:iCs w:val="1"/>
      <w:w w:val="100"/>
      <w:position w:val="-1"/>
      <w:effect w:val="none"/>
      <w:vertAlign w:val="baseline"/>
      <w:cs w:val="0"/>
      <w:em w:val="none"/>
      <w:lang/>
    </w:rPr>
  </w:style>
  <w:style w:type="character" w:styleId="Neriješenospominjanje">
    <w:name w:val="Neriješeno spominjanje"/>
    <w:next w:val="Neriješenospominjanje"/>
    <w:autoRedefine w:val="0"/>
    <w:hidden w:val="0"/>
    <w:qFormat w:val="1"/>
    <w:rPr>
      <w:color w:val="605e5c"/>
      <w:w w:val="100"/>
      <w:position w:val="-1"/>
      <w:effect w:val="none"/>
      <w:shd w:color="auto" w:fill="e1dfdd" w:val="clear"/>
      <w:vertAlign w:val="baseline"/>
      <w:cs w:val="0"/>
      <w:em w:val="none"/>
      <w:lang/>
    </w:rPr>
  </w:style>
  <w:style w:type="paragraph" w:styleId="Tekstbalončića">
    <w:name w:val="Tekst balončića"/>
    <w:basedOn w:val="Normal"/>
    <w:next w:val="Tekstbalončića"/>
    <w:autoRedefine w:val="0"/>
    <w:hidden w:val="0"/>
    <w:qFormat w:val="0"/>
    <w:pPr>
      <w:suppressAutoHyphens w:val="1"/>
      <w:spacing w:line="1" w:lineRule="atLeast"/>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hr-HR" w:val="hr-HR"/>
    </w:rPr>
  </w:style>
  <w:style w:type="character" w:styleId="TekstbalončićaChar">
    <w:name w:val="Tekst balončića Char"/>
    <w:next w:val="TekstbalončićaChar"/>
    <w:autoRedefine w:val="0"/>
    <w:hidden w:val="0"/>
    <w:qFormat w:val="0"/>
    <w:rPr>
      <w:rFonts w:ascii="Segoe UI" w:cs="Segoe UI" w:hAnsi="Segoe UI"/>
      <w:w w:val="100"/>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ffpu.unipu.hr/ffpu/katja.dobric_basaneze" TargetMode="External"/><Relationship Id="rId22" Type="http://schemas.openxmlformats.org/officeDocument/2006/relationships/hyperlink" Target="http://www.ucl.ac.uk/internet-grammar/home.htm" TargetMode="External"/><Relationship Id="rId21" Type="http://schemas.openxmlformats.org/officeDocument/2006/relationships/hyperlink" Target="http://www.palgrave.com/companion/Kuiper-An-Introduction-To-The-English-Language/student-zone/" TargetMode="External"/><Relationship Id="rId24" Type="http://schemas.openxmlformats.org/officeDocument/2006/relationships/hyperlink" Target="https://portal.uniri.hr/Portfelj/1069" TargetMode="External"/><Relationship Id="rId23" Type="http://schemas.openxmlformats.org/officeDocument/2006/relationships/hyperlink" Target="https://ffpu.unipu.hr/ffpu/nikola.novakov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etpu.unipu.hr/fetpu/mauro.dujmovic" TargetMode="External"/><Relationship Id="rId26" Type="http://schemas.openxmlformats.org/officeDocument/2006/relationships/hyperlink" Target="https://ffpu.unipu.hr/ffpu/en/renata.samo" TargetMode="External"/><Relationship Id="rId25" Type="http://schemas.openxmlformats.org/officeDocument/2006/relationships/hyperlink" Target="https://ffpu.unipu.hr/ffpu/igor.grbic" TargetMode="External"/><Relationship Id="rId28" Type="http://schemas.openxmlformats.org/officeDocument/2006/relationships/hyperlink" Target="https://ffpu.unipu.hr/ffpu/igor.grbic" TargetMode="External"/><Relationship Id="rId27" Type="http://schemas.openxmlformats.org/officeDocument/2006/relationships/hyperlink" Target="https://ffpu.unipu.hr/ffpu/igor.grbic"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ffpu.unipu.hr/ffpu/kresimir.vunic" TargetMode="External"/><Relationship Id="rId7" Type="http://schemas.openxmlformats.org/officeDocument/2006/relationships/hyperlink" Target="https://ffpu.unipu.hr/ffpu/en/renata.samo" TargetMode="External"/><Relationship Id="rId8" Type="http://schemas.openxmlformats.org/officeDocument/2006/relationships/hyperlink" Target="https://ffpu.unipu.hr/ffpu/en/nikolina.jurisic" TargetMode="External"/><Relationship Id="rId31" Type="http://schemas.openxmlformats.org/officeDocument/2006/relationships/hyperlink" Target="https://ffpu.unipu.hr/ffpu/en/robert.kurelic" TargetMode="External"/><Relationship Id="rId30" Type="http://schemas.openxmlformats.org/officeDocument/2006/relationships/hyperlink" Target="https://ffpu.unipu.hr/ffpu/en/renata.samo" TargetMode="External"/><Relationship Id="rId11" Type="http://schemas.openxmlformats.org/officeDocument/2006/relationships/hyperlink" Target="https://www.ufzg.unizg.hr/zaposlenici/cergol-kristina" TargetMode="External"/><Relationship Id="rId33" Type="http://schemas.openxmlformats.org/officeDocument/2006/relationships/hyperlink" Target="https://web.stanford.edu/~jurafsky/slp3/" TargetMode="External"/><Relationship Id="rId10" Type="http://schemas.openxmlformats.org/officeDocument/2006/relationships/hyperlink" Target="https://ffpu.unipu.hr/ffpu/katja.dobric%1F_basaneze" TargetMode="External"/><Relationship Id="rId32" Type="http://schemas.openxmlformats.org/officeDocument/2006/relationships/hyperlink" Target="https://portal.uniri.hr/portfelj/771" TargetMode="External"/><Relationship Id="rId13" Type="http://schemas.openxmlformats.org/officeDocument/2006/relationships/hyperlink" Target="http://bib.irb.hr/prikazi-rad?&amp;rad=815218" TargetMode="External"/><Relationship Id="rId35" Type="http://schemas.openxmlformats.org/officeDocument/2006/relationships/hyperlink" Target="https://mitpress.mit.edu/books/introduction-natural-language-processing" TargetMode="External"/><Relationship Id="rId12" Type="http://schemas.openxmlformats.org/officeDocument/2006/relationships/hyperlink" Target="https://ffpu.unipu.hr/ffpu/nikolina.jurisic" TargetMode="External"/><Relationship Id="rId34" Type="http://schemas.openxmlformats.org/officeDocument/2006/relationships/hyperlink" Target="https://www.nltk.org/book/" TargetMode="External"/><Relationship Id="rId15" Type="http://schemas.openxmlformats.org/officeDocument/2006/relationships/hyperlink" Target="http://www.cambridge.org/elt/peterroach" TargetMode="External"/><Relationship Id="rId14" Type="http://schemas.openxmlformats.org/officeDocument/2006/relationships/hyperlink" Target="http://www.cambridge.org/servlet/file/EPP_PED_Glossary.pdf?ITEM_ENT_ID=2491706&amp;ITEM_VERSION=1&amp;COLLSPEC_ENT_ID=7" TargetMode="External"/><Relationship Id="rId36" Type="http://schemas.openxmlformats.org/officeDocument/2006/relationships/header" Target="header1.xml"/><Relationship Id="rId17" Type="http://schemas.openxmlformats.org/officeDocument/2006/relationships/hyperlink" Target="https://ffpu.unipu.hr/ffpu/igor.grbic" TargetMode="External"/><Relationship Id="rId16" Type="http://schemas.openxmlformats.org/officeDocument/2006/relationships/hyperlink" Target="http://www.phonetics.ucla.edu/course/chapter1/chapter1.html" TargetMode="External"/><Relationship Id="rId19" Type="http://schemas.openxmlformats.org/officeDocument/2006/relationships/hyperlink" Target="https://ffpu.unipu.hr/ffpu/en/renata.samo" TargetMode="External"/><Relationship Id="rId18" Type="http://schemas.openxmlformats.org/officeDocument/2006/relationships/hyperlink" Target="https://ffpu.unipu.hr/ffpu/kresimir.vuni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NotoSansSymbols-regular.ttf"/><Relationship Id="rId10" Type="http://schemas.openxmlformats.org/officeDocument/2006/relationships/font" Target="fonts/BookAntiqua-boldItalic.ttf"/><Relationship Id="rId12" Type="http://schemas.openxmlformats.org/officeDocument/2006/relationships/font" Target="fonts/NotoSansSymbols-bold.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jY73AEmeJOoU8l9FZLip0iQ0nQ==">CgMxLjAyDmguZXFkYXpzeGtrdHFiOAByITFmdk5xdzd2UVhjVFJDOEN1SXhjSWtXWFhoUS1ockNvZg==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2025-06-06T11:39:00Z</dcterms:created>
  <dc:creator>Renata Šamo</dc:creator>
</cp:coreProperties>
</file>

<file path=docProps/custom.xml><?xml version="1.0" encoding="utf-8"?>
<Properties xmlns="http://schemas.openxmlformats.org/officeDocument/2006/custom-properties" xmlns:vt="http://schemas.openxmlformats.org/officeDocument/2006/docPropsVTypes"/>
</file>